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6.xml" ContentType="application/vnd.openxmlformats-officedocument.themeOverride+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712B1" w14:textId="391843C2" w:rsidR="00A27100" w:rsidRDefault="00A27100" w:rsidP="00A27100">
      <w:pPr>
        <w:spacing w:after="0" w:line="240" w:lineRule="auto"/>
        <w:jc w:val="both"/>
        <w:rPr>
          <w:rFonts w:ascii="Times New Roman" w:eastAsia="Times New Roman" w:hAnsi="Times New Roman" w:cs="Times New Roman"/>
          <w:b/>
          <w:sz w:val="36"/>
          <w:szCs w:val="36"/>
          <w:lang w:eastAsia="pl-PL"/>
        </w:rPr>
      </w:pPr>
      <w:bookmarkStart w:id="0" w:name="_GoBack"/>
      <w:bookmarkEnd w:id="0"/>
    </w:p>
    <w:p w14:paraId="72EC4795" w14:textId="77777777" w:rsidR="008B3A1E" w:rsidRDefault="008B3A1E" w:rsidP="00A27100">
      <w:pPr>
        <w:spacing w:after="0" w:line="240" w:lineRule="auto"/>
        <w:jc w:val="both"/>
        <w:rPr>
          <w:rFonts w:ascii="Times New Roman" w:eastAsia="Times New Roman" w:hAnsi="Times New Roman" w:cs="Times New Roman"/>
          <w:b/>
          <w:sz w:val="36"/>
          <w:szCs w:val="36"/>
          <w:lang w:eastAsia="pl-PL"/>
        </w:rPr>
      </w:pPr>
    </w:p>
    <w:p w14:paraId="4974CD84" w14:textId="77777777" w:rsidR="006B106C" w:rsidRDefault="006B106C" w:rsidP="00A27100">
      <w:pPr>
        <w:spacing w:after="0" w:line="240" w:lineRule="auto"/>
        <w:jc w:val="both"/>
        <w:rPr>
          <w:rFonts w:ascii="Times New Roman" w:eastAsia="Times New Roman" w:hAnsi="Times New Roman" w:cs="Times New Roman"/>
          <w:b/>
          <w:sz w:val="36"/>
          <w:szCs w:val="36"/>
          <w:lang w:eastAsia="pl-PL"/>
        </w:rPr>
      </w:pPr>
    </w:p>
    <w:p w14:paraId="2B46F4E8" w14:textId="1E02542B" w:rsidR="00A27100" w:rsidRDefault="00C709A0" w:rsidP="00EB42A6">
      <w:pPr>
        <w:spacing w:after="0" w:line="240" w:lineRule="auto"/>
        <w:jc w:val="both"/>
        <w:rPr>
          <w:rFonts w:ascii="Times New Roman" w:eastAsia="Times New Roman" w:hAnsi="Times New Roman" w:cs="Times New Roman"/>
          <w:b/>
          <w:sz w:val="36"/>
          <w:szCs w:val="36"/>
          <w:lang w:eastAsia="pl-PL"/>
        </w:rPr>
      </w:pPr>
      <w:r>
        <w:object w:dxaOrig="1440" w:dyaOrig="1440" w14:anchorId="18755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05pt;margin-top:-70.85pt;width:244.8pt;height:244.8pt;z-index:251659264" o:allowincell="f">
            <v:imagedata r:id="rId7" o:title=""/>
            <w10:wrap type="topAndBottom"/>
          </v:shape>
          <o:OLEObject Type="Embed" ProgID="PBrush" ShapeID="_x0000_s1026" DrawAspect="Content" ObjectID="_1693978304" r:id="rId8"/>
        </w:object>
      </w:r>
      <w:r w:rsidR="00EB42A6">
        <w:rPr>
          <w:rFonts w:ascii="Times New Roman" w:eastAsia="Times New Roman" w:hAnsi="Times New Roman" w:cs="Times New Roman"/>
          <w:b/>
          <w:sz w:val="36"/>
          <w:szCs w:val="36"/>
          <w:lang w:eastAsia="pl-PL"/>
        </w:rPr>
        <w:t>POWIATOWY RYNEK</w:t>
      </w:r>
      <w:r w:rsidR="00A27100">
        <w:rPr>
          <w:rFonts w:ascii="Times New Roman" w:eastAsia="Times New Roman" w:hAnsi="Times New Roman" w:cs="Times New Roman"/>
          <w:b/>
          <w:sz w:val="36"/>
          <w:szCs w:val="36"/>
          <w:lang w:eastAsia="pl-PL"/>
        </w:rPr>
        <w:t xml:space="preserve"> PRACY</w:t>
      </w:r>
      <w:r w:rsidR="00EB42A6">
        <w:rPr>
          <w:rFonts w:ascii="Times New Roman" w:eastAsia="Times New Roman" w:hAnsi="Times New Roman" w:cs="Times New Roman"/>
          <w:b/>
          <w:sz w:val="36"/>
          <w:szCs w:val="36"/>
          <w:lang w:eastAsia="pl-PL"/>
        </w:rPr>
        <w:t xml:space="preserve"> W</w:t>
      </w:r>
      <w:r w:rsidR="00A27100">
        <w:rPr>
          <w:rFonts w:ascii="Times New Roman" w:eastAsia="Times New Roman" w:hAnsi="Times New Roman" w:cs="Times New Roman"/>
          <w:b/>
          <w:sz w:val="36"/>
          <w:szCs w:val="36"/>
          <w:lang w:eastAsia="pl-PL"/>
        </w:rPr>
        <w:t xml:space="preserve"> 2020 ROK</w:t>
      </w:r>
      <w:r w:rsidR="00EB42A6">
        <w:rPr>
          <w:rFonts w:ascii="Times New Roman" w:eastAsia="Times New Roman" w:hAnsi="Times New Roman" w:cs="Times New Roman"/>
          <w:b/>
          <w:sz w:val="36"/>
          <w:szCs w:val="36"/>
          <w:lang w:eastAsia="pl-PL"/>
        </w:rPr>
        <w:t>U</w:t>
      </w:r>
      <w:r w:rsidR="00A27100">
        <w:rPr>
          <w:rFonts w:ascii="Times New Roman" w:eastAsia="Times New Roman" w:hAnsi="Times New Roman" w:cs="Times New Roman"/>
          <w:b/>
          <w:sz w:val="36"/>
          <w:szCs w:val="36"/>
          <w:lang w:eastAsia="pl-PL"/>
        </w:rPr>
        <w:t xml:space="preserve">  </w:t>
      </w:r>
      <w:r w:rsidR="00EB42A6">
        <w:rPr>
          <w:rFonts w:ascii="Times New Roman" w:eastAsia="Times New Roman" w:hAnsi="Times New Roman" w:cs="Times New Roman"/>
          <w:b/>
          <w:sz w:val="36"/>
          <w:szCs w:val="36"/>
          <w:lang w:eastAsia="pl-PL"/>
        </w:rPr>
        <w:t xml:space="preserve"> </w:t>
      </w:r>
    </w:p>
    <w:p w14:paraId="5C2E40D8" w14:textId="77777777" w:rsidR="00A27100" w:rsidRDefault="00A27100" w:rsidP="00A27100">
      <w:pPr>
        <w:keepNext/>
        <w:spacing w:after="0" w:line="240" w:lineRule="auto"/>
        <w:jc w:val="both"/>
        <w:outlineLvl w:val="1"/>
        <w:rPr>
          <w:rFonts w:ascii="Times New Roman" w:eastAsia="Times New Roman" w:hAnsi="Times New Roman" w:cs="Times New Roman"/>
          <w:sz w:val="28"/>
          <w:szCs w:val="20"/>
          <w:lang w:eastAsia="pl-PL"/>
        </w:rPr>
      </w:pPr>
    </w:p>
    <w:p w14:paraId="757A9321" w14:textId="77777777" w:rsidR="00A27100" w:rsidRDefault="00C709A0" w:rsidP="00A27100">
      <w:pPr>
        <w:keepNext/>
        <w:spacing w:after="0" w:line="240" w:lineRule="auto"/>
        <w:jc w:val="both"/>
        <w:outlineLvl w:val="1"/>
        <w:rPr>
          <w:rFonts w:ascii="Times New Roman" w:eastAsia="Times New Roman" w:hAnsi="Times New Roman" w:cs="Times New Roman"/>
          <w:sz w:val="28"/>
          <w:szCs w:val="20"/>
          <w:lang w:eastAsia="pl-PL"/>
        </w:rPr>
      </w:pPr>
      <w:r>
        <w:object w:dxaOrig="1440" w:dyaOrig="1440" w14:anchorId="68A77CE2">
          <v:shape id="_x0000_s1027" type="#_x0000_t75" style="position:absolute;left:0;text-align:left;margin-left:-42.05pt;margin-top:39pt;width:208.8pt;height:141.4pt;z-index:251660288" o:allowincell="f">
            <v:imagedata r:id="rId9" o:title=""/>
            <w10:wrap type="topAndBottom"/>
          </v:shape>
          <o:OLEObject Type="Embed" ProgID="PBrush" ShapeID="_x0000_s1027" DrawAspect="Content" ObjectID="_1693978305" r:id="rId10"/>
        </w:object>
      </w:r>
    </w:p>
    <w:p w14:paraId="7A6B5212" w14:textId="77777777" w:rsidR="00A27100" w:rsidRDefault="00A27100" w:rsidP="00A27100">
      <w:pPr>
        <w:spacing w:after="0" w:line="240" w:lineRule="auto"/>
        <w:rPr>
          <w:rFonts w:ascii="Times New Roman" w:eastAsia="Times New Roman" w:hAnsi="Times New Roman" w:cs="Times New Roman"/>
          <w:sz w:val="20"/>
          <w:szCs w:val="20"/>
          <w:lang w:eastAsia="pl-PL"/>
        </w:rPr>
      </w:pPr>
    </w:p>
    <w:p w14:paraId="02386AC3" w14:textId="77777777" w:rsidR="00A27100" w:rsidRDefault="00A27100" w:rsidP="00A27100">
      <w:pPr>
        <w:spacing w:after="0" w:line="240" w:lineRule="auto"/>
        <w:rPr>
          <w:rFonts w:ascii="Times New Roman" w:eastAsia="Times New Roman" w:hAnsi="Times New Roman" w:cs="Times New Roman"/>
          <w:sz w:val="20"/>
          <w:szCs w:val="20"/>
          <w:lang w:eastAsia="pl-PL"/>
        </w:rPr>
      </w:pPr>
    </w:p>
    <w:p w14:paraId="496475CF" w14:textId="77777777" w:rsidR="00A27100" w:rsidRDefault="00A27100" w:rsidP="00A27100">
      <w:pPr>
        <w:spacing w:after="0" w:line="240" w:lineRule="auto"/>
        <w:rPr>
          <w:rFonts w:ascii="Times New Roman" w:eastAsia="Times New Roman" w:hAnsi="Times New Roman" w:cs="Times New Roman"/>
          <w:sz w:val="20"/>
          <w:szCs w:val="20"/>
          <w:lang w:eastAsia="pl-PL"/>
        </w:rPr>
      </w:pPr>
    </w:p>
    <w:p w14:paraId="2E085E2B" w14:textId="77777777" w:rsidR="00A27100" w:rsidRDefault="00A27100" w:rsidP="00A27100">
      <w:pPr>
        <w:spacing w:after="0" w:line="240" w:lineRule="auto"/>
        <w:rPr>
          <w:rFonts w:ascii="Times New Roman" w:eastAsia="Times New Roman" w:hAnsi="Times New Roman" w:cs="Times New Roman"/>
          <w:sz w:val="20"/>
          <w:szCs w:val="20"/>
          <w:lang w:eastAsia="pl-PL"/>
        </w:rPr>
      </w:pPr>
    </w:p>
    <w:p w14:paraId="12116B8B" w14:textId="77777777" w:rsidR="00A27100" w:rsidRDefault="00A27100" w:rsidP="00A27100">
      <w:pPr>
        <w:spacing w:after="0" w:line="240" w:lineRule="auto"/>
        <w:rPr>
          <w:rFonts w:ascii="Times New Roman" w:eastAsia="Times New Roman" w:hAnsi="Times New Roman" w:cs="Times New Roman"/>
          <w:sz w:val="20"/>
          <w:szCs w:val="20"/>
          <w:lang w:eastAsia="pl-PL"/>
        </w:rPr>
      </w:pPr>
    </w:p>
    <w:p w14:paraId="415777C2" w14:textId="77777777" w:rsidR="00A27100" w:rsidRDefault="00A27100" w:rsidP="00A27100">
      <w:pPr>
        <w:spacing w:after="0" w:line="240" w:lineRule="auto"/>
        <w:rPr>
          <w:rFonts w:ascii="Times New Roman" w:eastAsia="Times New Roman" w:hAnsi="Times New Roman" w:cs="Times New Roman"/>
          <w:sz w:val="20"/>
          <w:szCs w:val="20"/>
          <w:lang w:eastAsia="pl-PL"/>
        </w:rPr>
      </w:pPr>
    </w:p>
    <w:p w14:paraId="539A1329" w14:textId="77777777" w:rsidR="00A27100" w:rsidRDefault="00A27100" w:rsidP="00A27100">
      <w:pPr>
        <w:spacing w:after="0" w:line="240" w:lineRule="auto"/>
        <w:rPr>
          <w:rFonts w:ascii="Times New Roman" w:eastAsia="Times New Roman" w:hAnsi="Times New Roman" w:cs="Times New Roman"/>
          <w:sz w:val="32"/>
          <w:szCs w:val="32"/>
          <w:lang w:eastAsia="pl-PL"/>
        </w:rPr>
      </w:pPr>
      <w:r>
        <w:t xml:space="preserve"> </w:t>
      </w:r>
    </w:p>
    <w:p w14:paraId="58DDE2E3" w14:textId="77777777" w:rsidR="00A27100" w:rsidRDefault="00A27100" w:rsidP="00A27100">
      <w:pPr>
        <w:spacing w:after="0" w:line="240" w:lineRule="auto"/>
        <w:rPr>
          <w:rFonts w:ascii="Times New Roman" w:eastAsia="Times New Roman" w:hAnsi="Times New Roman" w:cs="Times New Roman"/>
          <w:b/>
          <w:sz w:val="36"/>
          <w:szCs w:val="20"/>
          <w:u w:val="single"/>
          <w:lang w:eastAsia="pl-PL"/>
        </w:rPr>
      </w:pPr>
    </w:p>
    <w:p w14:paraId="5355F3E2" w14:textId="77777777" w:rsidR="00A27100" w:rsidRDefault="00A27100" w:rsidP="00A27100">
      <w:pPr>
        <w:spacing w:after="0" w:line="240" w:lineRule="auto"/>
        <w:rPr>
          <w:rFonts w:ascii="Times New Roman" w:eastAsia="Times New Roman" w:hAnsi="Times New Roman" w:cs="Times New Roman"/>
          <w:b/>
          <w:sz w:val="36"/>
          <w:szCs w:val="20"/>
          <w:u w:val="single"/>
          <w:lang w:eastAsia="pl-PL"/>
        </w:rPr>
      </w:pPr>
    </w:p>
    <w:p w14:paraId="237A01A4" w14:textId="3F23D5AE" w:rsidR="00A27100" w:rsidRPr="006B106C" w:rsidRDefault="00EB42A6" w:rsidP="006B106C">
      <w:pPr>
        <w:spacing w:after="0" w:line="240" w:lineRule="auto"/>
        <w:rPr>
          <w:rFonts w:ascii="Times New Roman" w:eastAsia="Times New Roman" w:hAnsi="Times New Roman" w:cs="Times New Roman"/>
          <w:b/>
          <w:sz w:val="36"/>
          <w:szCs w:val="20"/>
          <w:u w:val="single"/>
          <w:lang w:eastAsia="pl-PL"/>
        </w:rPr>
      </w:pPr>
      <w:r>
        <w:rPr>
          <w:rFonts w:ascii="Times New Roman" w:eastAsia="Times New Roman" w:hAnsi="Times New Roman" w:cs="Times New Roman"/>
          <w:b/>
          <w:sz w:val="36"/>
          <w:szCs w:val="20"/>
          <w:u w:val="single"/>
          <w:lang w:eastAsia="pl-PL"/>
        </w:rPr>
        <w:t>CHOSZCZNO, STYCZ</w:t>
      </w:r>
      <w:r w:rsidR="00A27100">
        <w:rPr>
          <w:rFonts w:ascii="Times New Roman" w:eastAsia="Times New Roman" w:hAnsi="Times New Roman" w:cs="Times New Roman"/>
          <w:b/>
          <w:sz w:val="36"/>
          <w:szCs w:val="20"/>
          <w:u w:val="single"/>
          <w:lang w:eastAsia="pl-PL"/>
        </w:rPr>
        <w:t>EŃ 2021 R.</w:t>
      </w:r>
    </w:p>
    <w:p w14:paraId="2AFF019B" w14:textId="77777777" w:rsidR="006B106C" w:rsidRPr="006B106C" w:rsidRDefault="006B106C" w:rsidP="006B106C">
      <w:pPr>
        <w:spacing w:after="0" w:line="240" w:lineRule="auto"/>
        <w:jc w:val="center"/>
        <w:rPr>
          <w:rFonts w:ascii="Times New Roman" w:eastAsia="Times New Roman" w:hAnsi="Times New Roman" w:cs="Times New Roman"/>
          <w:b/>
          <w:i/>
          <w:sz w:val="44"/>
          <w:szCs w:val="44"/>
          <w:lang w:eastAsia="pl-PL"/>
        </w:rPr>
      </w:pPr>
    </w:p>
    <w:p w14:paraId="13ED68FC" w14:textId="77777777" w:rsidR="006B106C" w:rsidRPr="006B106C" w:rsidRDefault="006B106C" w:rsidP="006B106C">
      <w:pPr>
        <w:spacing w:after="0" w:line="240" w:lineRule="auto"/>
        <w:jc w:val="center"/>
        <w:rPr>
          <w:rFonts w:ascii="Times New Roman" w:eastAsia="Times New Roman" w:hAnsi="Times New Roman" w:cs="Times New Roman"/>
          <w:b/>
          <w:i/>
          <w:sz w:val="44"/>
          <w:szCs w:val="44"/>
          <w:lang w:eastAsia="pl-PL"/>
        </w:rPr>
      </w:pPr>
    </w:p>
    <w:p w14:paraId="15E13E93" w14:textId="77777777" w:rsidR="006B106C" w:rsidRPr="006B106C" w:rsidRDefault="006B106C" w:rsidP="006B106C">
      <w:pPr>
        <w:spacing w:after="0" w:line="240" w:lineRule="auto"/>
        <w:jc w:val="center"/>
        <w:rPr>
          <w:rFonts w:ascii="Times New Roman" w:eastAsia="Times New Roman" w:hAnsi="Times New Roman" w:cs="Times New Roman"/>
          <w:b/>
          <w:i/>
          <w:sz w:val="44"/>
          <w:szCs w:val="44"/>
          <w:lang w:eastAsia="pl-PL"/>
        </w:rPr>
      </w:pPr>
    </w:p>
    <w:p w14:paraId="7D2A5BA0" w14:textId="77777777" w:rsidR="006B106C" w:rsidRPr="006B106C" w:rsidRDefault="006B106C" w:rsidP="006B106C">
      <w:pPr>
        <w:spacing w:after="0" w:line="240" w:lineRule="auto"/>
        <w:jc w:val="center"/>
        <w:rPr>
          <w:rFonts w:ascii="Times New Roman" w:eastAsia="Times New Roman" w:hAnsi="Times New Roman" w:cs="Times New Roman"/>
          <w:b/>
          <w:sz w:val="32"/>
          <w:szCs w:val="32"/>
          <w:lang w:eastAsia="pl-PL"/>
        </w:rPr>
      </w:pPr>
      <w:r w:rsidRPr="006B106C">
        <w:rPr>
          <w:rFonts w:ascii="Times New Roman" w:eastAsia="Times New Roman" w:hAnsi="Times New Roman" w:cs="Times New Roman"/>
          <w:b/>
          <w:sz w:val="32"/>
          <w:szCs w:val="32"/>
          <w:lang w:eastAsia="pl-PL"/>
        </w:rPr>
        <w:t>31.12.2020 r.</w:t>
      </w:r>
    </w:p>
    <w:p w14:paraId="5D09FB3D" w14:textId="77777777" w:rsidR="006B106C" w:rsidRPr="006B106C" w:rsidRDefault="006B106C" w:rsidP="006B106C">
      <w:pPr>
        <w:spacing w:after="0" w:line="240" w:lineRule="auto"/>
        <w:rPr>
          <w:rFonts w:ascii="Times New Roman" w:eastAsia="Times New Roman" w:hAnsi="Times New Roman" w:cs="Times New Roman"/>
          <w:b/>
          <w:i/>
          <w:color w:val="0000FF"/>
          <w:sz w:val="28"/>
          <w:szCs w:val="20"/>
          <w:u w:val="single"/>
          <w:lang w:eastAsia="pl-PL"/>
        </w:rPr>
      </w:pPr>
    </w:p>
    <w:p w14:paraId="62F84593" w14:textId="77777777" w:rsidR="006B106C" w:rsidRPr="006B106C" w:rsidRDefault="006B106C" w:rsidP="006B106C">
      <w:pPr>
        <w:spacing w:after="0" w:line="240" w:lineRule="auto"/>
        <w:jc w:val="center"/>
        <w:rPr>
          <w:rFonts w:ascii="Times New Roman" w:eastAsia="Times New Roman" w:hAnsi="Times New Roman" w:cs="Times New Roman"/>
          <w:b/>
          <w:i/>
          <w:color w:val="0000FF"/>
          <w:sz w:val="28"/>
          <w:szCs w:val="20"/>
          <w:u w:val="single"/>
          <w:lang w:eastAsia="pl-PL"/>
        </w:rPr>
      </w:pPr>
      <w:r w:rsidRPr="006B106C">
        <w:rPr>
          <w:rFonts w:ascii="Times New Roman" w:eastAsia="Times New Roman" w:hAnsi="Times New Roman" w:cs="Times New Roman"/>
          <w:b/>
          <w:i/>
          <w:noProof/>
          <w:color w:val="0000FF"/>
          <w:sz w:val="28"/>
          <w:szCs w:val="20"/>
          <w:u w:val="single"/>
          <w:lang w:eastAsia="pl-PL"/>
        </w:rPr>
        <w:drawing>
          <wp:inline distT="0" distB="0" distL="0" distR="0" wp14:anchorId="7C6EE235" wp14:editId="44E911FA">
            <wp:extent cx="6303368" cy="5917223"/>
            <wp:effectExtent l="0" t="0" r="2540" b="7620"/>
            <wp:docPr id="10" name="Obraz 10" descr="C:\Users\EURES\Pictures\Mapapowia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URES\Pictures\Mapapowiat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4492" cy="5974603"/>
                    </a:xfrm>
                    <a:prstGeom prst="rect">
                      <a:avLst/>
                    </a:prstGeom>
                    <a:noFill/>
                    <a:ln>
                      <a:noFill/>
                    </a:ln>
                  </pic:spPr>
                </pic:pic>
              </a:graphicData>
            </a:graphic>
          </wp:inline>
        </w:drawing>
      </w:r>
    </w:p>
    <w:p w14:paraId="69920040" w14:textId="77777777" w:rsidR="006B106C" w:rsidRPr="006B106C" w:rsidRDefault="006B106C" w:rsidP="006B106C">
      <w:pPr>
        <w:spacing w:after="0" w:line="240" w:lineRule="auto"/>
        <w:jc w:val="center"/>
        <w:rPr>
          <w:rFonts w:ascii="Times New Roman" w:eastAsia="Times New Roman" w:hAnsi="Times New Roman" w:cs="Times New Roman"/>
          <w:b/>
          <w:i/>
          <w:color w:val="0000FF"/>
          <w:sz w:val="28"/>
          <w:szCs w:val="20"/>
          <w:u w:val="single"/>
          <w:lang w:eastAsia="pl-PL"/>
        </w:rPr>
      </w:pPr>
    </w:p>
    <w:p w14:paraId="21208E03" w14:textId="77777777" w:rsidR="006B106C" w:rsidRPr="006B106C" w:rsidRDefault="006B106C" w:rsidP="006B106C">
      <w:pPr>
        <w:spacing w:after="0" w:line="240" w:lineRule="auto"/>
        <w:jc w:val="center"/>
        <w:rPr>
          <w:rFonts w:ascii="Times New Roman" w:eastAsia="Times New Roman" w:hAnsi="Times New Roman" w:cs="Times New Roman"/>
          <w:b/>
          <w:i/>
          <w:color w:val="0000FF"/>
          <w:sz w:val="28"/>
          <w:szCs w:val="20"/>
          <w:u w:val="single"/>
          <w:lang w:eastAsia="pl-PL"/>
        </w:rPr>
      </w:pPr>
    </w:p>
    <w:p w14:paraId="78F4DF1B" w14:textId="77777777" w:rsidR="006B106C" w:rsidRPr="006B106C" w:rsidRDefault="006B106C" w:rsidP="006B106C">
      <w:pPr>
        <w:spacing w:after="0" w:line="240" w:lineRule="auto"/>
        <w:jc w:val="center"/>
        <w:rPr>
          <w:rFonts w:ascii="Times New Roman" w:eastAsia="Times New Roman" w:hAnsi="Times New Roman" w:cs="Times New Roman"/>
          <w:b/>
          <w:i/>
          <w:color w:val="0000FF"/>
          <w:sz w:val="28"/>
          <w:szCs w:val="20"/>
          <w:u w:val="single"/>
          <w:lang w:eastAsia="pl-PL"/>
        </w:rPr>
      </w:pPr>
    </w:p>
    <w:p w14:paraId="73372BFD" w14:textId="25E81276" w:rsidR="00262F48" w:rsidRPr="00262F48" w:rsidRDefault="006B106C" w:rsidP="00262F48">
      <w:pPr>
        <w:spacing w:after="0" w:line="240" w:lineRule="auto"/>
        <w:jc w:val="center"/>
        <w:rPr>
          <w:rFonts w:ascii="Times New Roman" w:eastAsia="Times New Roman" w:hAnsi="Times New Roman" w:cs="Times New Roman"/>
          <w:b/>
          <w:i/>
          <w:color w:val="0000FF"/>
          <w:sz w:val="28"/>
          <w:szCs w:val="20"/>
          <w:u w:val="single"/>
          <w:lang w:eastAsia="pl-PL"/>
        </w:rPr>
      </w:pPr>
      <w:r w:rsidRPr="006B106C">
        <w:rPr>
          <w:rFonts w:ascii="Times New Roman" w:eastAsia="Times New Roman" w:hAnsi="Times New Roman" w:cs="Times New Roman"/>
          <w:b/>
          <w:i/>
          <w:color w:val="0000FF"/>
          <w:sz w:val="28"/>
          <w:szCs w:val="20"/>
          <w:u w:val="single"/>
          <w:lang w:eastAsia="pl-PL"/>
        </w:rPr>
        <w:t xml:space="preserve"> </w:t>
      </w:r>
    </w:p>
    <w:p w14:paraId="50E614A9" w14:textId="77777777" w:rsidR="00262F48" w:rsidRDefault="00262F48" w:rsidP="006B106C">
      <w:pPr>
        <w:spacing w:after="0" w:line="240" w:lineRule="auto"/>
        <w:rPr>
          <w:rFonts w:ascii="Times New Roman" w:eastAsia="Times New Roman" w:hAnsi="Times New Roman"/>
          <w:b/>
          <w:sz w:val="28"/>
          <w:szCs w:val="20"/>
          <w:lang w:eastAsia="pl-PL"/>
        </w:rPr>
      </w:pPr>
    </w:p>
    <w:p w14:paraId="6EA48CA2" w14:textId="77777777" w:rsidR="00262F48" w:rsidRDefault="00262F48" w:rsidP="006B106C">
      <w:pPr>
        <w:spacing w:after="0" w:line="240" w:lineRule="auto"/>
        <w:rPr>
          <w:rFonts w:ascii="Times New Roman" w:eastAsia="Times New Roman" w:hAnsi="Times New Roman"/>
          <w:b/>
          <w:sz w:val="28"/>
          <w:szCs w:val="20"/>
          <w:lang w:eastAsia="pl-PL"/>
        </w:rPr>
      </w:pPr>
    </w:p>
    <w:p w14:paraId="4B56286D" w14:textId="77777777" w:rsidR="00262F48" w:rsidRDefault="00262F48" w:rsidP="006B106C">
      <w:pPr>
        <w:spacing w:after="0" w:line="240" w:lineRule="auto"/>
        <w:rPr>
          <w:rFonts w:ascii="Times New Roman" w:eastAsia="Times New Roman" w:hAnsi="Times New Roman"/>
          <w:b/>
          <w:sz w:val="28"/>
          <w:szCs w:val="20"/>
          <w:lang w:eastAsia="pl-PL"/>
        </w:rPr>
      </w:pPr>
    </w:p>
    <w:p w14:paraId="5CC95B63" w14:textId="77777777" w:rsidR="00EB42A6" w:rsidRDefault="00EB42A6" w:rsidP="006B106C">
      <w:pPr>
        <w:spacing w:after="0" w:line="240" w:lineRule="auto"/>
        <w:rPr>
          <w:rFonts w:ascii="Times New Roman" w:eastAsia="Times New Roman" w:hAnsi="Times New Roman"/>
          <w:b/>
          <w:sz w:val="28"/>
          <w:szCs w:val="20"/>
          <w:lang w:eastAsia="pl-PL"/>
        </w:rPr>
      </w:pPr>
    </w:p>
    <w:p w14:paraId="29ACDE14" w14:textId="77777777" w:rsidR="00262F48" w:rsidRPr="00262F48" w:rsidRDefault="00262F48" w:rsidP="00262F48">
      <w:pPr>
        <w:spacing w:before="240" w:after="60" w:line="240" w:lineRule="auto"/>
        <w:jc w:val="center"/>
        <w:outlineLvl w:val="6"/>
        <w:rPr>
          <w:rFonts w:ascii="Times New Roman" w:eastAsia="Times New Roman" w:hAnsi="Times New Roman" w:cs="Times New Roman"/>
          <w:b/>
          <w:sz w:val="32"/>
          <w:szCs w:val="24"/>
          <w:lang w:eastAsia="pl-PL"/>
        </w:rPr>
      </w:pPr>
      <w:r w:rsidRPr="00262F48">
        <w:rPr>
          <w:rFonts w:ascii="Times New Roman" w:eastAsia="Times New Roman" w:hAnsi="Times New Roman" w:cs="Times New Roman"/>
          <w:b/>
          <w:sz w:val="32"/>
          <w:szCs w:val="24"/>
          <w:lang w:eastAsia="pl-PL"/>
        </w:rPr>
        <w:lastRenderedPageBreak/>
        <w:t>BEZROBOTNI</w:t>
      </w:r>
    </w:p>
    <w:p w14:paraId="67D08120" w14:textId="77777777" w:rsidR="00262F48" w:rsidRPr="00262F48" w:rsidRDefault="00262F48" w:rsidP="00262F48">
      <w:pPr>
        <w:spacing w:before="240" w:after="60" w:line="240" w:lineRule="auto"/>
        <w:outlineLvl w:val="6"/>
        <w:rPr>
          <w:rFonts w:ascii="Times New Roman" w:eastAsia="Times New Roman" w:hAnsi="Times New Roman" w:cs="Times New Roman"/>
          <w:sz w:val="32"/>
          <w:szCs w:val="24"/>
          <w:lang w:eastAsia="pl-PL"/>
        </w:rPr>
      </w:pPr>
    </w:p>
    <w:p w14:paraId="44F69CFD" w14:textId="77777777" w:rsidR="00262F48" w:rsidRPr="00262F48" w:rsidRDefault="00262F48" w:rsidP="00262F48">
      <w:pPr>
        <w:spacing w:before="240" w:after="60" w:line="240" w:lineRule="auto"/>
        <w:outlineLvl w:val="6"/>
        <w:rPr>
          <w:rFonts w:ascii="Times New Roman" w:eastAsia="Times New Roman" w:hAnsi="Times New Roman" w:cs="Times New Roman"/>
          <w:b/>
          <w:sz w:val="32"/>
          <w:szCs w:val="32"/>
          <w:lang w:eastAsia="pl-PL"/>
        </w:rPr>
      </w:pPr>
      <w:r w:rsidRPr="00262F48">
        <w:rPr>
          <w:rFonts w:ascii="Times New Roman" w:eastAsia="Times New Roman" w:hAnsi="Times New Roman" w:cs="Times New Roman"/>
          <w:b/>
          <w:sz w:val="32"/>
          <w:szCs w:val="32"/>
          <w:lang w:eastAsia="pl-PL"/>
        </w:rPr>
        <w:t xml:space="preserve"> </w:t>
      </w:r>
      <w:r w:rsidRPr="00262F48">
        <w:rPr>
          <w:rFonts w:ascii="Times New Roman" w:eastAsia="Times New Roman" w:hAnsi="Times New Roman" w:cs="Times New Roman"/>
          <w:b/>
          <w:sz w:val="32"/>
          <w:szCs w:val="32"/>
          <w:lang w:eastAsia="pl-PL"/>
        </w:rPr>
        <w:tab/>
        <w:t>2020 ROK</w:t>
      </w:r>
      <w:r w:rsidRPr="00262F48">
        <w:rPr>
          <w:rFonts w:ascii="Times New Roman" w:eastAsia="Times New Roman" w:hAnsi="Times New Roman" w:cs="Times New Roman"/>
          <w:b/>
          <w:sz w:val="32"/>
          <w:szCs w:val="32"/>
          <w:lang w:eastAsia="pl-PL"/>
        </w:rPr>
        <w:tab/>
      </w:r>
      <w:r w:rsidRPr="00262F48">
        <w:rPr>
          <w:rFonts w:ascii="Times New Roman" w:eastAsia="Times New Roman" w:hAnsi="Times New Roman" w:cs="Times New Roman"/>
          <w:b/>
          <w:sz w:val="32"/>
          <w:szCs w:val="32"/>
          <w:lang w:eastAsia="pl-PL"/>
        </w:rPr>
        <w:tab/>
        <w:t xml:space="preserve"> </w:t>
      </w:r>
      <w:r w:rsidRPr="00262F48">
        <w:rPr>
          <w:rFonts w:ascii="Times New Roman" w:eastAsia="Times New Roman" w:hAnsi="Times New Roman" w:cs="Times New Roman"/>
          <w:b/>
          <w:sz w:val="32"/>
          <w:szCs w:val="32"/>
          <w:lang w:eastAsia="pl-PL"/>
        </w:rPr>
        <w:tab/>
      </w:r>
      <w:r w:rsidRPr="00262F48">
        <w:rPr>
          <w:rFonts w:ascii="Times New Roman" w:eastAsia="Times New Roman" w:hAnsi="Times New Roman" w:cs="Times New Roman"/>
          <w:b/>
          <w:sz w:val="32"/>
          <w:szCs w:val="32"/>
          <w:lang w:eastAsia="pl-PL"/>
        </w:rPr>
        <w:tab/>
      </w:r>
      <w:r w:rsidRPr="00262F48">
        <w:rPr>
          <w:rFonts w:ascii="Times New Roman" w:eastAsia="Times New Roman" w:hAnsi="Times New Roman" w:cs="Times New Roman"/>
          <w:b/>
          <w:sz w:val="32"/>
          <w:szCs w:val="32"/>
          <w:lang w:eastAsia="pl-PL"/>
        </w:rPr>
        <w:tab/>
        <w:t>2019 ROK</w:t>
      </w:r>
    </w:p>
    <w:p w14:paraId="43F1731F" w14:textId="77777777" w:rsidR="00262F48" w:rsidRPr="00262F48" w:rsidRDefault="00262F48" w:rsidP="00262F48">
      <w:pPr>
        <w:spacing w:before="240" w:after="60" w:line="240" w:lineRule="auto"/>
        <w:ind w:firstLine="708"/>
        <w:outlineLvl w:val="7"/>
        <w:rPr>
          <w:rFonts w:ascii="Times New Roman" w:eastAsia="Times New Roman" w:hAnsi="Times New Roman" w:cs="Times New Roman"/>
          <w:b/>
          <w:iCs/>
          <w:sz w:val="32"/>
          <w:szCs w:val="32"/>
          <w:lang w:eastAsia="pl-PL"/>
        </w:rPr>
      </w:pPr>
      <w:r w:rsidRPr="00262F48">
        <w:rPr>
          <w:rFonts w:ascii="Times New Roman" w:eastAsia="Times New Roman" w:hAnsi="Times New Roman" w:cs="Times New Roman"/>
          <w:b/>
          <w:iCs/>
          <w:sz w:val="32"/>
          <w:szCs w:val="32"/>
          <w:lang w:eastAsia="pl-PL"/>
        </w:rPr>
        <w:t xml:space="preserve">2495 OSOBY </w:t>
      </w:r>
      <w:r w:rsidRPr="00262F48">
        <w:rPr>
          <w:rFonts w:ascii="Times New Roman" w:eastAsia="Times New Roman" w:hAnsi="Times New Roman" w:cs="Times New Roman"/>
          <w:b/>
          <w:iCs/>
          <w:sz w:val="32"/>
          <w:szCs w:val="32"/>
          <w:lang w:eastAsia="pl-PL"/>
        </w:rPr>
        <w:tab/>
      </w:r>
      <w:r w:rsidRPr="00262F48">
        <w:rPr>
          <w:rFonts w:ascii="Times New Roman" w:eastAsia="Times New Roman" w:hAnsi="Times New Roman" w:cs="Times New Roman"/>
          <w:b/>
          <w:iCs/>
          <w:sz w:val="32"/>
          <w:szCs w:val="32"/>
          <w:lang w:eastAsia="pl-PL"/>
        </w:rPr>
        <w:tab/>
      </w:r>
      <w:r w:rsidRPr="00262F48">
        <w:rPr>
          <w:rFonts w:ascii="Times New Roman" w:eastAsia="Times New Roman" w:hAnsi="Times New Roman" w:cs="Times New Roman"/>
          <w:b/>
          <w:iCs/>
          <w:sz w:val="32"/>
          <w:szCs w:val="32"/>
          <w:lang w:eastAsia="pl-PL"/>
        </w:rPr>
        <w:tab/>
      </w:r>
      <w:r w:rsidRPr="00262F48">
        <w:rPr>
          <w:rFonts w:ascii="Times New Roman" w:eastAsia="Times New Roman" w:hAnsi="Times New Roman" w:cs="Times New Roman"/>
          <w:b/>
          <w:iCs/>
          <w:sz w:val="32"/>
          <w:szCs w:val="32"/>
          <w:lang w:eastAsia="pl-PL"/>
        </w:rPr>
        <w:tab/>
      </w:r>
      <w:r w:rsidRPr="00262F48">
        <w:rPr>
          <w:rFonts w:ascii="Times New Roman" w:eastAsia="Times New Roman" w:hAnsi="Times New Roman" w:cs="Times New Roman"/>
          <w:b/>
          <w:iCs/>
          <w:sz w:val="32"/>
          <w:szCs w:val="32"/>
          <w:lang w:eastAsia="pl-PL"/>
        </w:rPr>
        <w:tab/>
        <w:t>2167 OSOBY</w:t>
      </w:r>
    </w:p>
    <w:p w14:paraId="20DA449B" w14:textId="77777777" w:rsidR="00262F48" w:rsidRPr="00262F48" w:rsidRDefault="00262F48" w:rsidP="00262F48">
      <w:pPr>
        <w:spacing w:after="0" w:line="240" w:lineRule="auto"/>
        <w:rPr>
          <w:rFonts w:ascii="Times New Roman" w:eastAsia="Times New Roman" w:hAnsi="Times New Roman" w:cs="Times New Roman"/>
          <w:sz w:val="20"/>
          <w:szCs w:val="20"/>
          <w:lang w:eastAsia="pl-PL"/>
        </w:rPr>
      </w:pPr>
    </w:p>
    <w:p w14:paraId="7086A7B3" w14:textId="531901B2" w:rsidR="00262F48" w:rsidRDefault="00262F48" w:rsidP="00262F48">
      <w:pPr>
        <w:spacing w:after="0" w:line="240" w:lineRule="auto"/>
        <w:rPr>
          <w:rFonts w:ascii="Times New Roman" w:eastAsia="Times New Roman" w:hAnsi="Times New Roman" w:cs="Times New Roman"/>
          <w:sz w:val="20"/>
          <w:szCs w:val="20"/>
          <w:lang w:eastAsia="pl-PL"/>
        </w:rPr>
      </w:pPr>
    </w:p>
    <w:p w14:paraId="0162F8C9" w14:textId="77777777" w:rsidR="00262F48" w:rsidRPr="00262F48" w:rsidRDefault="00262F48" w:rsidP="00262F48">
      <w:pPr>
        <w:spacing w:after="0" w:line="240" w:lineRule="auto"/>
        <w:rPr>
          <w:rFonts w:ascii="Times New Roman" w:eastAsia="Times New Roman" w:hAnsi="Times New Roman" w:cs="Times New Roman"/>
          <w:sz w:val="20"/>
          <w:szCs w:val="20"/>
          <w:lang w:eastAsia="pl-PL"/>
        </w:rPr>
      </w:pPr>
    </w:p>
    <w:p w14:paraId="78DC8379" w14:textId="77777777" w:rsidR="00262F48" w:rsidRPr="00262F48" w:rsidRDefault="00262F48" w:rsidP="00262F48">
      <w:pPr>
        <w:spacing w:after="0" w:line="240" w:lineRule="auto"/>
        <w:rPr>
          <w:rFonts w:ascii="Times New Roman" w:eastAsia="Times New Roman" w:hAnsi="Times New Roman" w:cs="Times New Roman"/>
          <w:sz w:val="20"/>
          <w:szCs w:val="20"/>
          <w:lang w:eastAsia="pl-PL"/>
        </w:rPr>
      </w:pPr>
    </w:p>
    <w:p w14:paraId="3EACA621" w14:textId="77777777" w:rsidR="00262F48" w:rsidRPr="00262F48" w:rsidRDefault="00262F48" w:rsidP="00262F48">
      <w:pPr>
        <w:spacing w:after="0" w:line="240" w:lineRule="auto"/>
        <w:rPr>
          <w:rFonts w:ascii="Times New Roman" w:eastAsia="Times New Roman" w:hAnsi="Times New Roman" w:cs="Times New Roman"/>
          <w:sz w:val="20"/>
          <w:szCs w:val="20"/>
          <w:lang w:eastAsia="pl-PL"/>
        </w:rPr>
      </w:pPr>
    </w:p>
    <w:p w14:paraId="006E0C7F" w14:textId="77777777" w:rsidR="00262F48" w:rsidRPr="00262F48" w:rsidRDefault="00262F48" w:rsidP="00262F48">
      <w:pPr>
        <w:spacing w:after="0" w:line="240" w:lineRule="auto"/>
        <w:jc w:val="center"/>
        <w:rPr>
          <w:rFonts w:ascii="Times New Roman" w:eastAsia="Times New Roman" w:hAnsi="Times New Roman" w:cs="Times New Roman"/>
          <w:b/>
          <w:sz w:val="32"/>
          <w:szCs w:val="20"/>
          <w:lang w:eastAsia="pl-PL"/>
        </w:rPr>
      </w:pPr>
      <w:r w:rsidRPr="00262F48">
        <w:rPr>
          <w:rFonts w:ascii="Times New Roman" w:eastAsia="Times New Roman" w:hAnsi="Times New Roman" w:cs="Times New Roman"/>
          <w:b/>
          <w:sz w:val="32"/>
          <w:szCs w:val="20"/>
          <w:lang w:eastAsia="pl-PL"/>
        </w:rPr>
        <w:t>WYSOKOŚĆ STOPY BEZROBOCIA</w:t>
      </w:r>
    </w:p>
    <w:p w14:paraId="18E202B6" w14:textId="77777777" w:rsidR="00262F48" w:rsidRPr="00262F48" w:rsidRDefault="00262F48" w:rsidP="00262F48">
      <w:pPr>
        <w:spacing w:before="240" w:after="60" w:line="240" w:lineRule="auto"/>
        <w:outlineLvl w:val="7"/>
        <w:rPr>
          <w:rFonts w:ascii="Times New Roman" w:eastAsia="Times New Roman" w:hAnsi="Times New Roman" w:cs="Times New Roman"/>
          <w:i/>
          <w:iCs/>
          <w:sz w:val="24"/>
          <w:szCs w:val="24"/>
          <w:lang w:eastAsia="pl-PL"/>
        </w:rPr>
      </w:pPr>
    </w:p>
    <w:p w14:paraId="318EB7CB" w14:textId="77777777" w:rsidR="00262F48" w:rsidRPr="00262F48" w:rsidRDefault="00262F48" w:rsidP="00262F48">
      <w:pPr>
        <w:spacing w:before="240" w:after="60" w:line="240" w:lineRule="auto"/>
        <w:ind w:firstLine="708"/>
        <w:outlineLvl w:val="7"/>
        <w:rPr>
          <w:rFonts w:ascii="Times New Roman" w:eastAsia="Times New Roman" w:hAnsi="Times New Roman" w:cs="Times New Roman"/>
          <w:b/>
          <w:iCs/>
          <w:sz w:val="32"/>
          <w:szCs w:val="32"/>
          <w:lang w:eastAsia="pl-PL"/>
        </w:rPr>
      </w:pPr>
      <w:r w:rsidRPr="00262F48">
        <w:rPr>
          <w:rFonts w:ascii="Times New Roman" w:eastAsia="Times New Roman" w:hAnsi="Times New Roman" w:cs="Times New Roman"/>
          <w:b/>
          <w:iCs/>
          <w:sz w:val="32"/>
          <w:szCs w:val="32"/>
          <w:lang w:eastAsia="pl-PL"/>
        </w:rPr>
        <w:t xml:space="preserve">2020 ROK </w:t>
      </w:r>
      <w:r w:rsidRPr="00262F48">
        <w:rPr>
          <w:rFonts w:ascii="Times New Roman" w:eastAsia="Times New Roman" w:hAnsi="Times New Roman" w:cs="Times New Roman"/>
          <w:b/>
          <w:iCs/>
          <w:sz w:val="32"/>
          <w:szCs w:val="32"/>
          <w:lang w:eastAsia="pl-PL"/>
        </w:rPr>
        <w:tab/>
      </w:r>
      <w:r w:rsidRPr="00262F48">
        <w:rPr>
          <w:rFonts w:ascii="Times New Roman" w:eastAsia="Times New Roman" w:hAnsi="Times New Roman" w:cs="Times New Roman"/>
          <w:b/>
          <w:iCs/>
          <w:sz w:val="32"/>
          <w:szCs w:val="32"/>
          <w:lang w:eastAsia="pl-PL"/>
        </w:rPr>
        <w:tab/>
        <w:t xml:space="preserve"> </w:t>
      </w:r>
      <w:r w:rsidRPr="00262F48">
        <w:rPr>
          <w:rFonts w:ascii="Times New Roman" w:eastAsia="Times New Roman" w:hAnsi="Times New Roman" w:cs="Times New Roman"/>
          <w:b/>
          <w:iCs/>
          <w:sz w:val="32"/>
          <w:szCs w:val="32"/>
          <w:lang w:eastAsia="pl-PL"/>
        </w:rPr>
        <w:tab/>
      </w:r>
      <w:r w:rsidRPr="00262F48">
        <w:rPr>
          <w:rFonts w:ascii="Times New Roman" w:eastAsia="Times New Roman" w:hAnsi="Times New Roman" w:cs="Times New Roman"/>
          <w:b/>
          <w:iCs/>
          <w:sz w:val="32"/>
          <w:szCs w:val="32"/>
          <w:lang w:eastAsia="pl-PL"/>
        </w:rPr>
        <w:tab/>
      </w:r>
      <w:r w:rsidRPr="00262F48">
        <w:rPr>
          <w:rFonts w:ascii="Times New Roman" w:eastAsia="Times New Roman" w:hAnsi="Times New Roman" w:cs="Times New Roman"/>
          <w:b/>
          <w:iCs/>
          <w:sz w:val="32"/>
          <w:szCs w:val="32"/>
          <w:lang w:eastAsia="pl-PL"/>
        </w:rPr>
        <w:tab/>
        <w:t>2019 ROK</w:t>
      </w:r>
    </w:p>
    <w:p w14:paraId="4B2DA426" w14:textId="77777777" w:rsidR="00262F48" w:rsidRPr="00262F48" w:rsidRDefault="00262F48" w:rsidP="00262F48">
      <w:pPr>
        <w:spacing w:after="0" w:line="240" w:lineRule="auto"/>
        <w:rPr>
          <w:rFonts w:ascii="Times New Roman" w:eastAsia="Times New Roman" w:hAnsi="Times New Roman" w:cs="Times New Roman"/>
          <w:b/>
          <w:sz w:val="32"/>
          <w:szCs w:val="20"/>
          <w:lang w:eastAsia="pl-PL"/>
        </w:rPr>
      </w:pPr>
    </w:p>
    <w:p w14:paraId="30FF2D3F" w14:textId="06CBE31D" w:rsidR="00262F48" w:rsidRPr="00262F48" w:rsidRDefault="00262F48" w:rsidP="00262F48">
      <w:pPr>
        <w:spacing w:after="0" w:line="240" w:lineRule="auto"/>
        <w:ind w:firstLine="708"/>
        <w:rPr>
          <w:rFonts w:ascii="Times New Roman" w:eastAsia="Times New Roman" w:hAnsi="Times New Roman" w:cs="Times New Roman"/>
          <w:b/>
          <w:sz w:val="32"/>
          <w:szCs w:val="20"/>
          <w:lang w:eastAsia="pl-PL"/>
        </w:rPr>
      </w:pPr>
      <w:r>
        <w:rPr>
          <w:rFonts w:ascii="Times New Roman" w:eastAsia="Times New Roman" w:hAnsi="Times New Roman" w:cs="Times New Roman"/>
          <w:b/>
          <w:sz w:val="32"/>
          <w:szCs w:val="20"/>
          <w:lang w:eastAsia="pl-PL"/>
        </w:rPr>
        <w:t>p</w:t>
      </w:r>
      <w:r w:rsidRPr="00262F48">
        <w:rPr>
          <w:rFonts w:ascii="Times New Roman" w:eastAsia="Times New Roman" w:hAnsi="Times New Roman" w:cs="Times New Roman"/>
          <w:b/>
          <w:sz w:val="32"/>
          <w:szCs w:val="20"/>
          <w:lang w:eastAsia="pl-PL"/>
        </w:rPr>
        <w:t xml:space="preserve">owiat </w:t>
      </w:r>
      <w:r w:rsidRPr="00262F48">
        <w:rPr>
          <w:rFonts w:ascii="Times New Roman" w:eastAsia="Times New Roman" w:hAnsi="Times New Roman" w:cs="Times New Roman"/>
          <w:b/>
          <w:sz w:val="32"/>
          <w:szCs w:val="20"/>
          <w:lang w:eastAsia="pl-PL"/>
        </w:rPr>
        <w:tab/>
      </w:r>
      <w:r w:rsidRPr="00262F48">
        <w:rPr>
          <w:rFonts w:ascii="Times New Roman" w:eastAsia="Times New Roman" w:hAnsi="Times New Roman" w:cs="Times New Roman"/>
          <w:b/>
          <w:sz w:val="32"/>
          <w:szCs w:val="20"/>
          <w:lang w:eastAsia="pl-PL"/>
        </w:rPr>
        <w:tab/>
        <w:t>18,2%</w:t>
      </w:r>
      <w:r w:rsidRPr="00262F48">
        <w:rPr>
          <w:rFonts w:ascii="Times New Roman" w:eastAsia="Times New Roman" w:hAnsi="Times New Roman" w:cs="Times New Roman"/>
          <w:b/>
          <w:sz w:val="32"/>
          <w:szCs w:val="20"/>
          <w:lang w:eastAsia="pl-PL"/>
        </w:rPr>
        <w:tab/>
      </w:r>
      <w:r w:rsidRPr="00262F48">
        <w:rPr>
          <w:rFonts w:ascii="Times New Roman" w:eastAsia="Times New Roman" w:hAnsi="Times New Roman" w:cs="Times New Roman"/>
          <w:b/>
          <w:sz w:val="32"/>
          <w:szCs w:val="20"/>
          <w:lang w:eastAsia="pl-PL"/>
        </w:rPr>
        <w:tab/>
      </w:r>
      <w:r w:rsidRPr="00262F48">
        <w:rPr>
          <w:rFonts w:ascii="Times New Roman" w:eastAsia="Times New Roman" w:hAnsi="Times New Roman" w:cs="Times New Roman"/>
          <w:b/>
          <w:sz w:val="32"/>
          <w:szCs w:val="20"/>
          <w:lang w:eastAsia="pl-PL"/>
        </w:rPr>
        <w:tab/>
        <w:t>16,1%</w:t>
      </w:r>
    </w:p>
    <w:p w14:paraId="4877872E" w14:textId="77777777" w:rsidR="00262F48" w:rsidRPr="00262F48" w:rsidRDefault="00262F48" w:rsidP="00262F48">
      <w:pPr>
        <w:spacing w:after="0" w:line="240" w:lineRule="auto"/>
        <w:ind w:firstLine="708"/>
        <w:rPr>
          <w:rFonts w:ascii="Times New Roman" w:eastAsia="Times New Roman" w:hAnsi="Times New Roman" w:cs="Times New Roman"/>
          <w:b/>
          <w:sz w:val="32"/>
          <w:szCs w:val="20"/>
          <w:lang w:eastAsia="pl-PL"/>
        </w:rPr>
      </w:pPr>
      <w:r w:rsidRPr="00262F48">
        <w:rPr>
          <w:rFonts w:ascii="Times New Roman" w:eastAsia="Times New Roman" w:hAnsi="Times New Roman" w:cs="Times New Roman"/>
          <w:b/>
          <w:sz w:val="32"/>
          <w:szCs w:val="20"/>
          <w:lang w:eastAsia="pl-PL"/>
        </w:rPr>
        <w:t>województwo     8,3%</w:t>
      </w:r>
      <w:r w:rsidRPr="00262F48">
        <w:rPr>
          <w:rFonts w:ascii="Times New Roman" w:eastAsia="Times New Roman" w:hAnsi="Times New Roman" w:cs="Times New Roman"/>
          <w:b/>
          <w:sz w:val="32"/>
          <w:szCs w:val="20"/>
          <w:lang w:eastAsia="pl-PL"/>
        </w:rPr>
        <w:tab/>
      </w:r>
      <w:r w:rsidRPr="00262F48">
        <w:rPr>
          <w:rFonts w:ascii="Times New Roman" w:eastAsia="Times New Roman" w:hAnsi="Times New Roman" w:cs="Times New Roman"/>
          <w:b/>
          <w:sz w:val="32"/>
          <w:szCs w:val="20"/>
          <w:lang w:eastAsia="pl-PL"/>
        </w:rPr>
        <w:tab/>
      </w:r>
      <w:r w:rsidRPr="00262F48">
        <w:rPr>
          <w:rFonts w:ascii="Times New Roman" w:eastAsia="Times New Roman" w:hAnsi="Times New Roman" w:cs="Times New Roman"/>
          <w:b/>
          <w:sz w:val="32"/>
          <w:szCs w:val="20"/>
          <w:lang w:eastAsia="pl-PL"/>
        </w:rPr>
        <w:tab/>
        <w:t xml:space="preserve"> 6,8%</w:t>
      </w:r>
    </w:p>
    <w:p w14:paraId="2C89B984" w14:textId="77777777" w:rsidR="00262F48" w:rsidRPr="00262F48" w:rsidRDefault="00262F48" w:rsidP="00262F48">
      <w:pPr>
        <w:spacing w:after="0" w:line="240" w:lineRule="auto"/>
        <w:ind w:firstLine="708"/>
        <w:rPr>
          <w:rFonts w:ascii="Times New Roman" w:eastAsia="Times New Roman" w:hAnsi="Times New Roman" w:cs="Times New Roman"/>
          <w:b/>
          <w:sz w:val="32"/>
          <w:szCs w:val="20"/>
          <w:lang w:eastAsia="pl-PL"/>
        </w:rPr>
      </w:pPr>
      <w:r w:rsidRPr="00262F48">
        <w:rPr>
          <w:rFonts w:ascii="Times New Roman" w:eastAsia="Times New Roman" w:hAnsi="Times New Roman" w:cs="Times New Roman"/>
          <w:b/>
          <w:sz w:val="32"/>
          <w:szCs w:val="20"/>
          <w:lang w:eastAsia="pl-PL"/>
        </w:rPr>
        <w:t>kraj</w:t>
      </w:r>
      <w:r w:rsidRPr="00262F48">
        <w:rPr>
          <w:rFonts w:ascii="Times New Roman" w:eastAsia="Times New Roman" w:hAnsi="Times New Roman" w:cs="Times New Roman"/>
          <w:b/>
          <w:sz w:val="32"/>
          <w:szCs w:val="20"/>
          <w:lang w:eastAsia="pl-PL"/>
        </w:rPr>
        <w:tab/>
      </w:r>
      <w:r w:rsidRPr="00262F48">
        <w:rPr>
          <w:rFonts w:ascii="Times New Roman" w:eastAsia="Times New Roman" w:hAnsi="Times New Roman" w:cs="Times New Roman"/>
          <w:b/>
          <w:sz w:val="32"/>
          <w:szCs w:val="20"/>
          <w:lang w:eastAsia="pl-PL"/>
        </w:rPr>
        <w:tab/>
      </w:r>
      <w:r w:rsidRPr="00262F48">
        <w:rPr>
          <w:rFonts w:ascii="Times New Roman" w:eastAsia="Times New Roman" w:hAnsi="Times New Roman" w:cs="Times New Roman"/>
          <w:b/>
          <w:sz w:val="32"/>
          <w:szCs w:val="20"/>
          <w:lang w:eastAsia="pl-PL"/>
        </w:rPr>
        <w:tab/>
        <w:t xml:space="preserve"> 6,2%</w:t>
      </w:r>
      <w:r w:rsidRPr="00262F48">
        <w:rPr>
          <w:rFonts w:ascii="Times New Roman" w:eastAsia="Times New Roman" w:hAnsi="Times New Roman" w:cs="Times New Roman"/>
          <w:b/>
          <w:sz w:val="32"/>
          <w:szCs w:val="20"/>
          <w:lang w:eastAsia="pl-PL"/>
        </w:rPr>
        <w:tab/>
      </w:r>
      <w:r w:rsidRPr="00262F48">
        <w:rPr>
          <w:rFonts w:ascii="Times New Roman" w:eastAsia="Times New Roman" w:hAnsi="Times New Roman" w:cs="Times New Roman"/>
          <w:b/>
          <w:sz w:val="32"/>
          <w:szCs w:val="20"/>
          <w:lang w:eastAsia="pl-PL"/>
        </w:rPr>
        <w:tab/>
      </w:r>
      <w:r w:rsidRPr="00262F48">
        <w:rPr>
          <w:rFonts w:ascii="Times New Roman" w:eastAsia="Times New Roman" w:hAnsi="Times New Roman" w:cs="Times New Roman"/>
          <w:b/>
          <w:sz w:val="32"/>
          <w:szCs w:val="20"/>
          <w:lang w:eastAsia="pl-PL"/>
        </w:rPr>
        <w:tab/>
        <w:t xml:space="preserve"> 5,2%</w:t>
      </w:r>
    </w:p>
    <w:p w14:paraId="3A9ED392" w14:textId="77777777" w:rsidR="00262F48" w:rsidRPr="00262F48" w:rsidRDefault="00262F48" w:rsidP="00262F48">
      <w:pPr>
        <w:spacing w:after="0" w:line="240" w:lineRule="auto"/>
        <w:rPr>
          <w:rFonts w:ascii="Times New Roman" w:eastAsia="Times New Roman" w:hAnsi="Times New Roman" w:cs="Times New Roman"/>
          <w:b/>
          <w:sz w:val="32"/>
          <w:szCs w:val="20"/>
          <w:lang w:eastAsia="pl-PL"/>
        </w:rPr>
      </w:pPr>
    </w:p>
    <w:p w14:paraId="7A2760FA" w14:textId="77777777" w:rsidR="00262F48" w:rsidRPr="00262F48" w:rsidRDefault="00262F48" w:rsidP="00262F48">
      <w:pPr>
        <w:spacing w:after="0" w:line="240" w:lineRule="auto"/>
        <w:rPr>
          <w:rFonts w:ascii="Times New Roman" w:eastAsia="Times New Roman" w:hAnsi="Times New Roman" w:cs="Times New Roman"/>
          <w:b/>
          <w:sz w:val="32"/>
          <w:szCs w:val="20"/>
          <w:lang w:eastAsia="pl-PL"/>
        </w:rPr>
      </w:pPr>
    </w:p>
    <w:p w14:paraId="53C047F6" w14:textId="77777777" w:rsidR="00262F48" w:rsidRPr="00262F48" w:rsidRDefault="00262F48" w:rsidP="00262F48">
      <w:pPr>
        <w:spacing w:after="0" w:line="240" w:lineRule="auto"/>
        <w:rPr>
          <w:rFonts w:ascii="Times New Roman" w:eastAsia="Times New Roman" w:hAnsi="Times New Roman" w:cs="Times New Roman"/>
          <w:b/>
          <w:sz w:val="32"/>
          <w:szCs w:val="20"/>
          <w:lang w:eastAsia="pl-PL"/>
        </w:rPr>
      </w:pPr>
    </w:p>
    <w:p w14:paraId="12958D00" w14:textId="77777777" w:rsidR="00262F48" w:rsidRPr="00262F48" w:rsidRDefault="00262F48" w:rsidP="00262F48">
      <w:pPr>
        <w:spacing w:after="0" w:line="240" w:lineRule="auto"/>
        <w:rPr>
          <w:rFonts w:ascii="Times New Roman" w:eastAsia="Times New Roman" w:hAnsi="Times New Roman" w:cs="Times New Roman"/>
          <w:b/>
          <w:sz w:val="32"/>
          <w:szCs w:val="20"/>
          <w:lang w:eastAsia="pl-PL"/>
        </w:rPr>
      </w:pPr>
    </w:p>
    <w:p w14:paraId="0E4EEA4E" w14:textId="77777777" w:rsidR="00262F48" w:rsidRPr="00262F48" w:rsidRDefault="00262F48" w:rsidP="00262F48">
      <w:pPr>
        <w:spacing w:after="0" w:line="240" w:lineRule="auto"/>
        <w:jc w:val="center"/>
        <w:rPr>
          <w:rFonts w:ascii="Times New Roman" w:eastAsia="Times New Roman" w:hAnsi="Times New Roman" w:cs="Times New Roman"/>
          <w:b/>
          <w:sz w:val="32"/>
          <w:szCs w:val="20"/>
          <w:lang w:eastAsia="pl-PL"/>
        </w:rPr>
      </w:pPr>
      <w:r w:rsidRPr="00262F48">
        <w:rPr>
          <w:rFonts w:ascii="Times New Roman" w:eastAsia="Times New Roman" w:hAnsi="Times New Roman" w:cs="Times New Roman"/>
          <w:b/>
          <w:sz w:val="32"/>
          <w:szCs w:val="20"/>
          <w:lang w:eastAsia="pl-PL"/>
        </w:rPr>
        <w:t>ŚRODKI FINANSOWE</w:t>
      </w:r>
    </w:p>
    <w:p w14:paraId="047F79BF" w14:textId="77777777" w:rsidR="00262F48" w:rsidRPr="00262F48" w:rsidRDefault="00262F48" w:rsidP="00262F48">
      <w:pPr>
        <w:spacing w:before="240" w:after="60" w:line="240" w:lineRule="auto"/>
        <w:outlineLvl w:val="7"/>
        <w:rPr>
          <w:rFonts w:ascii="Times New Roman" w:eastAsia="Times New Roman" w:hAnsi="Times New Roman" w:cs="Times New Roman"/>
          <w:i/>
          <w:iCs/>
          <w:sz w:val="24"/>
          <w:szCs w:val="24"/>
          <w:lang w:eastAsia="pl-PL"/>
        </w:rPr>
      </w:pPr>
    </w:p>
    <w:p w14:paraId="296E4BD6" w14:textId="77777777" w:rsidR="00262F48" w:rsidRPr="00262F48" w:rsidRDefault="00262F48" w:rsidP="00262F48">
      <w:pPr>
        <w:spacing w:before="240" w:after="60" w:line="240" w:lineRule="auto"/>
        <w:ind w:firstLine="708"/>
        <w:outlineLvl w:val="7"/>
        <w:rPr>
          <w:rFonts w:ascii="Times New Roman" w:eastAsia="Times New Roman" w:hAnsi="Times New Roman" w:cs="Times New Roman"/>
          <w:b/>
          <w:iCs/>
          <w:sz w:val="32"/>
          <w:szCs w:val="32"/>
          <w:lang w:eastAsia="pl-PL"/>
        </w:rPr>
      </w:pPr>
      <w:r w:rsidRPr="00262F48">
        <w:rPr>
          <w:rFonts w:ascii="Times New Roman" w:eastAsia="Times New Roman" w:hAnsi="Times New Roman" w:cs="Times New Roman"/>
          <w:b/>
          <w:iCs/>
          <w:sz w:val="32"/>
          <w:szCs w:val="32"/>
          <w:lang w:eastAsia="pl-PL"/>
        </w:rPr>
        <w:t>2020 ROK</w:t>
      </w:r>
      <w:r w:rsidRPr="00262F48">
        <w:rPr>
          <w:rFonts w:ascii="Times New Roman" w:eastAsia="Times New Roman" w:hAnsi="Times New Roman" w:cs="Times New Roman"/>
          <w:b/>
          <w:iCs/>
          <w:sz w:val="32"/>
          <w:szCs w:val="32"/>
          <w:lang w:eastAsia="pl-PL"/>
        </w:rPr>
        <w:tab/>
      </w:r>
      <w:r w:rsidRPr="00262F48">
        <w:rPr>
          <w:rFonts w:ascii="Times New Roman" w:eastAsia="Times New Roman" w:hAnsi="Times New Roman" w:cs="Times New Roman"/>
          <w:b/>
          <w:iCs/>
          <w:sz w:val="32"/>
          <w:szCs w:val="32"/>
          <w:lang w:eastAsia="pl-PL"/>
        </w:rPr>
        <w:tab/>
      </w:r>
      <w:r w:rsidRPr="00262F48">
        <w:rPr>
          <w:rFonts w:ascii="Times New Roman" w:eastAsia="Times New Roman" w:hAnsi="Times New Roman" w:cs="Times New Roman"/>
          <w:b/>
          <w:iCs/>
          <w:sz w:val="32"/>
          <w:szCs w:val="32"/>
          <w:lang w:eastAsia="pl-PL"/>
        </w:rPr>
        <w:tab/>
        <w:t xml:space="preserve"> </w:t>
      </w:r>
      <w:r w:rsidRPr="00262F48">
        <w:rPr>
          <w:rFonts w:ascii="Times New Roman" w:eastAsia="Times New Roman" w:hAnsi="Times New Roman" w:cs="Times New Roman"/>
          <w:b/>
          <w:iCs/>
          <w:sz w:val="32"/>
          <w:szCs w:val="32"/>
          <w:lang w:eastAsia="pl-PL"/>
        </w:rPr>
        <w:tab/>
      </w:r>
      <w:r w:rsidRPr="00262F48">
        <w:rPr>
          <w:rFonts w:ascii="Times New Roman" w:eastAsia="Times New Roman" w:hAnsi="Times New Roman" w:cs="Times New Roman"/>
          <w:b/>
          <w:iCs/>
          <w:sz w:val="32"/>
          <w:szCs w:val="32"/>
          <w:lang w:eastAsia="pl-PL"/>
        </w:rPr>
        <w:tab/>
        <w:t>2019 ROK</w:t>
      </w:r>
    </w:p>
    <w:p w14:paraId="0760141B" w14:textId="77777777" w:rsidR="00262F48" w:rsidRPr="00262F48" w:rsidRDefault="00262F48" w:rsidP="00262F48">
      <w:pPr>
        <w:spacing w:after="0" w:line="240" w:lineRule="auto"/>
        <w:rPr>
          <w:rFonts w:ascii="Times New Roman" w:eastAsia="Times New Roman" w:hAnsi="Times New Roman" w:cs="Times New Roman"/>
          <w:b/>
          <w:sz w:val="32"/>
          <w:szCs w:val="20"/>
          <w:lang w:eastAsia="pl-PL"/>
        </w:rPr>
      </w:pPr>
    </w:p>
    <w:p w14:paraId="0BF00E9A" w14:textId="77777777" w:rsidR="00262F48" w:rsidRPr="00262F48" w:rsidRDefault="00262F48" w:rsidP="00262F48">
      <w:pPr>
        <w:spacing w:after="0" w:line="240" w:lineRule="auto"/>
        <w:ind w:firstLine="708"/>
        <w:rPr>
          <w:rFonts w:ascii="Times New Roman" w:eastAsia="Times New Roman" w:hAnsi="Times New Roman" w:cs="Times New Roman"/>
          <w:b/>
          <w:sz w:val="32"/>
          <w:szCs w:val="20"/>
          <w:lang w:eastAsia="pl-PL"/>
        </w:rPr>
      </w:pPr>
      <w:r w:rsidRPr="00262F48">
        <w:rPr>
          <w:rFonts w:ascii="Times New Roman" w:eastAsia="Times New Roman" w:hAnsi="Times New Roman" w:cs="Times New Roman"/>
          <w:b/>
          <w:sz w:val="32"/>
          <w:szCs w:val="20"/>
          <w:lang w:eastAsia="pl-PL"/>
        </w:rPr>
        <w:t>9.279,4 TYS. ZŁ</w:t>
      </w:r>
      <w:r w:rsidRPr="00262F48">
        <w:rPr>
          <w:rFonts w:ascii="Times New Roman" w:eastAsia="Times New Roman" w:hAnsi="Times New Roman" w:cs="Times New Roman"/>
          <w:b/>
          <w:sz w:val="32"/>
          <w:szCs w:val="20"/>
          <w:lang w:eastAsia="pl-PL"/>
        </w:rPr>
        <w:tab/>
      </w:r>
      <w:r w:rsidRPr="00262F48">
        <w:rPr>
          <w:rFonts w:ascii="Times New Roman" w:eastAsia="Times New Roman" w:hAnsi="Times New Roman" w:cs="Times New Roman"/>
          <w:b/>
          <w:sz w:val="32"/>
          <w:szCs w:val="20"/>
          <w:lang w:eastAsia="pl-PL"/>
        </w:rPr>
        <w:tab/>
      </w:r>
      <w:r w:rsidRPr="00262F48">
        <w:rPr>
          <w:rFonts w:ascii="Times New Roman" w:eastAsia="Times New Roman" w:hAnsi="Times New Roman" w:cs="Times New Roman"/>
          <w:b/>
          <w:sz w:val="32"/>
          <w:szCs w:val="20"/>
          <w:lang w:eastAsia="pl-PL"/>
        </w:rPr>
        <w:tab/>
      </w:r>
      <w:r w:rsidRPr="00262F48">
        <w:rPr>
          <w:rFonts w:ascii="Times New Roman" w:eastAsia="Times New Roman" w:hAnsi="Times New Roman" w:cs="Times New Roman"/>
          <w:b/>
          <w:sz w:val="32"/>
          <w:szCs w:val="20"/>
          <w:lang w:eastAsia="pl-PL"/>
        </w:rPr>
        <w:tab/>
        <w:t>6.432,0 TYS. ZŁ</w:t>
      </w:r>
    </w:p>
    <w:p w14:paraId="136CE5AB" w14:textId="77777777" w:rsidR="00262F48" w:rsidRPr="00262F48" w:rsidRDefault="00262F48" w:rsidP="00262F48">
      <w:pPr>
        <w:spacing w:after="0" w:line="240" w:lineRule="auto"/>
        <w:rPr>
          <w:rFonts w:ascii="Times New Roman" w:eastAsia="Times New Roman" w:hAnsi="Times New Roman" w:cs="Times New Roman"/>
          <w:b/>
          <w:sz w:val="32"/>
          <w:szCs w:val="20"/>
          <w:lang w:eastAsia="pl-PL"/>
        </w:rPr>
      </w:pPr>
    </w:p>
    <w:p w14:paraId="53B37BAE" w14:textId="77777777" w:rsidR="00262F48" w:rsidRPr="00262F48" w:rsidRDefault="00262F48" w:rsidP="00262F48">
      <w:pPr>
        <w:spacing w:after="0" w:line="240" w:lineRule="auto"/>
        <w:jc w:val="center"/>
        <w:rPr>
          <w:rFonts w:ascii="Times New Roman" w:eastAsia="Times New Roman" w:hAnsi="Times New Roman" w:cs="Times New Roman"/>
          <w:b/>
          <w:i/>
          <w:sz w:val="44"/>
          <w:szCs w:val="44"/>
          <w:lang w:eastAsia="pl-PL"/>
        </w:rPr>
      </w:pPr>
    </w:p>
    <w:p w14:paraId="647D2E3F" w14:textId="77777777" w:rsidR="00262F48" w:rsidRDefault="00262F48" w:rsidP="006B106C">
      <w:pPr>
        <w:spacing w:after="0" w:line="240" w:lineRule="auto"/>
        <w:rPr>
          <w:rFonts w:ascii="Times New Roman" w:eastAsia="Times New Roman" w:hAnsi="Times New Roman"/>
          <w:b/>
          <w:sz w:val="28"/>
          <w:szCs w:val="20"/>
          <w:lang w:eastAsia="pl-PL"/>
        </w:rPr>
      </w:pPr>
    </w:p>
    <w:p w14:paraId="64F28BF0" w14:textId="77777777" w:rsidR="00262F48" w:rsidRDefault="00262F48" w:rsidP="006B106C">
      <w:pPr>
        <w:spacing w:after="0" w:line="240" w:lineRule="auto"/>
        <w:rPr>
          <w:rFonts w:ascii="Times New Roman" w:eastAsia="Times New Roman" w:hAnsi="Times New Roman"/>
          <w:b/>
          <w:sz w:val="28"/>
          <w:szCs w:val="20"/>
          <w:lang w:eastAsia="pl-PL"/>
        </w:rPr>
      </w:pPr>
    </w:p>
    <w:p w14:paraId="4639678C" w14:textId="77777777" w:rsidR="00262F48" w:rsidRDefault="00262F48" w:rsidP="006B106C">
      <w:pPr>
        <w:spacing w:after="0" w:line="240" w:lineRule="auto"/>
        <w:rPr>
          <w:rFonts w:ascii="Times New Roman" w:eastAsia="Times New Roman" w:hAnsi="Times New Roman"/>
          <w:b/>
          <w:sz w:val="28"/>
          <w:szCs w:val="20"/>
          <w:lang w:eastAsia="pl-PL"/>
        </w:rPr>
      </w:pPr>
    </w:p>
    <w:p w14:paraId="5845F05D" w14:textId="77777777" w:rsidR="00262F48" w:rsidRDefault="00262F48" w:rsidP="006B106C">
      <w:pPr>
        <w:spacing w:after="0" w:line="240" w:lineRule="auto"/>
        <w:rPr>
          <w:rFonts w:ascii="Times New Roman" w:eastAsia="Times New Roman" w:hAnsi="Times New Roman"/>
          <w:b/>
          <w:sz w:val="28"/>
          <w:szCs w:val="20"/>
          <w:lang w:eastAsia="pl-PL"/>
        </w:rPr>
      </w:pPr>
    </w:p>
    <w:p w14:paraId="6FE05482" w14:textId="77777777" w:rsidR="00262F48" w:rsidRDefault="00262F48" w:rsidP="006B106C">
      <w:pPr>
        <w:spacing w:after="0" w:line="240" w:lineRule="auto"/>
        <w:rPr>
          <w:rFonts w:ascii="Times New Roman" w:eastAsia="Times New Roman" w:hAnsi="Times New Roman"/>
          <w:b/>
          <w:sz w:val="28"/>
          <w:szCs w:val="20"/>
          <w:lang w:eastAsia="pl-PL"/>
        </w:rPr>
      </w:pPr>
    </w:p>
    <w:p w14:paraId="33C3C360" w14:textId="77777777" w:rsidR="00EB42A6" w:rsidRDefault="00EB42A6" w:rsidP="006B106C">
      <w:pPr>
        <w:spacing w:after="0" w:line="240" w:lineRule="auto"/>
        <w:rPr>
          <w:rFonts w:ascii="Times New Roman" w:eastAsia="Times New Roman" w:hAnsi="Times New Roman"/>
          <w:b/>
          <w:sz w:val="28"/>
          <w:szCs w:val="20"/>
          <w:lang w:eastAsia="pl-PL"/>
        </w:rPr>
      </w:pPr>
    </w:p>
    <w:p w14:paraId="782B0E9E" w14:textId="77777777" w:rsidR="00EB42A6" w:rsidRDefault="00EB42A6" w:rsidP="006B106C">
      <w:pPr>
        <w:spacing w:after="0" w:line="240" w:lineRule="auto"/>
        <w:rPr>
          <w:rFonts w:ascii="Times New Roman" w:eastAsia="Times New Roman" w:hAnsi="Times New Roman"/>
          <w:b/>
          <w:sz w:val="28"/>
          <w:szCs w:val="20"/>
          <w:lang w:eastAsia="pl-PL"/>
        </w:rPr>
      </w:pPr>
    </w:p>
    <w:p w14:paraId="6812DEFC" w14:textId="77777777" w:rsidR="00262F48" w:rsidRDefault="00262F48" w:rsidP="006B106C">
      <w:pPr>
        <w:spacing w:after="0" w:line="240" w:lineRule="auto"/>
        <w:rPr>
          <w:rFonts w:ascii="Times New Roman" w:eastAsia="Times New Roman" w:hAnsi="Times New Roman"/>
          <w:b/>
          <w:sz w:val="28"/>
          <w:szCs w:val="20"/>
          <w:lang w:eastAsia="pl-PL"/>
        </w:rPr>
      </w:pPr>
    </w:p>
    <w:p w14:paraId="51B1B656" w14:textId="77777777" w:rsidR="00262F48" w:rsidRDefault="00262F48" w:rsidP="006B106C">
      <w:pPr>
        <w:spacing w:after="0" w:line="240" w:lineRule="auto"/>
        <w:rPr>
          <w:rFonts w:ascii="Times New Roman" w:eastAsia="Times New Roman" w:hAnsi="Times New Roman"/>
          <w:b/>
          <w:sz w:val="28"/>
          <w:szCs w:val="20"/>
          <w:lang w:eastAsia="pl-PL"/>
        </w:rPr>
      </w:pPr>
    </w:p>
    <w:p w14:paraId="0E387FC8" w14:textId="6AFEF2B3" w:rsidR="006B106C" w:rsidRPr="006B106C" w:rsidRDefault="006B106C" w:rsidP="006B106C">
      <w:pPr>
        <w:spacing w:after="0" w:line="240" w:lineRule="auto"/>
        <w:rPr>
          <w:rFonts w:ascii="Times New Roman" w:eastAsia="Times New Roman" w:hAnsi="Times New Roman"/>
          <w:b/>
          <w:sz w:val="28"/>
          <w:szCs w:val="20"/>
          <w:lang w:eastAsia="pl-PL"/>
        </w:rPr>
      </w:pPr>
      <w:r>
        <w:rPr>
          <w:rFonts w:ascii="Times New Roman" w:eastAsia="Times New Roman" w:hAnsi="Times New Roman"/>
          <w:b/>
          <w:sz w:val="28"/>
          <w:szCs w:val="20"/>
          <w:lang w:eastAsia="pl-PL"/>
        </w:rPr>
        <w:lastRenderedPageBreak/>
        <w:t>I. RYNEK PRACY W 2020</w:t>
      </w:r>
      <w:r w:rsidRPr="006B106C">
        <w:rPr>
          <w:rFonts w:ascii="Times New Roman" w:eastAsia="Times New Roman" w:hAnsi="Times New Roman"/>
          <w:b/>
          <w:sz w:val="28"/>
          <w:szCs w:val="20"/>
          <w:lang w:eastAsia="pl-PL"/>
        </w:rPr>
        <w:t xml:space="preserve"> ROKU </w:t>
      </w:r>
    </w:p>
    <w:p w14:paraId="288AD713" w14:textId="77777777" w:rsidR="006B106C" w:rsidRPr="006B106C" w:rsidRDefault="006B106C" w:rsidP="00380D41">
      <w:pPr>
        <w:spacing w:after="0" w:line="240" w:lineRule="auto"/>
        <w:contextualSpacing/>
        <w:jc w:val="both"/>
        <w:rPr>
          <w:rFonts w:ascii="Times New Roman" w:eastAsia="Times New Roman" w:hAnsi="Times New Roman" w:cs="Times New Roman"/>
          <w:sz w:val="28"/>
          <w:szCs w:val="28"/>
          <w:lang w:eastAsia="pl-PL"/>
        </w:rPr>
      </w:pPr>
    </w:p>
    <w:p w14:paraId="7169CF50" w14:textId="77777777" w:rsidR="006B106C" w:rsidRPr="006B106C" w:rsidRDefault="006B106C" w:rsidP="006B106C">
      <w:pPr>
        <w:spacing w:after="0" w:line="240" w:lineRule="auto"/>
        <w:contextualSpacing/>
        <w:jc w:val="both"/>
        <w:rPr>
          <w:rFonts w:ascii="Times New Roman" w:eastAsia="Times New Roman" w:hAnsi="Times New Roman" w:cs="Times New Roman"/>
          <w:sz w:val="28"/>
          <w:szCs w:val="28"/>
          <w:lang w:eastAsia="pl-PL"/>
        </w:rPr>
      </w:pPr>
    </w:p>
    <w:p w14:paraId="034320FC" w14:textId="77777777" w:rsidR="00380D41" w:rsidRDefault="006B106C" w:rsidP="006B106C">
      <w:pPr>
        <w:spacing w:after="0" w:line="240" w:lineRule="auto"/>
        <w:jc w:val="both"/>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 xml:space="preserve">1. </w:t>
      </w:r>
      <w:r w:rsidR="00380D41">
        <w:rPr>
          <w:rFonts w:ascii="Times New Roman" w:eastAsia="Times New Roman" w:hAnsi="Times New Roman" w:cs="Times New Roman"/>
          <w:b/>
          <w:bCs/>
          <w:sz w:val="28"/>
          <w:szCs w:val="28"/>
          <w:lang w:eastAsia="pl-PL"/>
        </w:rPr>
        <w:t xml:space="preserve">Sytuacja na rynku pracy w kraju </w:t>
      </w:r>
    </w:p>
    <w:p w14:paraId="41550CD5" w14:textId="77777777" w:rsidR="00380D41" w:rsidRDefault="00380D41" w:rsidP="006B106C">
      <w:pPr>
        <w:spacing w:after="0" w:line="240" w:lineRule="auto"/>
        <w:jc w:val="both"/>
        <w:rPr>
          <w:rFonts w:ascii="Times New Roman" w:eastAsia="Times New Roman" w:hAnsi="Times New Roman" w:cs="Times New Roman"/>
          <w:b/>
          <w:bCs/>
          <w:sz w:val="28"/>
          <w:szCs w:val="28"/>
          <w:lang w:eastAsia="pl-PL"/>
        </w:rPr>
      </w:pPr>
    </w:p>
    <w:p w14:paraId="1756A288" w14:textId="5C6CE540" w:rsidR="00262F48" w:rsidRPr="00262F48" w:rsidRDefault="00262F48" w:rsidP="00262F48">
      <w:pPr>
        <w:spacing w:before="100" w:beforeAutospacing="1" w:after="100" w:afterAutospacing="1" w:line="240" w:lineRule="auto"/>
        <w:jc w:val="both"/>
        <w:rPr>
          <w:rFonts w:ascii="Times New Roman" w:eastAsia="Times New Roman" w:hAnsi="Times New Roman" w:cs="Times New Roman"/>
          <w:sz w:val="28"/>
          <w:szCs w:val="28"/>
          <w:lang w:eastAsia="pl-PL"/>
        </w:rPr>
      </w:pPr>
      <w:r w:rsidRPr="00262F48">
        <w:rPr>
          <w:rFonts w:ascii="Times New Roman" w:eastAsia="Times New Roman" w:hAnsi="Times New Roman" w:cs="Times New Roman"/>
          <w:bCs/>
          <w:sz w:val="28"/>
          <w:szCs w:val="28"/>
          <w:lang w:eastAsia="pl-PL"/>
        </w:rPr>
        <w:t>Koronawirus zaskoczył ludzi na całym świecie i był przyczyną wielu przeprowadzonych zmian, których zorganizowanie i wdrożenie w możliwie najkrótszym czasie okazało się sporym wyzwaniem. Pracodawcy i zatrudni</w:t>
      </w:r>
      <w:r w:rsidR="0053487D">
        <w:rPr>
          <w:rFonts w:ascii="Times New Roman" w:eastAsia="Times New Roman" w:hAnsi="Times New Roman" w:cs="Times New Roman"/>
          <w:bCs/>
          <w:sz w:val="28"/>
          <w:szCs w:val="28"/>
          <w:lang w:eastAsia="pl-PL"/>
        </w:rPr>
        <w:t xml:space="preserve">eni </w:t>
      </w:r>
      <w:r w:rsidRPr="00262F48">
        <w:rPr>
          <w:rFonts w:ascii="Times New Roman" w:eastAsia="Times New Roman" w:hAnsi="Times New Roman" w:cs="Times New Roman"/>
          <w:bCs/>
          <w:sz w:val="28"/>
          <w:szCs w:val="28"/>
          <w:lang w:eastAsia="pl-PL"/>
        </w:rPr>
        <w:t xml:space="preserve">musieli odnaleźć się w nowych realiach. Pandemia koronawirusa miała wpływ na poziom bezrobocia, zatrudnienia, rodzaj ofert pracy, zmianę podejścia przedsiębiorców i potencjalnych pracowników do oferowanych stanowisk pracy. Ograniczenie kontaktów międzyludzkich, zamknięte punkty usługowe, lokale, ograniczenie działalności handlowej oraz praca zdalna w ciągu kilku tygodni stały się codziennością. Przyniosło to zmianę realów na  rynku pracy. Skutki kryzysu związanego z pandemią są widoczne w danych podsumowujących rok 2020. </w:t>
      </w:r>
      <w:r w:rsidRPr="00262F48">
        <w:rPr>
          <w:rFonts w:ascii="Times New Roman" w:eastAsia="Times New Roman" w:hAnsi="Times New Roman" w:cs="Times New Roman"/>
          <w:sz w:val="28"/>
          <w:szCs w:val="28"/>
          <w:lang w:eastAsia="pl-PL"/>
        </w:rPr>
        <w:t xml:space="preserve">Zgodnie z informacjami Raportu Pracy pośród największych portali rekrutacyjnych znalazło się 195 tys. ofert </w:t>
      </w:r>
      <w:r w:rsidR="0037105B">
        <w:rPr>
          <w:rFonts w:ascii="Times New Roman" w:eastAsia="Times New Roman" w:hAnsi="Times New Roman" w:cs="Times New Roman"/>
          <w:sz w:val="28"/>
          <w:szCs w:val="28"/>
          <w:lang w:eastAsia="pl-PL"/>
        </w:rPr>
        <w:t>pracy</w:t>
      </w:r>
      <w:r w:rsidRPr="00262F48">
        <w:rPr>
          <w:rFonts w:ascii="Times New Roman" w:eastAsia="Times New Roman" w:hAnsi="Times New Roman" w:cs="Times New Roman"/>
          <w:sz w:val="28"/>
          <w:szCs w:val="28"/>
          <w:lang w:eastAsia="pl-PL"/>
        </w:rPr>
        <w:t xml:space="preserve"> – aż </w:t>
      </w:r>
      <w:r w:rsidR="0037105B">
        <w:rPr>
          <w:rFonts w:ascii="Times New Roman" w:eastAsia="Times New Roman" w:hAnsi="Times New Roman" w:cs="Times New Roman"/>
          <w:sz w:val="28"/>
          <w:szCs w:val="28"/>
          <w:lang w:eastAsia="pl-PL"/>
        </w:rPr>
        <w:t>o</w:t>
      </w:r>
      <w:r w:rsidRPr="00262F48">
        <w:rPr>
          <w:rFonts w:ascii="Times New Roman" w:eastAsia="Times New Roman" w:hAnsi="Times New Roman" w:cs="Times New Roman"/>
          <w:sz w:val="28"/>
          <w:szCs w:val="28"/>
          <w:lang w:eastAsia="pl-PL"/>
        </w:rPr>
        <w:t xml:space="preserve"> 26% mniej niż w tym samym okresie w roku poprzednim. Stopa bezrobocia w Polsce wg danych GUS w grudniu 2020 r. zwiększyła się o 1,0% w porównaniu do roku poprzedniego (XII 2019 r.- 5,2%) i wynosiła 6,2%. Mimo wzrostu bezrobocia w kraju w 2020 r.,  Polska na tle Europy wypada bardzo dobrze, co potwierdza drugi najniższy odsetek bezrobocia w UE. W lepszej sytuacji znalazły się Czechy, natomiast na trzecim miejscu Malta.</w:t>
      </w:r>
    </w:p>
    <w:p w14:paraId="71A5F7F2" w14:textId="5A991471" w:rsidR="00262F48" w:rsidRPr="00262F48" w:rsidRDefault="00262F48" w:rsidP="00262F48">
      <w:pPr>
        <w:spacing w:before="100" w:beforeAutospacing="1" w:after="100" w:afterAutospacing="1" w:line="240" w:lineRule="auto"/>
        <w:jc w:val="both"/>
        <w:rPr>
          <w:rFonts w:ascii="Times New Roman" w:eastAsia="Times New Roman" w:hAnsi="Times New Roman" w:cs="Times New Roman"/>
          <w:sz w:val="28"/>
          <w:szCs w:val="28"/>
          <w:lang w:eastAsia="pl-PL"/>
        </w:rPr>
      </w:pPr>
      <w:r w:rsidRPr="00262F48">
        <w:rPr>
          <w:rFonts w:ascii="Times New Roman" w:eastAsia="Times New Roman" w:hAnsi="Times New Roman" w:cs="Times New Roman"/>
          <w:sz w:val="28"/>
          <w:szCs w:val="28"/>
          <w:lang w:eastAsia="pl-PL"/>
        </w:rPr>
        <w:t xml:space="preserve"> Głównym priorytetem przedsiębiorstw w minionym roku stało się zatrzymanie dotychczasowych pracowników. Celem wdrożonej Tarczy Antykryzysowej, złożonej z pakietu ustaw, była ochrona zatrudnienia, zmniejszenie obciążeń i zachowanie płynności finansowej w firmach. W trakcie pandemii wiele miejsc pracy zostało utrzymanych dzięki wprowadzeniu pracy zdalnej (</w:t>
      </w:r>
      <w:r w:rsidRPr="00262F48">
        <w:rPr>
          <w:rFonts w:ascii="Times New Roman" w:eastAsia="Times New Roman" w:hAnsi="Times New Roman" w:cs="Times New Roman"/>
          <w:i/>
          <w:iCs/>
          <w:sz w:val="28"/>
          <w:szCs w:val="28"/>
          <w:lang w:eastAsia="pl-PL"/>
        </w:rPr>
        <w:t>home office</w:t>
      </w:r>
      <w:r w:rsidRPr="00262F48">
        <w:rPr>
          <w:rFonts w:ascii="Times New Roman" w:eastAsia="Times New Roman" w:hAnsi="Times New Roman" w:cs="Times New Roman"/>
          <w:sz w:val="28"/>
          <w:szCs w:val="28"/>
          <w:lang w:eastAsia="pl-PL"/>
        </w:rPr>
        <w:t xml:space="preserve">). Zdaniem pracodawców i pracowników model hybrydowy (częściowo zdalny) był najbardziej korzystną formą, która umożliwiła zachowanie płynności pracy. Może to oznaczać, że w najbliższych latach nastąpi znaczny wzrost ofert pracy gwarantujących </w:t>
      </w:r>
      <w:r w:rsidRPr="00262F48">
        <w:rPr>
          <w:rFonts w:ascii="Times New Roman" w:eastAsia="Times New Roman" w:hAnsi="Times New Roman" w:cs="Times New Roman"/>
          <w:i/>
          <w:iCs/>
          <w:sz w:val="28"/>
          <w:szCs w:val="28"/>
          <w:lang w:eastAsia="pl-PL"/>
        </w:rPr>
        <w:t xml:space="preserve">home office , </w:t>
      </w:r>
      <w:r w:rsidRPr="00262F48">
        <w:rPr>
          <w:rFonts w:ascii="Times New Roman" w:eastAsia="Times New Roman" w:hAnsi="Times New Roman" w:cs="Times New Roman"/>
          <w:sz w:val="28"/>
          <w:szCs w:val="28"/>
          <w:lang w:eastAsia="pl-PL"/>
        </w:rPr>
        <w:t>co będzie miało przełożenie na nowy model pracy. Pandemia miała również wpływ na poziom bezrobocia  w poszczególnych zawodach. Zgodnie z Barometrem Zawodów wśród branż, w których brakowało pracowników w ubiegłym roku, znalazły się kolejno: branża produkcyjna, transportowa, gastronomiczna, medyczna, usługowa. W roku 2020 nadwyżkę zanotowano jedynie w jednym zawodzie: ekonomista. Mimo kryzysu, ekonomistów wciąż jest więcej niż stanowisk pracy dla nich. Do zawodów,</w:t>
      </w:r>
      <w:r w:rsidR="0037105B">
        <w:rPr>
          <w:rFonts w:ascii="Times New Roman" w:eastAsia="Times New Roman" w:hAnsi="Times New Roman" w:cs="Times New Roman"/>
          <w:sz w:val="28"/>
          <w:szCs w:val="28"/>
          <w:lang w:eastAsia="pl-PL"/>
        </w:rPr>
        <w:t xml:space="preserve">            </w:t>
      </w:r>
      <w:r w:rsidRPr="00262F48">
        <w:rPr>
          <w:rFonts w:ascii="Times New Roman" w:eastAsia="Times New Roman" w:hAnsi="Times New Roman" w:cs="Times New Roman"/>
          <w:sz w:val="28"/>
          <w:szCs w:val="28"/>
          <w:lang w:eastAsia="pl-PL"/>
        </w:rPr>
        <w:t xml:space="preserve"> w których zarejestrowano największą liczbę bezrobotnych, należały: sprzedawca sklepowy, kucharz, mechanik pojazdów samochodowych. Największy odsetek bezrobotnych w 2020 roku odnotowano wśród osób z kategorii wiekowej 25-34 lata (ponad 290 </w:t>
      </w:r>
      <w:r w:rsidR="0037105B">
        <w:rPr>
          <w:rFonts w:ascii="Times New Roman" w:eastAsia="Times New Roman" w:hAnsi="Times New Roman" w:cs="Times New Roman"/>
          <w:sz w:val="28"/>
          <w:szCs w:val="28"/>
          <w:lang w:eastAsia="pl-PL"/>
        </w:rPr>
        <w:t>tys.</w:t>
      </w:r>
      <w:r w:rsidRPr="00262F48">
        <w:rPr>
          <w:rFonts w:ascii="Times New Roman" w:eastAsia="Times New Roman" w:hAnsi="Times New Roman" w:cs="Times New Roman"/>
          <w:sz w:val="28"/>
          <w:szCs w:val="28"/>
          <w:lang w:eastAsia="pl-PL"/>
        </w:rPr>
        <w:t>), a ich odsetek wynosił 28,3%. Grupami wiekowymi, których najbardziej  dotknęły zmiany związane z pandemią wirusa Sars-Cov-19 były osoby w przedziale wiekowym 25-34 oraz 35-44 lata.</w:t>
      </w:r>
    </w:p>
    <w:p w14:paraId="0725F621" w14:textId="77777777" w:rsidR="00262F48" w:rsidRPr="00262F48" w:rsidRDefault="00262F48" w:rsidP="00262F48">
      <w:pPr>
        <w:spacing w:before="100" w:beforeAutospacing="1" w:after="100" w:afterAutospacing="1" w:line="240" w:lineRule="auto"/>
        <w:rPr>
          <w:rFonts w:ascii="Times New Roman" w:hAnsi="Times New Roman" w:cs="Times New Roman"/>
          <w:i/>
          <w:i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2F4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Źródło</w:t>
      </w:r>
      <w:r w:rsidRPr="00262F48">
        <w:rPr>
          <w:rFonts w:ascii="Times New Roman" w:hAnsi="Times New Roman" w:cs="Times New Roman"/>
          <w:i/>
          <w:i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hyperlink r:id="rId12" w:history="1">
        <w:r w:rsidRPr="00262F48">
          <w:rPr>
            <w:rFonts w:ascii="Times New Roman" w:hAnsi="Times New Roman" w:cs="Times New Roman"/>
            <w:i/>
            <w:i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https://calamari.pl/blog/raport-rynku-pracy-przed-i-w-trakcie-pandemii-covid19</w:t>
        </w:r>
      </w:hyperlink>
    </w:p>
    <w:p w14:paraId="5660032A" w14:textId="77777777" w:rsidR="00262F48" w:rsidRPr="00262F48" w:rsidRDefault="00262F48" w:rsidP="00262F48">
      <w:pPr>
        <w:spacing w:line="259" w:lineRule="auto"/>
        <w:rPr>
          <w:rFonts w:ascii="Times New Roman" w:hAnsi="Times New Roman" w:cs="Times New Roman"/>
          <w:i/>
          <w:i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2F48">
        <w:rPr>
          <w:rFonts w:ascii="Times New Roman" w:hAnsi="Times New Roman" w:cs="Times New Roman"/>
          <w:i/>
          <w:i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https://www.testhr.pl/pl/podsumowanie-rok-2020-a-rynek-pracy/</w:t>
      </w:r>
    </w:p>
    <w:p w14:paraId="089AFCB2" w14:textId="77777777" w:rsidR="006B106C" w:rsidRPr="006B106C" w:rsidRDefault="006B106C" w:rsidP="006B106C">
      <w:pPr>
        <w:spacing w:after="0" w:line="240" w:lineRule="auto"/>
        <w:jc w:val="both"/>
        <w:rPr>
          <w:rFonts w:ascii="Times New Roman" w:eastAsia="Times New Roman" w:hAnsi="Times New Roman" w:cs="Times New Roman"/>
          <w:b/>
          <w:sz w:val="28"/>
          <w:szCs w:val="20"/>
          <w:lang w:eastAsia="pl-PL"/>
        </w:rPr>
      </w:pPr>
    </w:p>
    <w:p w14:paraId="3CDCEC97" w14:textId="77777777" w:rsidR="006B106C" w:rsidRPr="006B106C" w:rsidRDefault="006B106C" w:rsidP="006B106C">
      <w:pPr>
        <w:spacing w:after="0" w:line="240" w:lineRule="auto"/>
        <w:jc w:val="both"/>
        <w:rPr>
          <w:rFonts w:ascii="Times New Roman" w:eastAsia="Times New Roman" w:hAnsi="Times New Roman" w:cs="Times New Roman"/>
          <w:b/>
          <w:sz w:val="28"/>
          <w:szCs w:val="20"/>
          <w:lang w:eastAsia="pl-PL"/>
        </w:rPr>
      </w:pPr>
      <w:r w:rsidRPr="006B106C">
        <w:rPr>
          <w:rFonts w:ascii="Times New Roman" w:eastAsia="Times New Roman" w:hAnsi="Times New Roman" w:cs="Times New Roman"/>
          <w:b/>
          <w:sz w:val="28"/>
          <w:szCs w:val="20"/>
          <w:lang w:eastAsia="pl-PL"/>
        </w:rPr>
        <w:t xml:space="preserve">2. Bezrobocie w powiecie </w:t>
      </w:r>
    </w:p>
    <w:p w14:paraId="026D31FA"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0"/>
          <w:lang w:eastAsia="pl-PL"/>
        </w:rPr>
      </w:pPr>
    </w:p>
    <w:p w14:paraId="3223047C"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0"/>
          <w:lang w:eastAsia="pl-PL"/>
        </w:rPr>
      </w:pPr>
    </w:p>
    <w:p w14:paraId="046FD987"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 xml:space="preserve">Na koniec grudnia 2020 roku liczba zarejestrowanych bezrobotnych wynosiła 2495 osób. Była wyższa o 328 osób od liczby bezrobotnych na koniec 2019 roku. Po kilku latach systematycznego spadku liczby bezrobotnych, Urząd odnotował nieznaczny wzrost liczby osób zarejestrowanych. </w:t>
      </w:r>
    </w:p>
    <w:p w14:paraId="51F8B74E"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0"/>
          <w:lang w:eastAsia="pl-PL"/>
        </w:rPr>
      </w:pPr>
    </w:p>
    <w:p w14:paraId="4D9D0C11"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 xml:space="preserve"> W 2020 roku odsetek kobiet w populacji bezrobotnych w powiecie choszczeńskim wynosił 56,9% (60,4% w grudniu 2019 roku, 61,3% w grudniu 2018 roku). </w:t>
      </w:r>
    </w:p>
    <w:p w14:paraId="1CE4D520"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Liczba osób bezrobotnych z prawem do zasiłku wynosiła 13,3% (15,5% w 2019 roku, 14,2% w 2018 roku).</w:t>
      </w:r>
    </w:p>
    <w:p w14:paraId="11D0E426"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 xml:space="preserve">  Wzrósł udział osób długotrwale bezrobotnych, który wynosił 57,9% (55,5% w 2019 roku, 57,7% w 2018 roku).</w:t>
      </w:r>
    </w:p>
    <w:p w14:paraId="15CD5023"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Wzrósł również odsetek bezrobotnych bez kwalifikacji zawodowych, który wynosił 42,2% (37,5% w 2019 roku, 32,9% w 2018 roku).</w:t>
      </w:r>
    </w:p>
    <w:p w14:paraId="00880963"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W kategorii osób bez doświadczenia zawodowego odsetek bezrobotnych wynosił  27,8% (26,5% w 2019 roku, 27,2% w 2018 roku).</w:t>
      </w:r>
    </w:p>
    <w:p w14:paraId="7DDCD70E"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 xml:space="preserve">Liczba osób powyżej 50 roku życia wynosiła 626 osób (25,1%), w 2019 roku 596 osób (27,5%), 588 osób (26,1%) w 2018 roku. </w:t>
      </w:r>
    </w:p>
    <w:p w14:paraId="1C3327DB"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 xml:space="preserve">Liczba osób bezrobotnych do 25 roku życia wynosiła 339 osób (294 osoby w 2019 roku, 302 osoby w 2018 roku). </w:t>
      </w:r>
    </w:p>
    <w:p w14:paraId="718CADA2"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 xml:space="preserve">Liczba bezrobotnych do 30 roku życia wynosiła 688 osób (589 osób w 2019 roku, 633 osoby w 2018 roku). </w:t>
      </w:r>
    </w:p>
    <w:p w14:paraId="3CEE1F15"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 xml:space="preserve">W kategorii osób bezrobotnych z ustalonym stopniem niepełnosprawności procentowy udział w ogóle bezrobotnych wynosił w 2020 roku 2,4% (3,8% w 2019 roku, 3,2% w 2018 roku).  </w:t>
      </w:r>
    </w:p>
    <w:p w14:paraId="0D27F044" w14:textId="4796B677" w:rsidR="006B106C" w:rsidRDefault="006B106C" w:rsidP="00262F48">
      <w:pPr>
        <w:spacing w:after="0" w:line="240" w:lineRule="auto"/>
        <w:ind w:firstLine="709"/>
        <w:jc w:val="both"/>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Stopa bezrobocia w Powiecie Choszczeńskim utrzymywała się w ciągu 2020 roku na wyższym poziomie niż w 2019 roku. W marcu 2020 roku stopa bezrobocia zmniejszyła się, osiągając swoje minimum, które wynosiło 16,3%. Maksymalną wartość stopy bezrobocia odnotowano w grudniu 2020 roku (18,</w:t>
      </w:r>
      <w:r>
        <w:rPr>
          <w:rFonts w:ascii="Times New Roman" w:eastAsia="Times New Roman" w:hAnsi="Times New Roman" w:cs="Times New Roman"/>
          <w:sz w:val="28"/>
          <w:szCs w:val="20"/>
          <w:lang w:eastAsia="pl-PL"/>
        </w:rPr>
        <w:t>2%). (wykres 2</w:t>
      </w:r>
      <w:r w:rsidRPr="006B106C">
        <w:rPr>
          <w:rFonts w:ascii="Times New Roman" w:eastAsia="Times New Roman" w:hAnsi="Times New Roman" w:cs="Times New Roman"/>
          <w:sz w:val="28"/>
          <w:szCs w:val="20"/>
          <w:lang w:eastAsia="pl-PL"/>
        </w:rPr>
        <w:t>)</w:t>
      </w:r>
    </w:p>
    <w:p w14:paraId="7BE2D7B5" w14:textId="487A2AD9" w:rsidR="00F16624" w:rsidRDefault="00F16624" w:rsidP="00262F48">
      <w:pPr>
        <w:spacing w:after="0" w:line="240" w:lineRule="auto"/>
        <w:ind w:firstLine="709"/>
        <w:jc w:val="both"/>
        <w:rPr>
          <w:rFonts w:ascii="Times New Roman" w:eastAsia="Times New Roman" w:hAnsi="Times New Roman" w:cs="Times New Roman"/>
          <w:sz w:val="28"/>
          <w:szCs w:val="20"/>
          <w:lang w:eastAsia="pl-PL"/>
        </w:rPr>
      </w:pPr>
    </w:p>
    <w:p w14:paraId="11CA967C" w14:textId="77777777" w:rsidR="00F16624" w:rsidRPr="00262F48" w:rsidRDefault="00F16624" w:rsidP="00262F48">
      <w:pPr>
        <w:spacing w:after="0" w:line="240" w:lineRule="auto"/>
        <w:ind w:firstLine="709"/>
        <w:jc w:val="both"/>
        <w:rPr>
          <w:rFonts w:ascii="Times New Roman" w:eastAsia="Times New Roman" w:hAnsi="Times New Roman" w:cs="Times New Roman"/>
          <w:sz w:val="28"/>
          <w:szCs w:val="20"/>
          <w:lang w:eastAsia="pl-PL"/>
        </w:rPr>
      </w:pPr>
    </w:p>
    <w:p w14:paraId="5039160D" w14:textId="77777777" w:rsidR="006B106C" w:rsidRPr="006B106C" w:rsidRDefault="006B106C" w:rsidP="006B106C">
      <w:pPr>
        <w:spacing w:after="0" w:line="240" w:lineRule="auto"/>
        <w:rPr>
          <w:rFonts w:ascii="Times New Roman" w:eastAsia="Times New Roman" w:hAnsi="Times New Roman" w:cs="Times New Roman"/>
          <w:b/>
          <w:sz w:val="28"/>
          <w:szCs w:val="20"/>
          <w:lang w:eastAsia="pl-PL"/>
        </w:rPr>
      </w:pPr>
      <w:r w:rsidRPr="006B106C">
        <w:rPr>
          <w:rFonts w:ascii="Times New Roman" w:eastAsia="Times New Roman" w:hAnsi="Times New Roman" w:cs="Times New Roman"/>
          <w:b/>
          <w:sz w:val="28"/>
          <w:szCs w:val="20"/>
          <w:lang w:eastAsia="pl-PL"/>
        </w:rPr>
        <w:t>3. Dane statystyczne o bezrobociu w powiecie</w:t>
      </w:r>
    </w:p>
    <w:p w14:paraId="390FD726"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 xml:space="preserve">                  </w:t>
      </w:r>
    </w:p>
    <w:p w14:paraId="2FBDB242" w14:textId="77777777" w:rsidR="006B106C" w:rsidRPr="006B106C" w:rsidRDefault="006B106C" w:rsidP="006B106C">
      <w:pPr>
        <w:spacing w:after="0" w:line="240" w:lineRule="auto"/>
        <w:jc w:val="center"/>
        <w:rPr>
          <w:rFonts w:ascii="Times New Roman" w:eastAsia="Times New Roman" w:hAnsi="Times New Roman" w:cs="Times New Roman"/>
          <w:b/>
          <w:sz w:val="28"/>
          <w:szCs w:val="20"/>
          <w:lang w:eastAsia="pl-PL"/>
        </w:rPr>
      </w:pPr>
      <w:r w:rsidRPr="006B106C">
        <w:rPr>
          <w:rFonts w:ascii="Times New Roman" w:eastAsia="Times New Roman" w:hAnsi="Times New Roman" w:cs="Times New Roman"/>
          <w:sz w:val="28"/>
          <w:szCs w:val="20"/>
          <w:lang w:eastAsia="pl-PL"/>
        </w:rPr>
        <w:t xml:space="preserve">Struktura osób bezrobotnych w </w:t>
      </w:r>
      <w:r w:rsidRPr="006B106C">
        <w:rPr>
          <w:rFonts w:ascii="Times New Roman" w:eastAsia="Times New Roman" w:hAnsi="Times New Roman" w:cs="Times New Roman"/>
          <w:sz w:val="28"/>
          <w:szCs w:val="20"/>
          <w:u w:val="single"/>
          <w:lang w:eastAsia="pl-PL"/>
        </w:rPr>
        <w:t>powiecie choszczeńskim</w:t>
      </w:r>
    </w:p>
    <w:p w14:paraId="1B6C6592"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wg stanu na 31.12.2020 r., 31.12.2019 r., 31.12.2018 r.</w:t>
      </w:r>
    </w:p>
    <w:p w14:paraId="2881527B"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p>
    <w:p w14:paraId="0445F441"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Tabela 1</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6B106C" w:rsidRPr="006B106C" w14:paraId="2387ECDD" w14:textId="77777777" w:rsidTr="00380D41">
        <w:trPr>
          <w:cantSplit/>
        </w:trPr>
        <w:tc>
          <w:tcPr>
            <w:tcW w:w="2622" w:type="dxa"/>
            <w:vMerge w:val="restart"/>
            <w:tcBorders>
              <w:top w:val="double" w:sz="6" w:space="0" w:color="auto"/>
              <w:bottom w:val="single" w:sz="6" w:space="0" w:color="auto"/>
              <w:right w:val="nil"/>
            </w:tcBorders>
          </w:tcPr>
          <w:p w14:paraId="0AB8249A"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Wyszczególnienie</w:t>
            </w:r>
          </w:p>
        </w:tc>
        <w:tc>
          <w:tcPr>
            <w:tcW w:w="2220" w:type="dxa"/>
            <w:gridSpan w:val="2"/>
            <w:tcBorders>
              <w:top w:val="double" w:sz="6" w:space="0" w:color="auto"/>
              <w:left w:val="double" w:sz="6" w:space="0" w:color="auto"/>
              <w:bottom w:val="single" w:sz="6" w:space="0" w:color="auto"/>
              <w:right w:val="nil"/>
            </w:tcBorders>
          </w:tcPr>
          <w:p w14:paraId="5560EA42"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31.12.20 r.</w:t>
            </w:r>
          </w:p>
        </w:tc>
        <w:tc>
          <w:tcPr>
            <w:tcW w:w="2221" w:type="dxa"/>
            <w:gridSpan w:val="2"/>
            <w:tcBorders>
              <w:top w:val="double" w:sz="6" w:space="0" w:color="auto"/>
              <w:left w:val="double" w:sz="6" w:space="0" w:color="auto"/>
              <w:bottom w:val="single" w:sz="6" w:space="0" w:color="auto"/>
              <w:right w:val="nil"/>
            </w:tcBorders>
          </w:tcPr>
          <w:p w14:paraId="0207B64E"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31.12.19 r.</w:t>
            </w:r>
          </w:p>
        </w:tc>
        <w:tc>
          <w:tcPr>
            <w:tcW w:w="2221" w:type="dxa"/>
            <w:gridSpan w:val="2"/>
            <w:tcBorders>
              <w:top w:val="double" w:sz="6" w:space="0" w:color="auto"/>
              <w:left w:val="double" w:sz="6" w:space="0" w:color="auto"/>
              <w:bottom w:val="single" w:sz="6" w:space="0" w:color="auto"/>
            </w:tcBorders>
          </w:tcPr>
          <w:p w14:paraId="7CE97705"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31.12.18 r.</w:t>
            </w:r>
          </w:p>
        </w:tc>
      </w:tr>
      <w:tr w:rsidR="006B106C" w:rsidRPr="006B106C" w14:paraId="345F3F19" w14:textId="77777777" w:rsidTr="00380D41">
        <w:trPr>
          <w:cantSplit/>
        </w:trPr>
        <w:tc>
          <w:tcPr>
            <w:tcW w:w="2622" w:type="dxa"/>
            <w:vMerge/>
            <w:tcBorders>
              <w:top w:val="single" w:sz="6" w:space="0" w:color="auto"/>
              <w:bottom w:val="single" w:sz="6" w:space="0" w:color="auto"/>
              <w:right w:val="nil"/>
            </w:tcBorders>
          </w:tcPr>
          <w:p w14:paraId="30969003"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p>
        </w:tc>
        <w:tc>
          <w:tcPr>
            <w:tcW w:w="1110" w:type="dxa"/>
            <w:tcBorders>
              <w:top w:val="single" w:sz="6" w:space="0" w:color="auto"/>
              <w:left w:val="double" w:sz="6" w:space="0" w:color="auto"/>
              <w:bottom w:val="single" w:sz="6" w:space="0" w:color="auto"/>
            </w:tcBorders>
          </w:tcPr>
          <w:p w14:paraId="1B1F7FA2"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osób</w:t>
            </w:r>
          </w:p>
        </w:tc>
        <w:tc>
          <w:tcPr>
            <w:tcW w:w="1110" w:type="dxa"/>
            <w:tcBorders>
              <w:top w:val="single" w:sz="6" w:space="0" w:color="auto"/>
              <w:bottom w:val="single" w:sz="6" w:space="0" w:color="auto"/>
              <w:right w:val="nil"/>
            </w:tcBorders>
          </w:tcPr>
          <w:p w14:paraId="22703AB4"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w:t>
            </w:r>
          </w:p>
        </w:tc>
        <w:tc>
          <w:tcPr>
            <w:tcW w:w="1111" w:type="dxa"/>
            <w:tcBorders>
              <w:top w:val="single" w:sz="6" w:space="0" w:color="auto"/>
              <w:left w:val="double" w:sz="6" w:space="0" w:color="auto"/>
              <w:bottom w:val="single" w:sz="6" w:space="0" w:color="auto"/>
            </w:tcBorders>
          </w:tcPr>
          <w:p w14:paraId="4688BE7E"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osób</w:t>
            </w:r>
          </w:p>
        </w:tc>
        <w:tc>
          <w:tcPr>
            <w:tcW w:w="1110" w:type="dxa"/>
            <w:tcBorders>
              <w:top w:val="single" w:sz="6" w:space="0" w:color="auto"/>
              <w:bottom w:val="single" w:sz="6" w:space="0" w:color="auto"/>
              <w:right w:val="nil"/>
            </w:tcBorders>
          </w:tcPr>
          <w:p w14:paraId="0700BCF9"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w:t>
            </w:r>
          </w:p>
        </w:tc>
        <w:tc>
          <w:tcPr>
            <w:tcW w:w="1110" w:type="dxa"/>
            <w:tcBorders>
              <w:top w:val="single" w:sz="6" w:space="0" w:color="auto"/>
              <w:left w:val="double" w:sz="6" w:space="0" w:color="auto"/>
              <w:bottom w:val="single" w:sz="6" w:space="0" w:color="auto"/>
            </w:tcBorders>
          </w:tcPr>
          <w:p w14:paraId="425E3DBA"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osób</w:t>
            </w:r>
          </w:p>
        </w:tc>
        <w:tc>
          <w:tcPr>
            <w:tcW w:w="1111" w:type="dxa"/>
            <w:tcBorders>
              <w:top w:val="single" w:sz="6" w:space="0" w:color="auto"/>
              <w:bottom w:val="single" w:sz="6" w:space="0" w:color="auto"/>
              <w:right w:val="double" w:sz="4" w:space="0" w:color="auto"/>
            </w:tcBorders>
          </w:tcPr>
          <w:p w14:paraId="3472D4EC"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w:t>
            </w:r>
          </w:p>
        </w:tc>
      </w:tr>
      <w:tr w:rsidR="006B106C" w:rsidRPr="006B106C" w14:paraId="22A2DE44" w14:textId="77777777" w:rsidTr="00380D41">
        <w:trPr>
          <w:cantSplit/>
        </w:trPr>
        <w:tc>
          <w:tcPr>
            <w:tcW w:w="2622" w:type="dxa"/>
            <w:tcBorders>
              <w:top w:val="single" w:sz="6" w:space="0" w:color="auto"/>
              <w:bottom w:val="single" w:sz="6" w:space="0" w:color="auto"/>
              <w:right w:val="nil"/>
            </w:tcBorders>
          </w:tcPr>
          <w:p w14:paraId="450461FF"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Liczba bezrobotnych</w:t>
            </w:r>
          </w:p>
        </w:tc>
        <w:tc>
          <w:tcPr>
            <w:tcW w:w="1110" w:type="dxa"/>
            <w:tcBorders>
              <w:top w:val="single" w:sz="6" w:space="0" w:color="auto"/>
              <w:left w:val="double" w:sz="6" w:space="0" w:color="auto"/>
              <w:bottom w:val="single" w:sz="6" w:space="0" w:color="auto"/>
            </w:tcBorders>
          </w:tcPr>
          <w:p w14:paraId="54304B27"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2495</w:t>
            </w:r>
          </w:p>
        </w:tc>
        <w:tc>
          <w:tcPr>
            <w:tcW w:w="1110" w:type="dxa"/>
            <w:tcBorders>
              <w:top w:val="single" w:sz="6" w:space="0" w:color="auto"/>
              <w:bottom w:val="single" w:sz="6" w:space="0" w:color="auto"/>
              <w:right w:val="nil"/>
            </w:tcBorders>
          </w:tcPr>
          <w:p w14:paraId="5BBFF700"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100</w:t>
            </w:r>
          </w:p>
        </w:tc>
        <w:tc>
          <w:tcPr>
            <w:tcW w:w="1111" w:type="dxa"/>
            <w:tcBorders>
              <w:top w:val="single" w:sz="6" w:space="0" w:color="auto"/>
              <w:left w:val="double" w:sz="6" w:space="0" w:color="auto"/>
              <w:bottom w:val="single" w:sz="6" w:space="0" w:color="auto"/>
            </w:tcBorders>
          </w:tcPr>
          <w:p w14:paraId="6E73A10D"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2167</w:t>
            </w:r>
          </w:p>
        </w:tc>
        <w:tc>
          <w:tcPr>
            <w:tcW w:w="1110" w:type="dxa"/>
            <w:tcBorders>
              <w:top w:val="single" w:sz="6" w:space="0" w:color="auto"/>
              <w:bottom w:val="single" w:sz="6" w:space="0" w:color="auto"/>
              <w:right w:val="nil"/>
            </w:tcBorders>
          </w:tcPr>
          <w:p w14:paraId="64F658B2"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100</w:t>
            </w:r>
          </w:p>
        </w:tc>
        <w:tc>
          <w:tcPr>
            <w:tcW w:w="1110" w:type="dxa"/>
            <w:tcBorders>
              <w:top w:val="single" w:sz="6" w:space="0" w:color="auto"/>
              <w:left w:val="double" w:sz="6" w:space="0" w:color="auto"/>
              <w:bottom w:val="single" w:sz="6" w:space="0" w:color="auto"/>
            </w:tcBorders>
          </w:tcPr>
          <w:p w14:paraId="59B590EF"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2253</w:t>
            </w:r>
          </w:p>
        </w:tc>
        <w:tc>
          <w:tcPr>
            <w:tcW w:w="1111" w:type="dxa"/>
            <w:tcBorders>
              <w:top w:val="single" w:sz="6" w:space="0" w:color="auto"/>
              <w:bottom w:val="single" w:sz="6" w:space="0" w:color="auto"/>
              <w:right w:val="double" w:sz="4" w:space="0" w:color="auto"/>
            </w:tcBorders>
          </w:tcPr>
          <w:p w14:paraId="25860CB9"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100</w:t>
            </w:r>
          </w:p>
        </w:tc>
      </w:tr>
      <w:tr w:rsidR="006B106C" w:rsidRPr="006B106C" w14:paraId="2C8924C4" w14:textId="77777777" w:rsidTr="00380D41">
        <w:trPr>
          <w:cantSplit/>
        </w:trPr>
        <w:tc>
          <w:tcPr>
            <w:tcW w:w="2622" w:type="dxa"/>
            <w:tcBorders>
              <w:top w:val="single" w:sz="6" w:space="0" w:color="auto"/>
              <w:bottom w:val="single" w:sz="6" w:space="0" w:color="auto"/>
              <w:right w:val="nil"/>
            </w:tcBorders>
          </w:tcPr>
          <w:p w14:paraId="5D358E00"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Stopa bezrobocia</w:t>
            </w:r>
          </w:p>
        </w:tc>
        <w:tc>
          <w:tcPr>
            <w:tcW w:w="1110" w:type="dxa"/>
            <w:tcBorders>
              <w:top w:val="single" w:sz="6" w:space="0" w:color="auto"/>
              <w:left w:val="double" w:sz="6" w:space="0" w:color="auto"/>
              <w:bottom w:val="single" w:sz="6" w:space="0" w:color="auto"/>
            </w:tcBorders>
          </w:tcPr>
          <w:p w14:paraId="6A9571C9"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w:t>
            </w:r>
          </w:p>
        </w:tc>
        <w:tc>
          <w:tcPr>
            <w:tcW w:w="1110" w:type="dxa"/>
            <w:tcBorders>
              <w:top w:val="single" w:sz="6" w:space="0" w:color="auto"/>
              <w:bottom w:val="single" w:sz="6" w:space="0" w:color="auto"/>
              <w:right w:val="nil"/>
            </w:tcBorders>
          </w:tcPr>
          <w:p w14:paraId="023B196B"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18,2</w:t>
            </w:r>
          </w:p>
        </w:tc>
        <w:tc>
          <w:tcPr>
            <w:tcW w:w="1111" w:type="dxa"/>
            <w:tcBorders>
              <w:top w:val="single" w:sz="6" w:space="0" w:color="auto"/>
              <w:left w:val="double" w:sz="6" w:space="0" w:color="auto"/>
              <w:bottom w:val="single" w:sz="6" w:space="0" w:color="auto"/>
            </w:tcBorders>
          </w:tcPr>
          <w:p w14:paraId="304AD8D7"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w:t>
            </w:r>
          </w:p>
        </w:tc>
        <w:tc>
          <w:tcPr>
            <w:tcW w:w="1110" w:type="dxa"/>
            <w:tcBorders>
              <w:top w:val="single" w:sz="6" w:space="0" w:color="auto"/>
              <w:bottom w:val="single" w:sz="6" w:space="0" w:color="auto"/>
              <w:right w:val="nil"/>
            </w:tcBorders>
          </w:tcPr>
          <w:p w14:paraId="426D8813"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16,0</w:t>
            </w:r>
          </w:p>
        </w:tc>
        <w:tc>
          <w:tcPr>
            <w:tcW w:w="1110" w:type="dxa"/>
            <w:tcBorders>
              <w:top w:val="single" w:sz="6" w:space="0" w:color="auto"/>
              <w:left w:val="double" w:sz="6" w:space="0" w:color="auto"/>
              <w:bottom w:val="single" w:sz="6" w:space="0" w:color="auto"/>
            </w:tcBorders>
          </w:tcPr>
          <w:p w14:paraId="7F0A14D2"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w:t>
            </w:r>
          </w:p>
        </w:tc>
        <w:tc>
          <w:tcPr>
            <w:tcW w:w="1111" w:type="dxa"/>
            <w:tcBorders>
              <w:top w:val="single" w:sz="6" w:space="0" w:color="auto"/>
              <w:bottom w:val="single" w:sz="6" w:space="0" w:color="auto"/>
              <w:right w:val="double" w:sz="4" w:space="0" w:color="auto"/>
            </w:tcBorders>
          </w:tcPr>
          <w:p w14:paraId="40CDA6EA"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16,4</w:t>
            </w:r>
          </w:p>
        </w:tc>
      </w:tr>
      <w:tr w:rsidR="006B106C" w:rsidRPr="006B106C" w14:paraId="44CB5B48" w14:textId="77777777" w:rsidTr="00380D41">
        <w:trPr>
          <w:cantSplit/>
        </w:trPr>
        <w:tc>
          <w:tcPr>
            <w:tcW w:w="2622" w:type="dxa"/>
            <w:tcBorders>
              <w:top w:val="single" w:sz="6" w:space="0" w:color="auto"/>
              <w:bottom w:val="single" w:sz="6" w:space="0" w:color="auto"/>
              <w:right w:val="nil"/>
            </w:tcBorders>
          </w:tcPr>
          <w:p w14:paraId="2454512A"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Wskaźnik natężenia</w:t>
            </w:r>
          </w:p>
        </w:tc>
        <w:tc>
          <w:tcPr>
            <w:tcW w:w="1110" w:type="dxa"/>
            <w:tcBorders>
              <w:top w:val="single" w:sz="6" w:space="0" w:color="auto"/>
              <w:left w:val="double" w:sz="6" w:space="0" w:color="auto"/>
              <w:bottom w:val="single" w:sz="6" w:space="0" w:color="auto"/>
            </w:tcBorders>
          </w:tcPr>
          <w:p w14:paraId="51BA898E"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w:t>
            </w:r>
          </w:p>
        </w:tc>
        <w:tc>
          <w:tcPr>
            <w:tcW w:w="1110" w:type="dxa"/>
            <w:tcBorders>
              <w:top w:val="single" w:sz="6" w:space="0" w:color="auto"/>
              <w:bottom w:val="single" w:sz="6" w:space="0" w:color="auto"/>
              <w:right w:val="nil"/>
            </w:tcBorders>
          </w:tcPr>
          <w:p w14:paraId="7C3BE97E"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8,5</w:t>
            </w:r>
          </w:p>
        </w:tc>
        <w:tc>
          <w:tcPr>
            <w:tcW w:w="1111" w:type="dxa"/>
            <w:tcBorders>
              <w:top w:val="single" w:sz="6" w:space="0" w:color="auto"/>
              <w:left w:val="double" w:sz="6" w:space="0" w:color="auto"/>
              <w:bottom w:val="single" w:sz="6" w:space="0" w:color="auto"/>
            </w:tcBorders>
          </w:tcPr>
          <w:p w14:paraId="21798FF8"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w:t>
            </w:r>
          </w:p>
        </w:tc>
        <w:tc>
          <w:tcPr>
            <w:tcW w:w="1110" w:type="dxa"/>
            <w:tcBorders>
              <w:top w:val="single" w:sz="6" w:space="0" w:color="auto"/>
              <w:bottom w:val="single" w:sz="6" w:space="0" w:color="auto"/>
              <w:right w:val="nil"/>
            </w:tcBorders>
          </w:tcPr>
          <w:p w14:paraId="4F94E70C"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7,2</w:t>
            </w:r>
          </w:p>
        </w:tc>
        <w:tc>
          <w:tcPr>
            <w:tcW w:w="1110" w:type="dxa"/>
            <w:tcBorders>
              <w:top w:val="single" w:sz="6" w:space="0" w:color="auto"/>
              <w:left w:val="double" w:sz="6" w:space="0" w:color="auto"/>
              <w:bottom w:val="single" w:sz="6" w:space="0" w:color="auto"/>
            </w:tcBorders>
          </w:tcPr>
          <w:p w14:paraId="1E709BEA"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w:t>
            </w:r>
          </w:p>
        </w:tc>
        <w:tc>
          <w:tcPr>
            <w:tcW w:w="1111" w:type="dxa"/>
            <w:tcBorders>
              <w:top w:val="single" w:sz="6" w:space="0" w:color="auto"/>
              <w:bottom w:val="single" w:sz="6" w:space="0" w:color="auto"/>
              <w:right w:val="double" w:sz="4" w:space="0" w:color="auto"/>
            </w:tcBorders>
          </w:tcPr>
          <w:p w14:paraId="611A30B4"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7,4</w:t>
            </w:r>
          </w:p>
        </w:tc>
      </w:tr>
      <w:tr w:rsidR="006B106C" w:rsidRPr="006B106C" w14:paraId="2B1B8A75" w14:textId="77777777" w:rsidTr="00380D41">
        <w:trPr>
          <w:cantSplit/>
        </w:trPr>
        <w:tc>
          <w:tcPr>
            <w:tcW w:w="2622" w:type="dxa"/>
            <w:tcBorders>
              <w:top w:val="single" w:sz="6" w:space="0" w:color="auto"/>
              <w:bottom w:val="single" w:sz="6" w:space="0" w:color="auto"/>
              <w:right w:val="nil"/>
            </w:tcBorders>
          </w:tcPr>
          <w:p w14:paraId="4879B697"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Liczba kobiet</w:t>
            </w:r>
          </w:p>
        </w:tc>
        <w:tc>
          <w:tcPr>
            <w:tcW w:w="1110" w:type="dxa"/>
            <w:tcBorders>
              <w:top w:val="single" w:sz="6" w:space="0" w:color="auto"/>
              <w:left w:val="double" w:sz="6" w:space="0" w:color="auto"/>
              <w:bottom w:val="single" w:sz="6" w:space="0" w:color="auto"/>
            </w:tcBorders>
          </w:tcPr>
          <w:p w14:paraId="005EAC1B"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1419</w:t>
            </w:r>
          </w:p>
        </w:tc>
        <w:tc>
          <w:tcPr>
            <w:tcW w:w="1110" w:type="dxa"/>
            <w:tcBorders>
              <w:top w:val="single" w:sz="6" w:space="0" w:color="auto"/>
              <w:bottom w:val="single" w:sz="6" w:space="0" w:color="auto"/>
              <w:right w:val="nil"/>
            </w:tcBorders>
          </w:tcPr>
          <w:p w14:paraId="4AFD34D7"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56,9</w:t>
            </w:r>
          </w:p>
        </w:tc>
        <w:tc>
          <w:tcPr>
            <w:tcW w:w="1111" w:type="dxa"/>
            <w:tcBorders>
              <w:top w:val="single" w:sz="6" w:space="0" w:color="auto"/>
              <w:left w:val="double" w:sz="6" w:space="0" w:color="auto"/>
              <w:bottom w:val="single" w:sz="6" w:space="0" w:color="auto"/>
            </w:tcBorders>
          </w:tcPr>
          <w:p w14:paraId="6EE0FC50"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1309</w:t>
            </w:r>
          </w:p>
        </w:tc>
        <w:tc>
          <w:tcPr>
            <w:tcW w:w="1110" w:type="dxa"/>
            <w:tcBorders>
              <w:top w:val="single" w:sz="6" w:space="0" w:color="auto"/>
              <w:bottom w:val="single" w:sz="6" w:space="0" w:color="auto"/>
              <w:right w:val="nil"/>
            </w:tcBorders>
          </w:tcPr>
          <w:p w14:paraId="483C79FB"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60,4</w:t>
            </w:r>
          </w:p>
        </w:tc>
        <w:tc>
          <w:tcPr>
            <w:tcW w:w="1110" w:type="dxa"/>
            <w:tcBorders>
              <w:top w:val="single" w:sz="6" w:space="0" w:color="auto"/>
              <w:left w:val="double" w:sz="6" w:space="0" w:color="auto"/>
              <w:bottom w:val="single" w:sz="6" w:space="0" w:color="auto"/>
            </w:tcBorders>
          </w:tcPr>
          <w:p w14:paraId="532061D5"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1381</w:t>
            </w:r>
          </w:p>
        </w:tc>
        <w:tc>
          <w:tcPr>
            <w:tcW w:w="1111" w:type="dxa"/>
            <w:tcBorders>
              <w:top w:val="single" w:sz="6" w:space="0" w:color="auto"/>
              <w:bottom w:val="single" w:sz="6" w:space="0" w:color="auto"/>
              <w:right w:val="double" w:sz="4" w:space="0" w:color="auto"/>
            </w:tcBorders>
          </w:tcPr>
          <w:p w14:paraId="1C560571"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61,3</w:t>
            </w:r>
          </w:p>
        </w:tc>
      </w:tr>
      <w:tr w:rsidR="006B106C" w:rsidRPr="006B106C" w14:paraId="55C20276" w14:textId="77777777" w:rsidTr="00380D41">
        <w:trPr>
          <w:cantSplit/>
        </w:trPr>
        <w:tc>
          <w:tcPr>
            <w:tcW w:w="2622" w:type="dxa"/>
            <w:tcBorders>
              <w:top w:val="single" w:sz="6" w:space="0" w:color="auto"/>
              <w:bottom w:val="single" w:sz="6" w:space="0" w:color="auto"/>
              <w:right w:val="nil"/>
            </w:tcBorders>
          </w:tcPr>
          <w:p w14:paraId="5A9B6C24"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 xml:space="preserve">Z prawem do zasiłku </w:t>
            </w:r>
          </w:p>
        </w:tc>
        <w:tc>
          <w:tcPr>
            <w:tcW w:w="1110" w:type="dxa"/>
            <w:tcBorders>
              <w:top w:val="single" w:sz="6" w:space="0" w:color="auto"/>
              <w:left w:val="double" w:sz="6" w:space="0" w:color="auto"/>
              <w:bottom w:val="single" w:sz="6" w:space="0" w:color="auto"/>
            </w:tcBorders>
          </w:tcPr>
          <w:p w14:paraId="17907F6A"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332</w:t>
            </w:r>
          </w:p>
        </w:tc>
        <w:tc>
          <w:tcPr>
            <w:tcW w:w="1110" w:type="dxa"/>
            <w:tcBorders>
              <w:top w:val="single" w:sz="6" w:space="0" w:color="auto"/>
              <w:bottom w:val="single" w:sz="6" w:space="0" w:color="auto"/>
              <w:right w:val="nil"/>
            </w:tcBorders>
          </w:tcPr>
          <w:p w14:paraId="1D74D349"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13,3</w:t>
            </w:r>
          </w:p>
        </w:tc>
        <w:tc>
          <w:tcPr>
            <w:tcW w:w="1111" w:type="dxa"/>
            <w:tcBorders>
              <w:top w:val="single" w:sz="6" w:space="0" w:color="auto"/>
              <w:left w:val="double" w:sz="6" w:space="0" w:color="auto"/>
              <w:bottom w:val="single" w:sz="6" w:space="0" w:color="auto"/>
            </w:tcBorders>
          </w:tcPr>
          <w:p w14:paraId="25DA5FD4"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335</w:t>
            </w:r>
          </w:p>
        </w:tc>
        <w:tc>
          <w:tcPr>
            <w:tcW w:w="1110" w:type="dxa"/>
            <w:tcBorders>
              <w:top w:val="single" w:sz="6" w:space="0" w:color="auto"/>
              <w:bottom w:val="single" w:sz="6" w:space="0" w:color="auto"/>
              <w:right w:val="nil"/>
            </w:tcBorders>
          </w:tcPr>
          <w:p w14:paraId="459B065B"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15,5</w:t>
            </w:r>
          </w:p>
        </w:tc>
        <w:tc>
          <w:tcPr>
            <w:tcW w:w="1110" w:type="dxa"/>
            <w:tcBorders>
              <w:top w:val="single" w:sz="6" w:space="0" w:color="auto"/>
              <w:left w:val="double" w:sz="6" w:space="0" w:color="auto"/>
              <w:bottom w:val="single" w:sz="6" w:space="0" w:color="auto"/>
            </w:tcBorders>
          </w:tcPr>
          <w:p w14:paraId="674FAFB1"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319</w:t>
            </w:r>
          </w:p>
        </w:tc>
        <w:tc>
          <w:tcPr>
            <w:tcW w:w="1111" w:type="dxa"/>
            <w:tcBorders>
              <w:top w:val="single" w:sz="6" w:space="0" w:color="auto"/>
              <w:bottom w:val="single" w:sz="6" w:space="0" w:color="auto"/>
              <w:right w:val="double" w:sz="4" w:space="0" w:color="auto"/>
            </w:tcBorders>
          </w:tcPr>
          <w:p w14:paraId="771402F2"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14,2</w:t>
            </w:r>
          </w:p>
        </w:tc>
      </w:tr>
      <w:tr w:rsidR="006B106C" w:rsidRPr="006B106C" w14:paraId="55FEA27D" w14:textId="77777777" w:rsidTr="00380D41">
        <w:trPr>
          <w:cantSplit/>
        </w:trPr>
        <w:tc>
          <w:tcPr>
            <w:tcW w:w="2622" w:type="dxa"/>
            <w:tcBorders>
              <w:top w:val="single" w:sz="6" w:space="0" w:color="auto"/>
              <w:bottom w:val="single" w:sz="6" w:space="0" w:color="auto"/>
              <w:right w:val="nil"/>
            </w:tcBorders>
          </w:tcPr>
          <w:p w14:paraId="0EE54F26"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Zamieszkali na wsi</w:t>
            </w:r>
          </w:p>
        </w:tc>
        <w:tc>
          <w:tcPr>
            <w:tcW w:w="1110" w:type="dxa"/>
            <w:tcBorders>
              <w:top w:val="single" w:sz="6" w:space="0" w:color="auto"/>
              <w:left w:val="double" w:sz="6" w:space="0" w:color="auto"/>
              <w:bottom w:val="single" w:sz="6" w:space="0" w:color="auto"/>
            </w:tcBorders>
          </w:tcPr>
          <w:p w14:paraId="0E1A15F6"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1601</w:t>
            </w:r>
          </w:p>
        </w:tc>
        <w:tc>
          <w:tcPr>
            <w:tcW w:w="1110" w:type="dxa"/>
            <w:tcBorders>
              <w:top w:val="single" w:sz="6" w:space="0" w:color="auto"/>
              <w:bottom w:val="single" w:sz="6" w:space="0" w:color="auto"/>
              <w:right w:val="nil"/>
            </w:tcBorders>
          </w:tcPr>
          <w:p w14:paraId="19C937D7"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64,2</w:t>
            </w:r>
          </w:p>
        </w:tc>
        <w:tc>
          <w:tcPr>
            <w:tcW w:w="1111" w:type="dxa"/>
            <w:tcBorders>
              <w:top w:val="single" w:sz="6" w:space="0" w:color="auto"/>
              <w:left w:val="double" w:sz="6" w:space="0" w:color="auto"/>
              <w:bottom w:val="single" w:sz="6" w:space="0" w:color="auto"/>
            </w:tcBorders>
          </w:tcPr>
          <w:p w14:paraId="576FF2CB"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1416</w:t>
            </w:r>
          </w:p>
        </w:tc>
        <w:tc>
          <w:tcPr>
            <w:tcW w:w="1110" w:type="dxa"/>
            <w:tcBorders>
              <w:top w:val="single" w:sz="6" w:space="0" w:color="auto"/>
              <w:bottom w:val="single" w:sz="6" w:space="0" w:color="auto"/>
              <w:right w:val="nil"/>
            </w:tcBorders>
          </w:tcPr>
          <w:p w14:paraId="7CC23EB8"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65,3</w:t>
            </w:r>
          </w:p>
        </w:tc>
        <w:tc>
          <w:tcPr>
            <w:tcW w:w="1110" w:type="dxa"/>
            <w:tcBorders>
              <w:top w:val="single" w:sz="6" w:space="0" w:color="auto"/>
              <w:left w:val="double" w:sz="6" w:space="0" w:color="auto"/>
              <w:bottom w:val="single" w:sz="6" w:space="0" w:color="auto"/>
            </w:tcBorders>
          </w:tcPr>
          <w:p w14:paraId="42ED050A"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1444</w:t>
            </w:r>
          </w:p>
        </w:tc>
        <w:tc>
          <w:tcPr>
            <w:tcW w:w="1111" w:type="dxa"/>
            <w:tcBorders>
              <w:top w:val="single" w:sz="6" w:space="0" w:color="auto"/>
              <w:bottom w:val="single" w:sz="6" w:space="0" w:color="auto"/>
              <w:right w:val="double" w:sz="4" w:space="0" w:color="auto"/>
            </w:tcBorders>
          </w:tcPr>
          <w:p w14:paraId="19E73590"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64,1</w:t>
            </w:r>
          </w:p>
        </w:tc>
      </w:tr>
      <w:tr w:rsidR="006B106C" w:rsidRPr="006B106C" w14:paraId="0E739E60" w14:textId="77777777" w:rsidTr="00380D41">
        <w:trPr>
          <w:cantSplit/>
        </w:trPr>
        <w:tc>
          <w:tcPr>
            <w:tcW w:w="2622" w:type="dxa"/>
            <w:tcBorders>
              <w:top w:val="single" w:sz="6" w:space="0" w:color="auto"/>
              <w:bottom w:val="single" w:sz="6" w:space="0" w:color="auto"/>
              <w:right w:val="nil"/>
            </w:tcBorders>
          </w:tcPr>
          <w:p w14:paraId="24AC72B3"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Osoby w okresie do 12 mies. od dnia ukończenia nauki</w:t>
            </w:r>
          </w:p>
        </w:tc>
        <w:tc>
          <w:tcPr>
            <w:tcW w:w="1110" w:type="dxa"/>
            <w:tcBorders>
              <w:top w:val="single" w:sz="6" w:space="0" w:color="auto"/>
              <w:left w:val="double" w:sz="6" w:space="0" w:color="auto"/>
              <w:bottom w:val="single" w:sz="6" w:space="0" w:color="auto"/>
            </w:tcBorders>
          </w:tcPr>
          <w:p w14:paraId="06B8F5FA"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63</w:t>
            </w:r>
          </w:p>
        </w:tc>
        <w:tc>
          <w:tcPr>
            <w:tcW w:w="1110" w:type="dxa"/>
            <w:tcBorders>
              <w:top w:val="single" w:sz="6" w:space="0" w:color="auto"/>
              <w:bottom w:val="single" w:sz="6" w:space="0" w:color="auto"/>
              <w:right w:val="nil"/>
            </w:tcBorders>
          </w:tcPr>
          <w:p w14:paraId="00C12D19"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2,5</w:t>
            </w:r>
          </w:p>
        </w:tc>
        <w:tc>
          <w:tcPr>
            <w:tcW w:w="1111" w:type="dxa"/>
            <w:tcBorders>
              <w:top w:val="single" w:sz="6" w:space="0" w:color="auto"/>
              <w:left w:val="double" w:sz="6" w:space="0" w:color="auto"/>
              <w:bottom w:val="single" w:sz="6" w:space="0" w:color="auto"/>
            </w:tcBorders>
          </w:tcPr>
          <w:p w14:paraId="0DEBD12E"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77</w:t>
            </w:r>
          </w:p>
        </w:tc>
        <w:tc>
          <w:tcPr>
            <w:tcW w:w="1110" w:type="dxa"/>
            <w:tcBorders>
              <w:top w:val="single" w:sz="6" w:space="0" w:color="auto"/>
              <w:bottom w:val="single" w:sz="6" w:space="0" w:color="auto"/>
              <w:right w:val="nil"/>
            </w:tcBorders>
          </w:tcPr>
          <w:p w14:paraId="2AC494ED"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3,6</w:t>
            </w:r>
          </w:p>
        </w:tc>
        <w:tc>
          <w:tcPr>
            <w:tcW w:w="1110" w:type="dxa"/>
            <w:tcBorders>
              <w:top w:val="single" w:sz="6" w:space="0" w:color="auto"/>
              <w:left w:val="double" w:sz="6" w:space="0" w:color="auto"/>
              <w:bottom w:val="single" w:sz="6" w:space="0" w:color="auto"/>
            </w:tcBorders>
          </w:tcPr>
          <w:p w14:paraId="52920474"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54</w:t>
            </w:r>
          </w:p>
        </w:tc>
        <w:tc>
          <w:tcPr>
            <w:tcW w:w="1111" w:type="dxa"/>
            <w:tcBorders>
              <w:top w:val="single" w:sz="6" w:space="0" w:color="auto"/>
              <w:bottom w:val="single" w:sz="6" w:space="0" w:color="auto"/>
              <w:right w:val="double" w:sz="4" w:space="0" w:color="auto"/>
            </w:tcBorders>
          </w:tcPr>
          <w:p w14:paraId="46C1A8C0"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2,4</w:t>
            </w:r>
          </w:p>
        </w:tc>
      </w:tr>
      <w:tr w:rsidR="006B106C" w:rsidRPr="006B106C" w14:paraId="720B2941" w14:textId="77777777" w:rsidTr="00380D41">
        <w:trPr>
          <w:cantSplit/>
        </w:trPr>
        <w:tc>
          <w:tcPr>
            <w:tcW w:w="2622" w:type="dxa"/>
            <w:tcBorders>
              <w:top w:val="single" w:sz="6" w:space="0" w:color="auto"/>
              <w:bottom w:val="single" w:sz="6" w:space="0" w:color="auto"/>
              <w:right w:val="nil"/>
            </w:tcBorders>
          </w:tcPr>
          <w:p w14:paraId="048F8D70"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Bez kwalifikacji zawodowych</w:t>
            </w:r>
          </w:p>
        </w:tc>
        <w:tc>
          <w:tcPr>
            <w:tcW w:w="1110" w:type="dxa"/>
            <w:tcBorders>
              <w:top w:val="single" w:sz="6" w:space="0" w:color="auto"/>
              <w:left w:val="double" w:sz="6" w:space="0" w:color="auto"/>
              <w:bottom w:val="single" w:sz="6" w:space="0" w:color="auto"/>
            </w:tcBorders>
          </w:tcPr>
          <w:p w14:paraId="1231BCE2"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1053</w:t>
            </w:r>
          </w:p>
        </w:tc>
        <w:tc>
          <w:tcPr>
            <w:tcW w:w="1110" w:type="dxa"/>
            <w:tcBorders>
              <w:top w:val="single" w:sz="6" w:space="0" w:color="auto"/>
              <w:bottom w:val="single" w:sz="6" w:space="0" w:color="auto"/>
              <w:right w:val="nil"/>
            </w:tcBorders>
          </w:tcPr>
          <w:p w14:paraId="1927F09D"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42,2</w:t>
            </w:r>
          </w:p>
        </w:tc>
        <w:tc>
          <w:tcPr>
            <w:tcW w:w="1111" w:type="dxa"/>
            <w:tcBorders>
              <w:top w:val="single" w:sz="6" w:space="0" w:color="auto"/>
              <w:left w:val="double" w:sz="6" w:space="0" w:color="auto"/>
              <w:bottom w:val="single" w:sz="6" w:space="0" w:color="auto"/>
            </w:tcBorders>
          </w:tcPr>
          <w:p w14:paraId="2C466797"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812</w:t>
            </w:r>
          </w:p>
        </w:tc>
        <w:tc>
          <w:tcPr>
            <w:tcW w:w="1110" w:type="dxa"/>
            <w:tcBorders>
              <w:top w:val="single" w:sz="6" w:space="0" w:color="auto"/>
              <w:bottom w:val="single" w:sz="6" w:space="0" w:color="auto"/>
              <w:right w:val="nil"/>
            </w:tcBorders>
          </w:tcPr>
          <w:p w14:paraId="2400DA4F"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37,5</w:t>
            </w:r>
          </w:p>
        </w:tc>
        <w:tc>
          <w:tcPr>
            <w:tcW w:w="1110" w:type="dxa"/>
            <w:tcBorders>
              <w:top w:val="single" w:sz="6" w:space="0" w:color="auto"/>
              <w:left w:val="double" w:sz="6" w:space="0" w:color="auto"/>
              <w:bottom w:val="single" w:sz="6" w:space="0" w:color="auto"/>
            </w:tcBorders>
          </w:tcPr>
          <w:p w14:paraId="4FC3C2FE"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741</w:t>
            </w:r>
          </w:p>
        </w:tc>
        <w:tc>
          <w:tcPr>
            <w:tcW w:w="1111" w:type="dxa"/>
            <w:tcBorders>
              <w:top w:val="single" w:sz="6" w:space="0" w:color="auto"/>
              <w:bottom w:val="single" w:sz="6" w:space="0" w:color="auto"/>
              <w:right w:val="double" w:sz="4" w:space="0" w:color="auto"/>
            </w:tcBorders>
          </w:tcPr>
          <w:p w14:paraId="241C7041"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32,9</w:t>
            </w:r>
          </w:p>
        </w:tc>
      </w:tr>
      <w:tr w:rsidR="006B106C" w:rsidRPr="006B106C" w14:paraId="2F979402" w14:textId="77777777" w:rsidTr="00380D41">
        <w:trPr>
          <w:cantSplit/>
        </w:trPr>
        <w:tc>
          <w:tcPr>
            <w:tcW w:w="2622" w:type="dxa"/>
            <w:tcBorders>
              <w:top w:val="single" w:sz="6" w:space="0" w:color="auto"/>
              <w:bottom w:val="single" w:sz="6" w:space="0" w:color="auto"/>
              <w:right w:val="nil"/>
            </w:tcBorders>
          </w:tcPr>
          <w:p w14:paraId="313A92EF"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Bez doświadczenia zawodowego</w:t>
            </w:r>
          </w:p>
        </w:tc>
        <w:tc>
          <w:tcPr>
            <w:tcW w:w="1110" w:type="dxa"/>
            <w:tcBorders>
              <w:top w:val="single" w:sz="6" w:space="0" w:color="auto"/>
              <w:left w:val="double" w:sz="6" w:space="0" w:color="auto"/>
              <w:bottom w:val="single" w:sz="6" w:space="0" w:color="auto"/>
            </w:tcBorders>
          </w:tcPr>
          <w:p w14:paraId="2F239917"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693</w:t>
            </w:r>
          </w:p>
        </w:tc>
        <w:tc>
          <w:tcPr>
            <w:tcW w:w="1110" w:type="dxa"/>
            <w:tcBorders>
              <w:top w:val="single" w:sz="6" w:space="0" w:color="auto"/>
              <w:bottom w:val="single" w:sz="6" w:space="0" w:color="auto"/>
              <w:right w:val="nil"/>
            </w:tcBorders>
          </w:tcPr>
          <w:p w14:paraId="03B4DF07"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27,8</w:t>
            </w:r>
          </w:p>
        </w:tc>
        <w:tc>
          <w:tcPr>
            <w:tcW w:w="1111" w:type="dxa"/>
            <w:tcBorders>
              <w:top w:val="single" w:sz="6" w:space="0" w:color="auto"/>
              <w:left w:val="double" w:sz="6" w:space="0" w:color="auto"/>
              <w:bottom w:val="single" w:sz="6" w:space="0" w:color="auto"/>
            </w:tcBorders>
          </w:tcPr>
          <w:p w14:paraId="4CDCB096"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574</w:t>
            </w:r>
          </w:p>
        </w:tc>
        <w:tc>
          <w:tcPr>
            <w:tcW w:w="1110" w:type="dxa"/>
            <w:tcBorders>
              <w:top w:val="single" w:sz="6" w:space="0" w:color="auto"/>
              <w:bottom w:val="single" w:sz="6" w:space="0" w:color="auto"/>
              <w:right w:val="nil"/>
            </w:tcBorders>
          </w:tcPr>
          <w:p w14:paraId="496F484D"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26,5</w:t>
            </w:r>
          </w:p>
        </w:tc>
        <w:tc>
          <w:tcPr>
            <w:tcW w:w="1110" w:type="dxa"/>
            <w:tcBorders>
              <w:top w:val="single" w:sz="6" w:space="0" w:color="auto"/>
              <w:left w:val="double" w:sz="6" w:space="0" w:color="auto"/>
              <w:bottom w:val="single" w:sz="6" w:space="0" w:color="auto"/>
            </w:tcBorders>
          </w:tcPr>
          <w:p w14:paraId="4D359BB2"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612</w:t>
            </w:r>
          </w:p>
        </w:tc>
        <w:tc>
          <w:tcPr>
            <w:tcW w:w="1111" w:type="dxa"/>
            <w:tcBorders>
              <w:top w:val="single" w:sz="6" w:space="0" w:color="auto"/>
              <w:bottom w:val="single" w:sz="6" w:space="0" w:color="auto"/>
              <w:right w:val="double" w:sz="4" w:space="0" w:color="auto"/>
            </w:tcBorders>
          </w:tcPr>
          <w:p w14:paraId="1CA2E0D2"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27,2</w:t>
            </w:r>
          </w:p>
        </w:tc>
      </w:tr>
      <w:tr w:rsidR="006B106C" w:rsidRPr="006B106C" w14:paraId="08A218A8" w14:textId="77777777" w:rsidTr="00380D41">
        <w:trPr>
          <w:cantSplit/>
        </w:trPr>
        <w:tc>
          <w:tcPr>
            <w:tcW w:w="2622" w:type="dxa"/>
            <w:tcBorders>
              <w:top w:val="single" w:sz="6" w:space="0" w:color="auto"/>
              <w:bottom w:val="single" w:sz="6" w:space="0" w:color="auto"/>
              <w:right w:val="nil"/>
            </w:tcBorders>
          </w:tcPr>
          <w:p w14:paraId="6515E1A6"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 xml:space="preserve">Kobiety, które nie podjęły zatrudnienia po urodzeniu dziecka </w:t>
            </w:r>
          </w:p>
        </w:tc>
        <w:tc>
          <w:tcPr>
            <w:tcW w:w="1110" w:type="dxa"/>
            <w:tcBorders>
              <w:top w:val="single" w:sz="6" w:space="0" w:color="auto"/>
              <w:left w:val="double" w:sz="6" w:space="0" w:color="auto"/>
              <w:bottom w:val="single" w:sz="6" w:space="0" w:color="auto"/>
            </w:tcBorders>
          </w:tcPr>
          <w:p w14:paraId="137E7DBE"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548</w:t>
            </w:r>
          </w:p>
        </w:tc>
        <w:tc>
          <w:tcPr>
            <w:tcW w:w="1110" w:type="dxa"/>
            <w:tcBorders>
              <w:top w:val="single" w:sz="6" w:space="0" w:color="auto"/>
              <w:bottom w:val="single" w:sz="6" w:space="0" w:color="auto"/>
              <w:right w:val="nil"/>
            </w:tcBorders>
          </w:tcPr>
          <w:p w14:paraId="76AA8CBB"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22,0</w:t>
            </w:r>
          </w:p>
        </w:tc>
        <w:tc>
          <w:tcPr>
            <w:tcW w:w="1111" w:type="dxa"/>
            <w:tcBorders>
              <w:top w:val="single" w:sz="6" w:space="0" w:color="auto"/>
              <w:left w:val="double" w:sz="6" w:space="0" w:color="auto"/>
              <w:bottom w:val="single" w:sz="6" w:space="0" w:color="auto"/>
            </w:tcBorders>
          </w:tcPr>
          <w:p w14:paraId="07E5D04F"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524</w:t>
            </w:r>
          </w:p>
        </w:tc>
        <w:tc>
          <w:tcPr>
            <w:tcW w:w="1110" w:type="dxa"/>
            <w:tcBorders>
              <w:top w:val="single" w:sz="6" w:space="0" w:color="auto"/>
              <w:bottom w:val="single" w:sz="6" w:space="0" w:color="auto"/>
              <w:right w:val="nil"/>
            </w:tcBorders>
          </w:tcPr>
          <w:p w14:paraId="1675093E"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24,2</w:t>
            </w:r>
          </w:p>
        </w:tc>
        <w:tc>
          <w:tcPr>
            <w:tcW w:w="1110" w:type="dxa"/>
            <w:tcBorders>
              <w:top w:val="single" w:sz="6" w:space="0" w:color="auto"/>
              <w:left w:val="double" w:sz="6" w:space="0" w:color="auto"/>
              <w:bottom w:val="single" w:sz="6" w:space="0" w:color="auto"/>
            </w:tcBorders>
          </w:tcPr>
          <w:p w14:paraId="22F05F40"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576</w:t>
            </w:r>
          </w:p>
        </w:tc>
        <w:tc>
          <w:tcPr>
            <w:tcW w:w="1111" w:type="dxa"/>
            <w:tcBorders>
              <w:top w:val="single" w:sz="6" w:space="0" w:color="auto"/>
              <w:bottom w:val="single" w:sz="6" w:space="0" w:color="auto"/>
              <w:right w:val="double" w:sz="4" w:space="0" w:color="auto"/>
            </w:tcBorders>
          </w:tcPr>
          <w:p w14:paraId="7A82D7EA"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25,6</w:t>
            </w:r>
          </w:p>
        </w:tc>
      </w:tr>
      <w:tr w:rsidR="006B106C" w:rsidRPr="006B106C" w14:paraId="6028EA3C" w14:textId="77777777" w:rsidTr="00380D41">
        <w:trPr>
          <w:cantSplit/>
        </w:trPr>
        <w:tc>
          <w:tcPr>
            <w:tcW w:w="2622" w:type="dxa"/>
            <w:tcBorders>
              <w:top w:val="single" w:sz="6" w:space="0" w:color="auto"/>
              <w:bottom w:val="single" w:sz="6" w:space="0" w:color="auto"/>
              <w:right w:val="nil"/>
            </w:tcBorders>
          </w:tcPr>
          <w:p w14:paraId="4D98A731"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Do 30 roku życia</w:t>
            </w:r>
          </w:p>
        </w:tc>
        <w:tc>
          <w:tcPr>
            <w:tcW w:w="1110" w:type="dxa"/>
            <w:tcBorders>
              <w:top w:val="single" w:sz="6" w:space="0" w:color="auto"/>
              <w:left w:val="double" w:sz="6" w:space="0" w:color="auto"/>
              <w:bottom w:val="single" w:sz="6" w:space="0" w:color="auto"/>
            </w:tcBorders>
          </w:tcPr>
          <w:p w14:paraId="7452EB8C"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688</w:t>
            </w:r>
          </w:p>
        </w:tc>
        <w:tc>
          <w:tcPr>
            <w:tcW w:w="1110" w:type="dxa"/>
            <w:tcBorders>
              <w:top w:val="single" w:sz="6" w:space="0" w:color="auto"/>
              <w:bottom w:val="single" w:sz="6" w:space="0" w:color="auto"/>
              <w:right w:val="nil"/>
            </w:tcBorders>
          </w:tcPr>
          <w:p w14:paraId="2C235784"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27,6</w:t>
            </w:r>
          </w:p>
        </w:tc>
        <w:tc>
          <w:tcPr>
            <w:tcW w:w="1111" w:type="dxa"/>
            <w:tcBorders>
              <w:top w:val="single" w:sz="6" w:space="0" w:color="auto"/>
              <w:left w:val="double" w:sz="6" w:space="0" w:color="auto"/>
              <w:bottom w:val="single" w:sz="6" w:space="0" w:color="auto"/>
            </w:tcBorders>
          </w:tcPr>
          <w:p w14:paraId="62E12DF4"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589</w:t>
            </w:r>
          </w:p>
        </w:tc>
        <w:tc>
          <w:tcPr>
            <w:tcW w:w="1110" w:type="dxa"/>
            <w:tcBorders>
              <w:top w:val="single" w:sz="6" w:space="0" w:color="auto"/>
              <w:bottom w:val="single" w:sz="6" w:space="0" w:color="auto"/>
              <w:right w:val="nil"/>
            </w:tcBorders>
          </w:tcPr>
          <w:p w14:paraId="73ACE306"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27,2</w:t>
            </w:r>
          </w:p>
        </w:tc>
        <w:tc>
          <w:tcPr>
            <w:tcW w:w="1110" w:type="dxa"/>
            <w:tcBorders>
              <w:top w:val="single" w:sz="6" w:space="0" w:color="auto"/>
              <w:left w:val="double" w:sz="6" w:space="0" w:color="auto"/>
              <w:bottom w:val="single" w:sz="6" w:space="0" w:color="auto"/>
            </w:tcBorders>
          </w:tcPr>
          <w:p w14:paraId="4A8E40E9"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633</w:t>
            </w:r>
          </w:p>
        </w:tc>
        <w:tc>
          <w:tcPr>
            <w:tcW w:w="1111" w:type="dxa"/>
            <w:tcBorders>
              <w:top w:val="single" w:sz="6" w:space="0" w:color="auto"/>
              <w:bottom w:val="single" w:sz="6" w:space="0" w:color="auto"/>
              <w:right w:val="double" w:sz="4" w:space="0" w:color="auto"/>
            </w:tcBorders>
          </w:tcPr>
          <w:p w14:paraId="4E5CFB7E"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28,1</w:t>
            </w:r>
          </w:p>
        </w:tc>
      </w:tr>
      <w:tr w:rsidR="006B106C" w:rsidRPr="006B106C" w14:paraId="0E20238C" w14:textId="77777777" w:rsidTr="00380D41">
        <w:trPr>
          <w:cantSplit/>
        </w:trPr>
        <w:tc>
          <w:tcPr>
            <w:tcW w:w="2622" w:type="dxa"/>
            <w:tcBorders>
              <w:top w:val="single" w:sz="6" w:space="0" w:color="auto"/>
              <w:bottom w:val="single" w:sz="6" w:space="0" w:color="auto"/>
              <w:right w:val="nil"/>
            </w:tcBorders>
          </w:tcPr>
          <w:p w14:paraId="1CAEFB5B"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Do 25 roku życia</w:t>
            </w:r>
          </w:p>
        </w:tc>
        <w:tc>
          <w:tcPr>
            <w:tcW w:w="1110" w:type="dxa"/>
            <w:tcBorders>
              <w:top w:val="single" w:sz="6" w:space="0" w:color="auto"/>
              <w:left w:val="double" w:sz="6" w:space="0" w:color="auto"/>
              <w:bottom w:val="single" w:sz="6" w:space="0" w:color="auto"/>
            </w:tcBorders>
          </w:tcPr>
          <w:p w14:paraId="7FED99B0"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339</w:t>
            </w:r>
          </w:p>
        </w:tc>
        <w:tc>
          <w:tcPr>
            <w:tcW w:w="1110" w:type="dxa"/>
            <w:tcBorders>
              <w:top w:val="single" w:sz="6" w:space="0" w:color="auto"/>
              <w:bottom w:val="single" w:sz="6" w:space="0" w:color="auto"/>
              <w:right w:val="nil"/>
            </w:tcBorders>
          </w:tcPr>
          <w:p w14:paraId="592DE7A7"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13,6</w:t>
            </w:r>
          </w:p>
        </w:tc>
        <w:tc>
          <w:tcPr>
            <w:tcW w:w="1111" w:type="dxa"/>
            <w:tcBorders>
              <w:top w:val="single" w:sz="6" w:space="0" w:color="auto"/>
              <w:left w:val="double" w:sz="6" w:space="0" w:color="auto"/>
              <w:bottom w:val="single" w:sz="6" w:space="0" w:color="auto"/>
            </w:tcBorders>
          </w:tcPr>
          <w:p w14:paraId="511CCF1A"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294</w:t>
            </w:r>
          </w:p>
        </w:tc>
        <w:tc>
          <w:tcPr>
            <w:tcW w:w="1110" w:type="dxa"/>
            <w:tcBorders>
              <w:top w:val="single" w:sz="6" w:space="0" w:color="auto"/>
              <w:bottom w:val="single" w:sz="6" w:space="0" w:color="auto"/>
              <w:right w:val="nil"/>
            </w:tcBorders>
          </w:tcPr>
          <w:p w14:paraId="594205B1"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13,6</w:t>
            </w:r>
          </w:p>
        </w:tc>
        <w:tc>
          <w:tcPr>
            <w:tcW w:w="1110" w:type="dxa"/>
            <w:tcBorders>
              <w:top w:val="single" w:sz="6" w:space="0" w:color="auto"/>
              <w:left w:val="double" w:sz="6" w:space="0" w:color="auto"/>
              <w:bottom w:val="single" w:sz="6" w:space="0" w:color="auto"/>
            </w:tcBorders>
          </w:tcPr>
          <w:p w14:paraId="54E12AB2"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302</w:t>
            </w:r>
          </w:p>
        </w:tc>
        <w:tc>
          <w:tcPr>
            <w:tcW w:w="1111" w:type="dxa"/>
            <w:tcBorders>
              <w:top w:val="single" w:sz="6" w:space="0" w:color="auto"/>
              <w:bottom w:val="single" w:sz="6" w:space="0" w:color="auto"/>
              <w:right w:val="double" w:sz="4" w:space="0" w:color="auto"/>
            </w:tcBorders>
          </w:tcPr>
          <w:p w14:paraId="5D2FCEDF"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13,4</w:t>
            </w:r>
          </w:p>
        </w:tc>
      </w:tr>
      <w:tr w:rsidR="006B106C" w:rsidRPr="006B106C" w14:paraId="1FA7FE5C" w14:textId="77777777" w:rsidTr="00380D41">
        <w:trPr>
          <w:cantSplit/>
        </w:trPr>
        <w:tc>
          <w:tcPr>
            <w:tcW w:w="2622" w:type="dxa"/>
            <w:tcBorders>
              <w:top w:val="single" w:sz="6" w:space="0" w:color="auto"/>
              <w:bottom w:val="single" w:sz="6" w:space="0" w:color="auto"/>
              <w:right w:val="nil"/>
            </w:tcBorders>
          </w:tcPr>
          <w:p w14:paraId="02005FDF"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Długotrwale bezrobotni</w:t>
            </w:r>
          </w:p>
        </w:tc>
        <w:tc>
          <w:tcPr>
            <w:tcW w:w="1110" w:type="dxa"/>
            <w:tcBorders>
              <w:top w:val="single" w:sz="6" w:space="0" w:color="auto"/>
              <w:left w:val="double" w:sz="6" w:space="0" w:color="auto"/>
              <w:bottom w:val="single" w:sz="6" w:space="0" w:color="auto"/>
            </w:tcBorders>
          </w:tcPr>
          <w:p w14:paraId="636A8F5A"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1445</w:t>
            </w:r>
          </w:p>
        </w:tc>
        <w:tc>
          <w:tcPr>
            <w:tcW w:w="1110" w:type="dxa"/>
            <w:tcBorders>
              <w:top w:val="single" w:sz="6" w:space="0" w:color="auto"/>
              <w:bottom w:val="single" w:sz="6" w:space="0" w:color="auto"/>
              <w:right w:val="nil"/>
            </w:tcBorders>
          </w:tcPr>
          <w:p w14:paraId="0A0A6963"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57,9</w:t>
            </w:r>
          </w:p>
        </w:tc>
        <w:tc>
          <w:tcPr>
            <w:tcW w:w="1111" w:type="dxa"/>
            <w:tcBorders>
              <w:top w:val="single" w:sz="6" w:space="0" w:color="auto"/>
              <w:left w:val="double" w:sz="6" w:space="0" w:color="auto"/>
              <w:bottom w:val="single" w:sz="6" w:space="0" w:color="auto"/>
            </w:tcBorders>
          </w:tcPr>
          <w:p w14:paraId="4C799E7B"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1202</w:t>
            </w:r>
          </w:p>
        </w:tc>
        <w:tc>
          <w:tcPr>
            <w:tcW w:w="1110" w:type="dxa"/>
            <w:tcBorders>
              <w:top w:val="single" w:sz="6" w:space="0" w:color="auto"/>
              <w:bottom w:val="single" w:sz="6" w:space="0" w:color="auto"/>
              <w:right w:val="nil"/>
            </w:tcBorders>
          </w:tcPr>
          <w:p w14:paraId="70C1B244"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55,5</w:t>
            </w:r>
          </w:p>
        </w:tc>
        <w:tc>
          <w:tcPr>
            <w:tcW w:w="1110" w:type="dxa"/>
            <w:tcBorders>
              <w:top w:val="single" w:sz="6" w:space="0" w:color="auto"/>
              <w:left w:val="double" w:sz="6" w:space="0" w:color="auto"/>
              <w:bottom w:val="single" w:sz="6" w:space="0" w:color="auto"/>
            </w:tcBorders>
          </w:tcPr>
          <w:p w14:paraId="51E0D5E2"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1300</w:t>
            </w:r>
          </w:p>
        </w:tc>
        <w:tc>
          <w:tcPr>
            <w:tcW w:w="1111" w:type="dxa"/>
            <w:tcBorders>
              <w:top w:val="single" w:sz="6" w:space="0" w:color="auto"/>
              <w:bottom w:val="single" w:sz="6" w:space="0" w:color="auto"/>
              <w:right w:val="double" w:sz="4" w:space="0" w:color="auto"/>
            </w:tcBorders>
          </w:tcPr>
          <w:p w14:paraId="397A309E"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57,7</w:t>
            </w:r>
          </w:p>
        </w:tc>
      </w:tr>
      <w:tr w:rsidR="006B106C" w:rsidRPr="006B106C" w14:paraId="70F700A7" w14:textId="77777777" w:rsidTr="00380D41">
        <w:trPr>
          <w:cantSplit/>
        </w:trPr>
        <w:tc>
          <w:tcPr>
            <w:tcW w:w="2622" w:type="dxa"/>
            <w:tcBorders>
              <w:top w:val="single" w:sz="6" w:space="0" w:color="auto"/>
              <w:bottom w:val="single" w:sz="6" w:space="0" w:color="auto"/>
              <w:right w:val="nil"/>
            </w:tcBorders>
          </w:tcPr>
          <w:p w14:paraId="0AD5C48D"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 xml:space="preserve">Powyżej 50 roku życia </w:t>
            </w:r>
          </w:p>
        </w:tc>
        <w:tc>
          <w:tcPr>
            <w:tcW w:w="1110" w:type="dxa"/>
            <w:tcBorders>
              <w:top w:val="single" w:sz="6" w:space="0" w:color="auto"/>
              <w:left w:val="double" w:sz="6" w:space="0" w:color="auto"/>
              <w:bottom w:val="single" w:sz="6" w:space="0" w:color="auto"/>
            </w:tcBorders>
          </w:tcPr>
          <w:p w14:paraId="45E20062"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626</w:t>
            </w:r>
          </w:p>
        </w:tc>
        <w:tc>
          <w:tcPr>
            <w:tcW w:w="1110" w:type="dxa"/>
            <w:tcBorders>
              <w:top w:val="single" w:sz="6" w:space="0" w:color="auto"/>
              <w:bottom w:val="single" w:sz="6" w:space="0" w:color="auto"/>
              <w:right w:val="nil"/>
            </w:tcBorders>
          </w:tcPr>
          <w:p w14:paraId="0A357B0F"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25,1</w:t>
            </w:r>
          </w:p>
        </w:tc>
        <w:tc>
          <w:tcPr>
            <w:tcW w:w="1111" w:type="dxa"/>
            <w:tcBorders>
              <w:top w:val="single" w:sz="6" w:space="0" w:color="auto"/>
              <w:left w:val="double" w:sz="6" w:space="0" w:color="auto"/>
              <w:bottom w:val="single" w:sz="6" w:space="0" w:color="auto"/>
            </w:tcBorders>
          </w:tcPr>
          <w:p w14:paraId="40BE9E8E"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596</w:t>
            </w:r>
          </w:p>
        </w:tc>
        <w:tc>
          <w:tcPr>
            <w:tcW w:w="1110" w:type="dxa"/>
            <w:tcBorders>
              <w:top w:val="single" w:sz="6" w:space="0" w:color="auto"/>
              <w:bottom w:val="single" w:sz="6" w:space="0" w:color="auto"/>
              <w:right w:val="nil"/>
            </w:tcBorders>
          </w:tcPr>
          <w:p w14:paraId="6BD57896"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27,5</w:t>
            </w:r>
          </w:p>
        </w:tc>
        <w:tc>
          <w:tcPr>
            <w:tcW w:w="1110" w:type="dxa"/>
            <w:tcBorders>
              <w:top w:val="single" w:sz="6" w:space="0" w:color="auto"/>
              <w:left w:val="double" w:sz="6" w:space="0" w:color="auto"/>
              <w:bottom w:val="single" w:sz="6" w:space="0" w:color="auto"/>
            </w:tcBorders>
          </w:tcPr>
          <w:p w14:paraId="77800BDF"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588</w:t>
            </w:r>
          </w:p>
        </w:tc>
        <w:tc>
          <w:tcPr>
            <w:tcW w:w="1111" w:type="dxa"/>
            <w:tcBorders>
              <w:top w:val="single" w:sz="6" w:space="0" w:color="auto"/>
              <w:bottom w:val="single" w:sz="6" w:space="0" w:color="auto"/>
              <w:right w:val="double" w:sz="4" w:space="0" w:color="auto"/>
            </w:tcBorders>
          </w:tcPr>
          <w:p w14:paraId="0654741C"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26,1</w:t>
            </w:r>
          </w:p>
        </w:tc>
      </w:tr>
      <w:tr w:rsidR="006B106C" w:rsidRPr="006B106C" w14:paraId="68DFAE64" w14:textId="77777777" w:rsidTr="00380D41">
        <w:trPr>
          <w:cantSplit/>
        </w:trPr>
        <w:tc>
          <w:tcPr>
            <w:tcW w:w="2622" w:type="dxa"/>
            <w:tcBorders>
              <w:top w:val="single" w:sz="6" w:space="0" w:color="auto"/>
              <w:bottom w:val="single" w:sz="6" w:space="0" w:color="auto"/>
              <w:right w:val="nil"/>
            </w:tcBorders>
          </w:tcPr>
          <w:p w14:paraId="4EE1067F"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Korzystające ze świadczeń z pomocy społecznej</w:t>
            </w:r>
          </w:p>
        </w:tc>
        <w:tc>
          <w:tcPr>
            <w:tcW w:w="1110" w:type="dxa"/>
            <w:tcBorders>
              <w:top w:val="single" w:sz="6" w:space="0" w:color="auto"/>
              <w:left w:val="double" w:sz="6" w:space="0" w:color="auto"/>
              <w:bottom w:val="single" w:sz="6" w:space="0" w:color="auto"/>
            </w:tcBorders>
          </w:tcPr>
          <w:p w14:paraId="29C30B7B"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0</w:t>
            </w:r>
          </w:p>
        </w:tc>
        <w:tc>
          <w:tcPr>
            <w:tcW w:w="1110" w:type="dxa"/>
            <w:tcBorders>
              <w:top w:val="single" w:sz="6" w:space="0" w:color="auto"/>
              <w:bottom w:val="single" w:sz="6" w:space="0" w:color="auto"/>
              <w:right w:val="nil"/>
            </w:tcBorders>
          </w:tcPr>
          <w:p w14:paraId="3A9C4341"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0,0</w:t>
            </w:r>
          </w:p>
        </w:tc>
        <w:tc>
          <w:tcPr>
            <w:tcW w:w="1111" w:type="dxa"/>
            <w:tcBorders>
              <w:top w:val="single" w:sz="6" w:space="0" w:color="auto"/>
              <w:left w:val="double" w:sz="6" w:space="0" w:color="auto"/>
              <w:bottom w:val="single" w:sz="6" w:space="0" w:color="auto"/>
            </w:tcBorders>
          </w:tcPr>
          <w:p w14:paraId="17CCD8BA"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7</w:t>
            </w:r>
          </w:p>
        </w:tc>
        <w:tc>
          <w:tcPr>
            <w:tcW w:w="1110" w:type="dxa"/>
            <w:tcBorders>
              <w:top w:val="single" w:sz="6" w:space="0" w:color="auto"/>
              <w:bottom w:val="single" w:sz="6" w:space="0" w:color="auto"/>
              <w:right w:val="nil"/>
            </w:tcBorders>
          </w:tcPr>
          <w:p w14:paraId="28A30F52"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0,3</w:t>
            </w:r>
          </w:p>
        </w:tc>
        <w:tc>
          <w:tcPr>
            <w:tcW w:w="1110" w:type="dxa"/>
            <w:tcBorders>
              <w:top w:val="single" w:sz="6" w:space="0" w:color="auto"/>
              <w:left w:val="double" w:sz="6" w:space="0" w:color="auto"/>
              <w:bottom w:val="single" w:sz="6" w:space="0" w:color="auto"/>
            </w:tcBorders>
          </w:tcPr>
          <w:p w14:paraId="128F75AA"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30</w:t>
            </w:r>
          </w:p>
        </w:tc>
        <w:tc>
          <w:tcPr>
            <w:tcW w:w="1111" w:type="dxa"/>
            <w:tcBorders>
              <w:top w:val="single" w:sz="6" w:space="0" w:color="auto"/>
              <w:bottom w:val="single" w:sz="6" w:space="0" w:color="auto"/>
              <w:right w:val="double" w:sz="4" w:space="0" w:color="auto"/>
            </w:tcBorders>
          </w:tcPr>
          <w:p w14:paraId="24A1A911"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1,3</w:t>
            </w:r>
          </w:p>
        </w:tc>
      </w:tr>
      <w:tr w:rsidR="006B106C" w:rsidRPr="006B106C" w14:paraId="6BD9EB2B" w14:textId="77777777" w:rsidTr="00380D41">
        <w:trPr>
          <w:cantSplit/>
        </w:trPr>
        <w:tc>
          <w:tcPr>
            <w:tcW w:w="2622" w:type="dxa"/>
            <w:tcBorders>
              <w:top w:val="single" w:sz="6" w:space="0" w:color="auto"/>
              <w:bottom w:val="single" w:sz="6" w:space="0" w:color="auto"/>
              <w:right w:val="nil"/>
            </w:tcBorders>
          </w:tcPr>
          <w:p w14:paraId="68321B86"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 xml:space="preserve">Posiadające co najmniej jedno dziecko do 6 r. ż.  </w:t>
            </w:r>
          </w:p>
        </w:tc>
        <w:tc>
          <w:tcPr>
            <w:tcW w:w="1110" w:type="dxa"/>
            <w:tcBorders>
              <w:top w:val="single" w:sz="6" w:space="0" w:color="auto"/>
              <w:left w:val="double" w:sz="6" w:space="0" w:color="auto"/>
              <w:bottom w:val="single" w:sz="6" w:space="0" w:color="auto"/>
            </w:tcBorders>
          </w:tcPr>
          <w:p w14:paraId="6556E4C7"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470</w:t>
            </w:r>
          </w:p>
        </w:tc>
        <w:tc>
          <w:tcPr>
            <w:tcW w:w="1110" w:type="dxa"/>
            <w:tcBorders>
              <w:top w:val="single" w:sz="6" w:space="0" w:color="auto"/>
              <w:bottom w:val="single" w:sz="6" w:space="0" w:color="auto"/>
              <w:right w:val="nil"/>
            </w:tcBorders>
          </w:tcPr>
          <w:p w14:paraId="5193A539"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18,8</w:t>
            </w:r>
          </w:p>
        </w:tc>
        <w:tc>
          <w:tcPr>
            <w:tcW w:w="1111" w:type="dxa"/>
            <w:tcBorders>
              <w:top w:val="single" w:sz="6" w:space="0" w:color="auto"/>
              <w:left w:val="double" w:sz="6" w:space="0" w:color="auto"/>
              <w:bottom w:val="single" w:sz="6" w:space="0" w:color="auto"/>
            </w:tcBorders>
          </w:tcPr>
          <w:p w14:paraId="28364A02"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467</w:t>
            </w:r>
          </w:p>
        </w:tc>
        <w:tc>
          <w:tcPr>
            <w:tcW w:w="1110" w:type="dxa"/>
            <w:tcBorders>
              <w:top w:val="single" w:sz="6" w:space="0" w:color="auto"/>
              <w:bottom w:val="single" w:sz="6" w:space="0" w:color="auto"/>
              <w:right w:val="nil"/>
            </w:tcBorders>
          </w:tcPr>
          <w:p w14:paraId="45C20173"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21,6</w:t>
            </w:r>
          </w:p>
        </w:tc>
        <w:tc>
          <w:tcPr>
            <w:tcW w:w="1110" w:type="dxa"/>
            <w:tcBorders>
              <w:top w:val="single" w:sz="6" w:space="0" w:color="auto"/>
              <w:left w:val="double" w:sz="6" w:space="0" w:color="auto"/>
              <w:bottom w:val="single" w:sz="6" w:space="0" w:color="auto"/>
            </w:tcBorders>
          </w:tcPr>
          <w:p w14:paraId="3EBE60A2"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489</w:t>
            </w:r>
          </w:p>
        </w:tc>
        <w:tc>
          <w:tcPr>
            <w:tcW w:w="1111" w:type="dxa"/>
            <w:tcBorders>
              <w:top w:val="single" w:sz="6" w:space="0" w:color="auto"/>
              <w:bottom w:val="single" w:sz="6" w:space="0" w:color="auto"/>
              <w:right w:val="double" w:sz="4" w:space="0" w:color="auto"/>
            </w:tcBorders>
          </w:tcPr>
          <w:p w14:paraId="288E081C"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21,7</w:t>
            </w:r>
          </w:p>
        </w:tc>
      </w:tr>
      <w:tr w:rsidR="006B106C" w:rsidRPr="006B106C" w14:paraId="22853D60" w14:textId="77777777" w:rsidTr="00380D41">
        <w:trPr>
          <w:cantSplit/>
        </w:trPr>
        <w:tc>
          <w:tcPr>
            <w:tcW w:w="2622" w:type="dxa"/>
            <w:tcBorders>
              <w:top w:val="single" w:sz="6" w:space="0" w:color="auto"/>
              <w:bottom w:val="double" w:sz="4" w:space="0" w:color="auto"/>
              <w:right w:val="nil"/>
            </w:tcBorders>
          </w:tcPr>
          <w:p w14:paraId="221FB806"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 xml:space="preserve">Niepełnosprawni </w:t>
            </w:r>
          </w:p>
        </w:tc>
        <w:tc>
          <w:tcPr>
            <w:tcW w:w="1110" w:type="dxa"/>
            <w:tcBorders>
              <w:top w:val="single" w:sz="6" w:space="0" w:color="auto"/>
              <w:left w:val="double" w:sz="6" w:space="0" w:color="auto"/>
              <w:bottom w:val="double" w:sz="4" w:space="0" w:color="auto"/>
            </w:tcBorders>
          </w:tcPr>
          <w:p w14:paraId="35E38B22"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59</w:t>
            </w:r>
          </w:p>
        </w:tc>
        <w:tc>
          <w:tcPr>
            <w:tcW w:w="1110" w:type="dxa"/>
            <w:tcBorders>
              <w:top w:val="single" w:sz="6" w:space="0" w:color="auto"/>
              <w:bottom w:val="double" w:sz="4" w:space="0" w:color="auto"/>
              <w:right w:val="nil"/>
            </w:tcBorders>
          </w:tcPr>
          <w:p w14:paraId="755D5FBB"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2,4</w:t>
            </w:r>
          </w:p>
        </w:tc>
        <w:tc>
          <w:tcPr>
            <w:tcW w:w="1111" w:type="dxa"/>
            <w:tcBorders>
              <w:top w:val="single" w:sz="6" w:space="0" w:color="auto"/>
              <w:left w:val="double" w:sz="6" w:space="0" w:color="auto"/>
              <w:bottom w:val="double" w:sz="4" w:space="0" w:color="auto"/>
            </w:tcBorders>
          </w:tcPr>
          <w:p w14:paraId="1A2E749C"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82</w:t>
            </w:r>
          </w:p>
        </w:tc>
        <w:tc>
          <w:tcPr>
            <w:tcW w:w="1110" w:type="dxa"/>
            <w:tcBorders>
              <w:top w:val="single" w:sz="6" w:space="0" w:color="auto"/>
              <w:bottom w:val="double" w:sz="4" w:space="0" w:color="auto"/>
              <w:right w:val="nil"/>
            </w:tcBorders>
          </w:tcPr>
          <w:p w14:paraId="033C38E7"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3,8</w:t>
            </w:r>
          </w:p>
        </w:tc>
        <w:tc>
          <w:tcPr>
            <w:tcW w:w="1110" w:type="dxa"/>
            <w:tcBorders>
              <w:top w:val="single" w:sz="6" w:space="0" w:color="auto"/>
              <w:left w:val="double" w:sz="6" w:space="0" w:color="auto"/>
              <w:bottom w:val="double" w:sz="4" w:space="0" w:color="auto"/>
            </w:tcBorders>
          </w:tcPr>
          <w:p w14:paraId="385F9A2F"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72</w:t>
            </w:r>
          </w:p>
        </w:tc>
        <w:tc>
          <w:tcPr>
            <w:tcW w:w="1111" w:type="dxa"/>
            <w:tcBorders>
              <w:top w:val="single" w:sz="6" w:space="0" w:color="auto"/>
              <w:bottom w:val="double" w:sz="4" w:space="0" w:color="auto"/>
              <w:right w:val="double" w:sz="4" w:space="0" w:color="auto"/>
            </w:tcBorders>
          </w:tcPr>
          <w:p w14:paraId="46AAD39E"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3,2</w:t>
            </w:r>
          </w:p>
        </w:tc>
      </w:tr>
    </w:tbl>
    <w:p w14:paraId="6C9051B5"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p>
    <w:p w14:paraId="779B71AE" w14:textId="77777777" w:rsidR="006B106C" w:rsidRPr="006B106C" w:rsidRDefault="006B106C" w:rsidP="006B106C">
      <w:pPr>
        <w:spacing w:before="100" w:beforeAutospacing="1" w:after="100" w:afterAutospacing="1" w:line="240" w:lineRule="auto"/>
        <w:ind w:firstLine="708"/>
        <w:jc w:val="both"/>
        <w:rPr>
          <w:rFonts w:ascii="Times New Roman" w:eastAsia="Times New Roman" w:hAnsi="Times New Roman" w:cs="Times New Roman"/>
          <w:sz w:val="28"/>
          <w:szCs w:val="20"/>
          <w:lang w:eastAsia="pl-PL"/>
        </w:rPr>
        <w:sectPr w:rsidR="006B106C" w:rsidRPr="006B106C" w:rsidSect="00380D41">
          <w:footerReference w:type="even" r:id="rId13"/>
          <w:footerReference w:type="default" r:id="rId14"/>
          <w:footerReference w:type="first" r:id="rId15"/>
          <w:pgSz w:w="11906" w:h="16838"/>
          <w:pgMar w:top="1417" w:right="1417" w:bottom="1417" w:left="1417" w:header="708" w:footer="708" w:gutter="0"/>
          <w:cols w:space="708"/>
          <w:docGrid w:linePitch="360"/>
        </w:sectPr>
      </w:pPr>
      <w:bookmarkStart w:id="1" w:name="_Hlk490130532"/>
      <w:r w:rsidRPr="006B106C">
        <w:rPr>
          <w:rFonts w:ascii="Times New Roman" w:eastAsia="Times New Roman" w:hAnsi="Times New Roman" w:cs="Times New Roman"/>
          <w:sz w:val="28"/>
          <w:szCs w:val="20"/>
          <w:lang w:eastAsia="pl-PL"/>
        </w:rPr>
        <w:t xml:space="preserve">W 2020 roku, w porównaniu do 2019 roku, liczba osób bezrobotnych wzrosła we wszystkich gminach powiatu choszczeńskiego.   </w:t>
      </w:r>
    </w:p>
    <w:bookmarkEnd w:id="1"/>
    <w:p w14:paraId="216513D4" w14:textId="77777777" w:rsidR="006B106C" w:rsidRPr="006B106C" w:rsidRDefault="006B106C" w:rsidP="006B106C">
      <w:pPr>
        <w:spacing w:after="0" w:line="240" w:lineRule="auto"/>
        <w:ind w:left="1416"/>
        <w:rPr>
          <w:rFonts w:ascii="Times New Roman" w:eastAsia="Times New Roman" w:hAnsi="Times New Roman" w:cs="Times New Roman"/>
          <w:sz w:val="24"/>
          <w:szCs w:val="24"/>
          <w:lang w:eastAsia="pl-PL"/>
        </w:rPr>
      </w:pPr>
      <w:r w:rsidRPr="006B106C">
        <w:rPr>
          <w:rFonts w:ascii="Times New Roman" w:eastAsia="Times New Roman" w:hAnsi="Times New Roman" w:cs="Times New Roman"/>
          <w:sz w:val="28"/>
          <w:szCs w:val="28"/>
          <w:lang w:eastAsia="pl-PL"/>
        </w:rPr>
        <w:t xml:space="preserve">   Struktura osób bezrobotnych w </w:t>
      </w:r>
      <w:r w:rsidRPr="006B106C">
        <w:rPr>
          <w:rFonts w:ascii="Times New Roman" w:eastAsia="Times New Roman" w:hAnsi="Times New Roman" w:cs="Times New Roman"/>
          <w:sz w:val="28"/>
          <w:szCs w:val="28"/>
          <w:u w:val="single"/>
          <w:lang w:eastAsia="pl-PL"/>
        </w:rPr>
        <w:t>gminie Bierzwnik</w:t>
      </w:r>
    </w:p>
    <w:p w14:paraId="3DB669FB"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wg stanu na 31.12.2020 r., 31.12.2019 r., 31.12.2018 r.</w:t>
      </w:r>
    </w:p>
    <w:p w14:paraId="1A0CA458"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p>
    <w:p w14:paraId="7209757E"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Tabela 2</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6B106C" w:rsidRPr="006B106C" w14:paraId="1936EB69" w14:textId="77777777" w:rsidTr="00380D41">
        <w:trPr>
          <w:cantSplit/>
        </w:trPr>
        <w:tc>
          <w:tcPr>
            <w:tcW w:w="2622" w:type="dxa"/>
            <w:vMerge w:val="restart"/>
            <w:tcBorders>
              <w:top w:val="double" w:sz="6" w:space="0" w:color="auto"/>
              <w:bottom w:val="single" w:sz="6" w:space="0" w:color="auto"/>
              <w:right w:val="nil"/>
            </w:tcBorders>
          </w:tcPr>
          <w:p w14:paraId="6FED6572"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14:paraId="0159BE3B"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31.12.20 r.</w:t>
            </w:r>
          </w:p>
        </w:tc>
        <w:tc>
          <w:tcPr>
            <w:tcW w:w="2221" w:type="dxa"/>
            <w:gridSpan w:val="2"/>
            <w:tcBorders>
              <w:top w:val="double" w:sz="6" w:space="0" w:color="auto"/>
              <w:left w:val="double" w:sz="6" w:space="0" w:color="auto"/>
              <w:bottom w:val="single" w:sz="6" w:space="0" w:color="auto"/>
              <w:right w:val="nil"/>
            </w:tcBorders>
          </w:tcPr>
          <w:p w14:paraId="6AE37BA1"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31.12.19 r.</w:t>
            </w:r>
          </w:p>
        </w:tc>
        <w:tc>
          <w:tcPr>
            <w:tcW w:w="2221" w:type="dxa"/>
            <w:gridSpan w:val="2"/>
            <w:tcBorders>
              <w:top w:val="double" w:sz="6" w:space="0" w:color="auto"/>
              <w:left w:val="double" w:sz="6" w:space="0" w:color="auto"/>
              <w:bottom w:val="single" w:sz="6" w:space="0" w:color="auto"/>
            </w:tcBorders>
          </w:tcPr>
          <w:p w14:paraId="340AB10C"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31.12.18 r.</w:t>
            </w:r>
          </w:p>
        </w:tc>
      </w:tr>
      <w:tr w:rsidR="006B106C" w:rsidRPr="006B106C" w14:paraId="4330A76E" w14:textId="77777777" w:rsidTr="00380D41">
        <w:trPr>
          <w:cantSplit/>
        </w:trPr>
        <w:tc>
          <w:tcPr>
            <w:tcW w:w="2622" w:type="dxa"/>
            <w:vMerge/>
            <w:tcBorders>
              <w:top w:val="single" w:sz="6" w:space="0" w:color="auto"/>
              <w:bottom w:val="single" w:sz="6" w:space="0" w:color="auto"/>
              <w:right w:val="nil"/>
            </w:tcBorders>
          </w:tcPr>
          <w:p w14:paraId="6AF1CAA6"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14:paraId="58F82249"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14:paraId="42483E95"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14:paraId="6895C1D4"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14:paraId="5439CAD7"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14:paraId="4827785D"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14:paraId="2D4174F5"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r>
      <w:tr w:rsidR="006B106C" w:rsidRPr="006B106C" w14:paraId="466BD233" w14:textId="77777777" w:rsidTr="00380D41">
        <w:trPr>
          <w:cantSplit/>
        </w:trPr>
        <w:tc>
          <w:tcPr>
            <w:tcW w:w="2622" w:type="dxa"/>
            <w:tcBorders>
              <w:top w:val="single" w:sz="6" w:space="0" w:color="auto"/>
              <w:bottom w:val="single" w:sz="6" w:space="0" w:color="auto"/>
              <w:right w:val="nil"/>
            </w:tcBorders>
          </w:tcPr>
          <w:p w14:paraId="3C940B4A"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14:paraId="1681F80B"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280</w:t>
            </w:r>
          </w:p>
        </w:tc>
        <w:tc>
          <w:tcPr>
            <w:tcW w:w="1110" w:type="dxa"/>
            <w:tcBorders>
              <w:top w:val="single" w:sz="6" w:space="0" w:color="auto"/>
              <w:bottom w:val="single" w:sz="6" w:space="0" w:color="auto"/>
              <w:right w:val="nil"/>
            </w:tcBorders>
          </w:tcPr>
          <w:p w14:paraId="13156F87"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14:paraId="386443FE"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250</w:t>
            </w:r>
          </w:p>
        </w:tc>
        <w:tc>
          <w:tcPr>
            <w:tcW w:w="1110" w:type="dxa"/>
            <w:tcBorders>
              <w:top w:val="single" w:sz="6" w:space="0" w:color="auto"/>
              <w:bottom w:val="single" w:sz="6" w:space="0" w:color="auto"/>
              <w:right w:val="nil"/>
            </w:tcBorders>
          </w:tcPr>
          <w:p w14:paraId="799138B8"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14:paraId="5339D5B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241</w:t>
            </w:r>
          </w:p>
        </w:tc>
        <w:tc>
          <w:tcPr>
            <w:tcW w:w="1111" w:type="dxa"/>
            <w:tcBorders>
              <w:top w:val="single" w:sz="6" w:space="0" w:color="auto"/>
              <w:bottom w:val="single" w:sz="6" w:space="0" w:color="auto"/>
              <w:right w:val="double" w:sz="4" w:space="0" w:color="auto"/>
            </w:tcBorders>
          </w:tcPr>
          <w:p w14:paraId="6CC7C209"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r>
      <w:tr w:rsidR="006B106C" w:rsidRPr="006B106C" w14:paraId="5653B28C" w14:textId="77777777" w:rsidTr="00380D41">
        <w:trPr>
          <w:cantSplit/>
        </w:trPr>
        <w:tc>
          <w:tcPr>
            <w:tcW w:w="2622" w:type="dxa"/>
            <w:tcBorders>
              <w:top w:val="single" w:sz="6" w:space="0" w:color="auto"/>
              <w:bottom w:val="single" w:sz="6" w:space="0" w:color="auto"/>
              <w:right w:val="nil"/>
            </w:tcBorders>
          </w:tcPr>
          <w:p w14:paraId="316BBCFA"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14:paraId="0D3DA37B"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14:paraId="10B5654D"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9,9</w:t>
            </w:r>
          </w:p>
        </w:tc>
        <w:tc>
          <w:tcPr>
            <w:tcW w:w="1111" w:type="dxa"/>
            <w:tcBorders>
              <w:top w:val="single" w:sz="6" w:space="0" w:color="auto"/>
              <w:left w:val="double" w:sz="6" w:space="0" w:color="auto"/>
              <w:bottom w:val="single" w:sz="6" w:space="0" w:color="auto"/>
            </w:tcBorders>
          </w:tcPr>
          <w:p w14:paraId="19FBF69E"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14:paraId="7230D55A"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8,8</w:t>
            </w:r>
          </w:p>
        </w:tc>
        <w:tc>
          <w:tcPr>
            <w:tcW w:w="1110" w:type="dxa"/>
            <w:tcBorders>
              <w:top w:val="single" w:sz="6" w:space="0" w:color="auto"/>
              <w:left w:val="double" w:sz="6" w:space="0" w:color="auto"/>
              <w:bottom w:val="single" w:sz="6" w:space="0" w:color="auto"/>
            </w:tcBorders>
          </w:tcPr>
          <w:p w14:paraId="5675C240"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14:paraId="7EA9E218"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8,4</w:t>
            </w:r>
          </w:p>
        </w:tc>
      </w:tr>
      <w:tr w:rsidR="006B106C" w:rsidRPr="006B106C" w14:paraId="3C060772" w14:textId="77777777" w:rsidTr="00380D41">
        <w:trPr>
          <w:cantSplit/>
        </w:trPr>
        <w:tc>
          <w:tcPr>
            <w:tcW w:w="2622" w:type="dxa"/>
            <w:tcBorders>
              <w:top w:val="single" w:sz="6" w:space="0" w:color="auto"/>
              <w:bottom w:val="single" w:sz="6" w:space="0" w:color="auto"/>
              <w:right w:val="nil"/>
            </w:tcBorders>
          </w:tcPr>
          <w:p w14:paraId="63F57A33"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14:paraId="5B5DF275"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153</w:t>
            </w:r>
          </w:p>
        </w:tc>
        <w:tc>
          <w:tcPr>
            <w:tcW w:w="1110" w:type="dxa"/>
            <w:tcBorders>
              <w:top w:val="single" w:sz="6" w:space="0" w:color="auto"/>
              <w:bottom w:val="single" w:sz="6" w:space="0" w:color="auto"/>
              <w:right w:val="nil"/>
            </w:tcBorders>
          </w:tcPr>
          <w:p w14:paraId="3E2B5CFA"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54,6</w:t>
            </w:r>
          </w:p>
        </w:tc>
        <w:tc>
          <w:tcPr>
            <w:tcW w:w="1111" w:type="dxa"/>
            <w:tcBorders>
              <w:top w:val="single" w:sz="6" w:space="0" w:color="auto"/>
              <w:left w:val="double" w:sz="6" w:space="0" w:color="auto"/>
              <w:bottom w:val="single" w:sz="6" w:space="0" w:color="auto"/>
            </w:tcBorders>
          </w:tcPr>
          <w:p w14:paraId="209AC0EF"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153</w:t>
            </w:r>
          </w:p>
        </w:tc>
        <w:tc>
          <w:tcPr>
            <w:tcW w:w="1110" w:type="dxa"/>
            <w:tcBorders>
              <w:top w:val="single" w:sz="6" w:space="0" w:color="auto"/>
              <w:bottom w:val="single" w:sz="6" w:space="0" w:color="auto"/>
              <w:right w:val="nil"/>
            </w:tcBorders>
          </w:tcPr>
          <w:p w14:paraId="6BE849B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61,2</w:t>
            </w:r>
          </w:p>
        </w:tc>
        <w:tc>
          <w:tcPr>
            <w:tcW w:w="1110" w:type="dxa"/>
            <w:tcBorders>
              <w:top w:val="single" w:sz="6" w:space="0" w:color="auto"/>
              <w:left w:val="double" w:sz="6" w:space="0" w:color="auto"/>
              <w:bottom w:val="single" w:sz="6" w:space="0" w:color="auto"/>
            </w:tcBorders>
          </w:tcPr>
          <w:p w14:paraId="49600655"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145</w:t>
            </w:r>
          </w:p>
        </w:tc>
        <w:tc>
          <w:tcPr>
            <w:tcW w:w="1111" w:type="dxa"/>
            <w:tcBorders>
              <w:top w:val="single" w:sz="6" w:space="0" w:color="auto"/>
              <w:bottom w:val="single" w:sz="6" w:space="0" w:color="auto"/>
              <w:right w:val="double" w:sz="4" w:space="0" w:color="auto"/>
            </w:tcBorders>
          </w:tcPr>
          <w:p w14:paraId="03DFCE9D"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60,2</w:t>
            </w:r>
          </w:p>
        </w:tc>
      </w:tr>
      <w:tr w:rsidR="006B106C" w:rsidRPr="006B106C" w14:paraId="6904B1AD" w14:textId="77777777" w:rsidTr="00380D41">
        <w:trPr>
          <w:cantSplit/>
        </w:trPr>
        <w:tc>
          <w:tcPr>
            <w:tcW w:w="2622" w:type="dxa"/>
            <w:tcBorders>
              <w:top w:val="single" w:sz="6" w:space="0" w:color="auto"/>
              <w:bottom w:val="single" w:sz="6" w:space="0" w:color="auto"/>
              <w:right w:val="nil"/>
            </w:tcBorders>
          </w:tcPr>
          <w:p w14:paraId="4E5872E9"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14:paraId="323D2DF6"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45</w:t>
            </w:r>
          </w:p>
        </w:tc>
        <w:tc>
          <w:tcPr>
            <w:tcW w:w="1110" w:type="dxa"/>
            <w:tcBorders>
              <w:top w:val="single" w:sz="6" w:space="0" w:color="auto"/>
              <w:bottom w:val="single" w:sz="6" w:space="0" w:color="auto"/>
              <w:right w:val="nil"/>
            </w:tcBorders>
          </w:tcPr>
          <w:p w14:paraId="7018FD9F"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16,1</w:t>
            </w:r>
          </w:p>
        </w:tc>
        <w:tc>
          <w:tcPr>
            <w:tcW w:w="1111" w:type="dxa"/>
            <w:tcBorders>
              <w:top w:val="single" w:sz="6" w:space="0" w:color="auto"/>
              <w:left w:val="double" w:sz="6" w:space="0" w:color="auto"/>
              <w:bottom w:val="single" w:sz="6" w:space="0" w:color="auto"/>
            </w:tcBorders>
          </w:tcPr>
          <w:p w14:paraId="09C6B30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35</w:t>
            </w:r>
          </w:p>
        </w:tc>
        <w:tc>
          <w:tcPr>
            <w:tcW w:w="1110" w:type="dxa"/>
            <w:tcBorders>
              <w:top w:val="single" w:sz="6" w:space="0" w:color="auto"/>
              <w:bottom w:val="single" w:sz="6" w:space="0" w:color="auto"/>
              <w:right w:val="nil"/>
            </w:tcBorders>
          </w:tcPr>
          <w:p w14:paraId="26CDD2C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14,0</w:t>
            </w:r>
          </w:p>
        </w:tc>
        <w:tc>
          <w:tcPr>
            <w:tcW w:w="1110" w:type="dxa"/>
            <w:tcBorders>
              <w:top w:val="single" w:sz="6" w:space="0" w:color="auto"/>
              <w:left w:val="double" w:sz="6" w:space="0" w:color="auto"/>
              <w:bottom w:val="single" w:sz="6" w:space="0" w:color="auto"/>
            </w:tcBorders>
          </w:tcPr>
          <w:p w14:paraId="411B0217"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48</w:t>
            </w:r>
          </w:p>
        </w:tc>
        <w:tc>
          <w:tcPr>
            <w:tcW w:w="1111" w:type="dxa"/>
            <w:tcBorders>
              <w:top w:val="single" w:sz="6" w:space="0" w:color="auto"/>
              <w:bottom w:val="single" w:sz="6" w:space="0" w:color="auto"/>
              <w:right w:val="double" w:sz="4" w:space="0" w:color="auto"/>
            </w:tcBorders>
          </w:tcPr>
          <w:p w14:paraId="442C0D3D"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19,9</w:t>
            </w:r>
          </w:p>
        </w:tc>
      </w:tr>
      <w:tr w:rsidR="006B106C" w:rsidRPr="006B106C" w14:paraId="690B45FF" w14:textId="77777777" w:rsidTr="00380D41">
        <w:trPr>
          <w:cantSplit/>
        </w:trPr>
        <w:tc>
          <w:tcPr>
            <w:tcW w:w="2622" w:type="dxa"/>
            <w:tcBorders>
              <w:top w:val="single" w:sz="6" w:space="0" w:color="auto"/>
              <w:bottom w:val="single" w:sz="6" w:space="0" w:color="auto"/>
              <w:right w:val="nil"/>
            </w:tcBorders>
          </w:tcPr>
          <w:p w14:paraId="742135DA"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14:paraId="391BDDA3"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16</w:t>
            </w:r>
          </w:p>
        </w:tc>
        <w:tc>
          <w:tcPr>
            <w:tcW w:w="1110" w:type="dxa"/>
            <w:tcBorders>
              <w:top w:val="single" w:sz="6" w:space="0" w:color="auto"/>
              <w:bottom w:val="single" w:sz="6" w:space="0" w:color="auto"/>
              <w:right w:val="nil"/>
            </w:tcBorders>
          </w:tcPr>
          <w:p w14:paraId="7D12905A"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5,7</w:t>
            </w:r>
          </w:p>
        </w:tc>
        <w:tc>
          <w:tcPr>
            <w:tcW w:w="1111" w:type="dxa"/>
            <w:tcBorders>
              <w:top w:val="single" w:sz="6" w:space="0" w:color="auto"/>
              <w:left w:val="double" w:sz="6" w:space="0" w:color="auto"/>
              <w:bottom w:val="single" w:sz="6" w:space="0" w:color="auto"/>
            </w:tcBorders>
          </w:tcPr>
          <w:p w14:paraId="4C38BA3D"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18</w:t>
            </w:r>
          </w:p>
        </w:tc>
        <w:tc>
          <w:tcPr>
            <w:tcW w:w="1110" w:type="dxa"/>
            <w:tcBorders>
              <w:top w:val="single" w:sz="6" w:space="0" w:color="auto"/>
              <w:bottom w:val="single" w:sz="6" w:space="0" w:color="auto"/>
              <w:right w:val="nil"/>
            </w:tcBorders>
          </w:tcPr>
          <w:p w14:paraId="374DA594"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7,2</w:t>
            </w:r>
          </w:p>
        </w:tc>
        <w:tc>
          <w:tcPr>
            <w:tcW w:w="1110" w:type="dxa"/>
            <w:tcBorders>
              <w:top w:val="single" w:sz="6" w:space="0" w:color="auto"/>
              <w:left w:val="double" w:sz="6" w:space="0" w:color="auto"/>
              <w:bottom w:val="single" w:sz="6" w:space="0" w:color="auto"/>
            </w:tcBorders>
          </w:tcPr>
          <w:p w14:paraId="38D5FC6D"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27</w:t>
            </w:r>
          </w:p>
        </w:tc>
        <w:tc>
          <w:tcPr>
            <w:tcW w:w="1111" w:type="dxa"/>
            <w:tcBorders>
              <w:top w:val="single" w:sz="6" w:space="0" w:color="auto"/>
              <w:bottom w:val="single" w:sz="6" w:space="0" w:color="auto"/>
              <w:right w:val="double" w:sz="4" w:space="0" w:color="auto"/>
            </w:tcBorders>
          </w:tcPr>
          <w:p w14:paraId="0441BD64"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11,2</w:t>
            </w:r>
          </w:p>
        </w:tc>
      </w:tr>
      <w:tr w:rsidR="006B106C" w:rsidRPr="006B106C" w14:paraId="1070A48A" w14:textId="77777777" w:rsidTr="00380D41">
        <w:trPr>
          <w:cantSplit/>
        </w:trPr>
        <w:tc>
          <w:tcPr>
            <w:tcW w:w="2622" w:type="dxa"/>
            <w:tcBorders>
              <w:top w:val="single" w:sz="6" w:space="0" w:color="auto"/>
              <w:bottom w:val="single" w:sz="6" w:space="0" w:color="auto"/>
              <w:right w:val="nil"/>
            </w:tcBorders>
          </w:tcPr>
          <w:p w14:paraId="708928F7"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14:paraId="58F58A0F"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280</w:t>
            </w:r>
          </w:p>
        </w:tc>
        <w:tc>
          <w:tcPr>
            <w:tcW w:w="1110" w:type="dxa"/>
            <w:tcBorders>
              <w:top w:val="single" w:sz="6" w:space="0" w:color="auto"/>
              <w:bottom w:val="single" w:sz="6" w:space="0" w:color="auto"/>
              <w:right w:val="nil"/>
            </w:tcBorders>
          </w:tcPr>
          <w:p w14:paraId="5EBE44E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14:paraId="44654700"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250</w:t>
            </w:r>
          </w:p>
        </w:tc>
        <w:tc>
          <w:tcPr>
            <w:tcW w:w="1110" w:type="dxa"/>
            <w:tcBorders>
              <w:top w:val="single" w:sz="6" w:space="0" w:color="auto"/>
              <w:bottom w:val="single" w:sz="6" w:space="0" w:color="auto"/>
              <w:right w:val="nil"/>
            </w:tcBorders>
          </w:tcPr>
          <w:p w14:paraId="7C61ADFA"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14:paraId="4A5C4E00"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241</w:t>
            </w:r>
          </w:p>
        </w:tc>
        <w:tc>
          <w:tcPr>
            <w:tcW w:w="1111" w:type="dxa"/>
            <w:tcBorders>
              <w:top w:val="single" w:sz="6" w:space="0" w:color="auto"/>
              <w:bottom w:val="single" w:sz="6" w:space="0" w:color="auto"/>
              <w:right w:val="double" w:sz="4" w:space="0" w:color="auto"/>
            </w:tcBorders>
          </w:tcPr>
          <w:p w14:paraId="52292B58"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r>
      <w:tr w:rsidR="006B106C" w:rsidRPr="006B106C" w14:paraId="279B6C22" w14:textId="77777777" w:rsidTr="00380D41">
        <w:trPr>
          <w:cantSplit/>
        </w:trPr>
        <w:tc>
          <w:tcPr>
            <w:tcW w:w="2622" w:type="dxa"/>
            <w:tcBorders>
              <w:top w:val="single" w:sz="6" w:space="0" w:color="auto"/>
              <w:bottom w:val="double" w:sz="4" w:space="0" w:color="auto"/>
              <w:right w:val="nil"/>
            </w:tcBorders>
          </w:tcPr>
          <w:p w14:paraId="4C65063E"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14:paraId="5AAD56A2"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153</w:t>
            </w:r>
          </w:p>
        </w:tc>
        <w:tc>
          <w:tcPr>
            <w:tcW w:w="1110" w:type="dxa"/>
            <w:tcBorders>
              <w:top w:val="single" w:sz="6" w:space="0" w:color="auto"/>
              <w:bottom w:val="double" w:sz="4" w:space="0" w:color="auto"/>
              <w:right w:val="nil"/>
            </w:tcBorders>
          </w:tcPr>
          <w:p w14:paraId="46E16416"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54,6</w:t>
            </w:r>
          </w:p>
        </w:tc>
        <w:tc>
          <w:tcPr>
            <w:tcW w:w="1111" w:type="dxa"/>
            <w:tcBorders>
              <w:top w:val="single" w:sz="6" w:space="0" w:color="auto"/>
              <w:left w:val="double" w:sz="6" w:space="0" w:color="auto"/>
              <w:bottom w:val="double" w:sz="4" w:space="0" w:color="auto"/>
            </w:tcBorders>
          </w:tcPr>
          <w:p w14:paraId="4FC974A9"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153</w:t>
            </w:r>
          </w:p>
        </w:tc>
        <w:tc>
          <w:tcPr>
            <w:tcW w:w="1110" w:type="dxa"/>
            <w:tcBorders>
              <w:top w:val="single" w:sz="6" w:space="0" w:color="auto"/>
              <w:bottom w:val="double" w:sz="4" w:space="0" w:color="auto"/>
              <w:right w:val="nil"/>
            </w:tcBorders>
          </w:tcPr>
          <w:p w14:paraId="7E8D5AF9"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61,2</w:t>
            </w:r>
          </w:p>
        </w:tc>
        <w:tc>
          <w:tcPr>
            <w:tcW w:w="1110" w:type="dxa"/>
            <w:tcBorders>
              <w:top w:val="single" w:sz="6" w:space="0" w:color="auto"/>
              <w:left w:val="double" w:sz="6" w:space="0" w:color="auto"/>
              <w:bottom w:val="double" w:sz="4" w:space="0" w:color="auto"/>
            </w:tcBorders>
          </w:tcPr>
          <w:p w14:paraId="0FE7EBA9"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145</w:t>
            </w:r>
          </w:p>
        </w:tc>
        <w:tc>
          <w:tcPr>
            <w:tcW w:w="1111" w:type="dxa"/>
            <w:tcBorders>
              <w:top w:val="single" w:sz="6" w:space="0" w:color="auto"/>
              <w:bottom w:val="double" w:sz="4" w:space="0" w:color="auto"/>
              <w:right w:val="double" w:sz="4" w:space="0" w:color="auto"/>
            </w:tcBorders>
          </w:tcPr>
          <w:p w14:paraId="4F4866C5"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60,2</w:t>
            </w:r>
          </w:p>
        </w:tc>
      </w:tr>
    </w:tbl>
    <w:p w14:paraId="109022A8"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 xml:space="preserve"> </w:t>
      </w:r>
    </w:p>
    <w:p w14:paraId="048E3365" w14:textId="77777777" w:rsidR="006B106C" w:rsidRPr="006B106C" w:rsidRDefault="006B106C" w:rsidP="006B106C">
      <w:pPr>
        <w:spacing w:after="0" w:line="240" w:lineRule="auto"/>
        <w:rPr>
          <w:rFonts w:ascii="Times New Roman" w:eastAsia="Times New Roman" w:hAnsi="Times New Roman" w:cs="Times New Roman"/>
          <w:sz w:val="28"/>
          <w:szCs w:val="28"/>
          <w:u w:val="single"/>
          <w:lang w:eastAsia="pl-PL"/>
        </w:rPr>
      </w:pPr>
    </w:p>
    <w:p w14:paraId="5E564B2F"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Struktura osób bezrobotnych w </w:t>
      </w:r>
      <w:r w:rsidRPr="006B106C">
        <w:rPr>
          <w:rFonts w:ascii="Times New Roman" w:eastAsia="Times New Roman" w:hAnsi="Times New Roman" w:cs="Times New Roman"/>
          <w:sz w:val="28"/>
          <w:szCs w:val="28"/>
          <w:u w:val="single"/>
          <w:lang w:eastAsia="pl-PL"/>
        </w:rPr>
        <w:t xml:space="preserve">gminie Choszczno </w:t>
      </w:r>
      <w:r w:rsidRPr="006B106C">
        <w:rPr>
          <w:rFonts w:ascii="Times New Roman" w:eastAsia="Times New Roman" w:hAnsi="Times New Roman" w:cs="Times New Roman"/>
          <w:sz w:val="28"/>
          <w:szCs w:val="28"/>
          <w:lang w:eastAsia="pl-PL"/>
        </w:rPr>
        <w:t xml:space="preserve"> </w:t>
      </w:r>
    </w:p>
    <w:p w14:paraId="2F8F2B55"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wg stanu na 31.12.2020 r., 31.12.2019 r., 31.12.2018 r.</w:t>
      </w:r>
    </w:p>
    <w:p w14:paraId="227E2CE1"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p>
    <w:p w14:paraId="5D8C74C6"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Tabela 3</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6B106C" w:rsidRPr="006B106C" w14:paraId="3F62E8A4" w14:textId="77777777" w:rsidTr="00380D41">
        <w:trPr>
          <w:cantSplit/>
        </w:trPr>
        <w:tc>
          <w:tcPr>
            <w:tcW w:w="2622" w:type="dxa"/>
            <w:vMerge w:val="restart"/>
            <w:tcBorders>
              <w:top w:val="double" w:sz="6" w:space="0" w:color="auto"/>
              <w:bottom w:val="single" w:sz="6" w:space="0" w:color="auto"/>
              <w:right w:val="nil"/>
            </w:tcBorders>
          </w:tcPr>
          <w:p w14:paraId="7068C33E"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14:paraId="7E171044"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31.12.20 r.</w:t>
            </w:r>
          </w:p>
        </w:tc>
        <w:tc>
          <w:tcPr>
            <w:tcW w:w="2221" w:type="dxa"/>
            <w:gridSpan w:val="2"/>
            <w:tcBorders>
              <w:top w:val="double" w:sz="6" w:space="0" w:color="auto"/>
              <w:left w:val="double" w:sz="6" w:space="0" w:color="auto"/>
              <w:bottom w:val="single" w:sz="6" w:space="0" w:color="auto"/>
              <w:right w:val="nil"/>
            </w:tcBorders>
          </w:tcPr>
          <w:p w14:paraId="55D7EC86"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31.12.19 r.</w:t>
            </w:r>
          </w:p>
        </w:tc>
        <w:tc>
          <w:tcPr>
            <w:tcW w:w="2221" w:type="dxa"/>
            <w:gridSpan w:val="2"/>
            <w:tcBorders>
              <w:top w:val="double" w:sz="6" w:space="0" w:color="auto"/>
              <w:left w:val="double" w:sz="6" w:space="0" w:color="auto"/>
              <w:bottom w:val="single" w:sz="6" w:space="0" w:color="auto"/>
            </w:tcBorders>
          </w:tcPr>
          <w:p w14:paraId="5799B934"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31.12.18 r.</w:t>
            </w:r>
          </w:p>
        </w:tc>
      </w:tr>
      <w:tr w:rsidR="006B106C" w:rsidRPr="006B106C" w14:paraId="7A251CDF" w14:textId="77777777" w:rsidTr="00380D41">
        <w:trPr>
          <w:cantSplit/>
        </w:trPr>
        <w:tc>
          <w:tcPr>
            <w:tcW w:w="2622" w:type="dxa"/>
            <w:vMerge/>
            <w:tcBorders>
              <w:top w:val="single" w:sz="6" w:space="0" w:color="auto"/>
              <w:bottom w:val="single" w:sz="6" w:space="0" w:color="auto"/>
              <w:right w:val="nil"/>
            </w:tcBorders>
          </w:tcPr>
          <w:p w14:paraId="5083B2DE"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14:paraId="6771DFF0"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14:paraId="16A8EC9B"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14:paraId="6989B7CB"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14:paraId="635CDD8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14:paraId="7CAA9A3E"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14:paraId="37EC2A72"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r>
      <w:tr w:rsidR="006B106C" w:rsidRPr="006B106C" w14:paraId="057D4937" w14:textId="77777777" w:rsidTr="00380D41">
        <w:trPr>
          <w:cantSplit/>
        </w:trPr>
        <w:tc>
          <w:tcPr>
            <w:tcW w:w="2622" w:type="dxa"/>
            <w:tcBorders>
              <w:top w:val="single" w:sz="6" w:space="0" w:color="auto"/>
              <w:bottom w:val="single" w:sz="6" w:space="0" w:color="auto"/>
              <w:right w:val="nil"/>
            </w:tcBorders>
          </w:tcPr>
          <w:p w14:paraId="7CD17F75"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14:paraId="0C13B3CD"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851</w:t>
            </w:r>
          </w:p>
        </w:tc>
        <w:tc>
          <w:tcPr>
            <w:tcW w:w="1110" w:type="dxa"/>
            <w:tcBorders>
              <w:top w:val="single" w:sz="6" w:space="0" w:color="auto"/>
              <w:bottom w:val="single" w:sz="6" w:space="0" w:color="auto"/>
              <w:right w:val="nil"/>
            </w:tcBorders>
          </w:tcPr>
          <w:p w14:paraId="6AE58288"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14:paraId="01CD8B0E"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702</w:t>
            </w:r>
          </w:p>
        </w:tc>
        <w:tc>
          <w:tcPr>
            <w:tcW w:w="1110" w:type="dxa"/>
            <w:tcBorders>
              <w:top w:val="single" w:sz="6" w:space="0" w:color="auto"/>
              <w:bottom w:val="single" w:sz="6" w:space="0" w:color="auto"/>
              <w:right w:val="nil"/>
            </w:tcBorders>
          </w:tcPr>
          <w:p w14:paraId="455C3E13"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14:paraId="7EC63C43"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762</w:t>
            </w:r>
          </w:p>
        </w:tc>
        <w:tc>
          <w:tcPr>
            <w:tcW w:w="1111" w:type="dxa"/>
            <w:tcBorders>
              <w:top w:val="single" w:sz="6" w:space="0" w:color="auto"/>
              <w:bottom w:val="single" w:sz="6" w:space="0" w:color="auto"/>
              <w:right w:val="double" w:sz="4" w:space="0" w:color="auto"/>
            </w:tcBorders>
          </w:tcPr>
          <w:p w14:paraId="1602D39F"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r>
      <w:tr w:rsidR="006B106C" w:rsidRPr="006B106C" w14:paraId="39A07802" w14:textId="77777777" w:rsidTr="00380D41">
        <w:trPr>
          <w:cantSplit/>
        </w:trPr>
        <w:tc>
          <w:tcPr>
            <w:tcW w:w="2622" w:type="dxa"/>
            <w:tcBorders>
              <w:top w:val="single" w:sz="6" w:space="0" w:color="auto"/>
              <w:bottom w:val="single" w:sz="6" w:space="0" w:color="auto"/>
              <w:right w:val="nil"/>
            </w:tcBorders>
          </w:tcPr>
          <w:p w14:paraId="326E7D47"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14:paraId="53C8CC68"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14:paraId="595693C9"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6,5</w:t>
            </w:r>
          </w:p>
        </w:tc>
        <w:tc>
          <w:tcPr>
            <w:tcW w:w="1111" w:type="dxa"/>
            <w:tcBorders>
              <w:top w:val="single" w:sz="6" w:space="0" w:color="auto"/>
              <w:left w:val="double" w:sz="6" w:space="0" w:color="auto"/>
              <w:bottom w:val="single" w:sz="6" w:space="0" w:color="auto"/>
            </w:tcBorders>
          </w:tcPr>
          <w:p w14:paraId="69707656"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14:paraId="1A78A5CC"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5,3</w:t>
            </w:r>
          </w:p>
        </w:tc>
        <w:tc>
          <w:tcPr>
            <w:tcW w:w="1110" w:type="dxa"/>
            <w:tcBorders>
              <w:top w:val="single" w:sz="6" w:space="0" w:color="auto"/>
              <w:left w:val="double" w:sz="6" w:space="0" w:color="auto"/>
              <w:bottom w:val="single" w:sz="6" w:space="0" w:color="auto"/>
            </w:tcBorders>
          </w:tcPr>
          <w:p w14:paraId="217D53CF"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14:paraId="6004F7BA"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5,7</w:t>
            </w:r>
          </w:p>
        </w:tc>
      </w:tr>
      <w:tr w:rsidR="006B106C" w:rsidRPr="006B106C" w14:paraId="4F18A8C1" w14:textId="77777777" w:rsidTr="00380D41">
        <w:trPr>
          <w:cantSplit/>
        </w:trPr>
        <w:tc>
          <w:tcPr>
            <w:tcW w:w="2622" w:type="dxa"/>
            <w:tcBorders>
              <w:top w:val="single" w:sz="6" w:space="0" w:color="auto"/>
              <w:bottom w:val="single" w:sz="6" w:space="0" w:color="auto"/>
              <w:right w:val="nil"/>
            </w:tcBorders>
          </w:tcPr>
          <w:p w14:paraId="5C28AB9B"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14:paraId="1F4C5312"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485</w:t>
            </w:r>
          </w:p>
        </w:tc>
        <w:tc>
          <w:tcPr>
            <w:tcW w:w="1110" w:type="dxa"/>
            <w:tcBorders>
              <w:top w:val="single" w:sz="6" w:space="0" w:color="auto"/>
              <w:bottom w:val="single" w:sz="6" w:space="0" w:color="auto"/>
              <w:right w:val="nil"/>
            </w:tcBorders>
          </w:tcPr>
          <w:p w14:paraId="4E1B9362"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57,0</w:t>
            </w:r>
          </w:p>
        </w:tc>
        <w:tc>
          <w:tcPr>
            <w:tcW w:w="1111" w:type="dxa"/>
            <w:tcBorders>
              <w:top w:val="single" w:sz="6" w:space="0" w:color="auto"/>
              <w:left w:val="double" w:sz="6" w:space="0" w:color="auto"/>
              <w:bottom w:val="single" w:sz="6" w:space="0" w:color="auto"/>
            </w:tcBorders>
          </w:tcPr>
          <w:p w14:paraId="12F1F923"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425</w:t>
            </w:r>
          </w:p>
        </w:tc>
        <w:tc>
          <w:tcPr>
            <w:tcW w:w="1110" w:type="dxa"/>
            <w:tcBorders>
              <w:top w:val="single" w:sz="6" w:space="0" w:color="auto"/>
              <w:bottom w:val="single" w:sz="6" w:space="0" w:color="auto"/>
              <w:right w:val="nil"/>
            </w:tcBorders>
          </w:tcPr>
          <w:p w14:paraId="67EF61B8"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60,5</w:t>
            </w:r>
          </w:p>
        </w:tc>
        <w:tc>
          <w:tcPr>
            <w:tcW w:w="1110" w:type="dxa"/>
            <w:tcBorders>
              <w:top w:val="single" w:sz="6" w:space="0" w:color="auto"/>
              <w:left w:val="double" w:sz="6" w:space="0" w:color="auto"/>
              <w:bottom w:val="single" w:sz="6" w:space="0" w:color="auto"/>
            </w:tcBorders>
          </w:tcPr>
          <w:p w14:paraId="6584BDE9"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471</w:t>
            </w:r>
          </w:p>
        </w:tc>
        <w:tc>
          <w:tcPr>
            <w:tcW w:w="1111" w:type="dxa"/>
            <w:tcBorders>
              <w:top w:val="single" w:sz="6" w:space="0" w:color="auto"/>
              <w:bottom w:val="single" w:sz="6" w:space="0" w:color="auto"/>
              <w:right w:val="double" w:sz="4" w:space="0" w:color="auto"/>
            </w:tcBorders>
          </w:tcPr>
          <w:p w14:paraId="30768D54"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61,8</w:t>
            </w:r>
          </w:p>
        </w:tc>
      </w:tr>
      <w:tr w:rsidR="006B106C" w:rsidRPr="006B106C" w14:paraId="5486FD94" w14:textId="77777777" w:rsidTr="00380D41">
        <w:trPr>
          <w:cantSplit/>
        </w:trPr>
        <w:tc>
          <w:tcPr>
            <w:tcW w:w="2622" w:type="dxa"/>
            <w:tcBorders>
              <w:top w:val="single" w:sz="6" w:space="0" w:color="auto"/>
              <w:bottom w:val="single" w:sz="6" w:space="0" w:color="auto"/>
              <w:right w:val="nil"/>
            </w:tcBorders>
          </w:tcPr>
          <w:p w14:paraId="000EDAC5"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14:paraId="54EB6532"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102</w:t>
            </w:r>
          </w:p>
        </w:tc>
        <w:tc>
          <w:tcPr>
            <w:tcW w:w="1110" w:type="dxa"/>
            <w:tcBorders>
              <w:top w:val="single" w:sz="6" w:space="0" w:color="auto"/>
              <w:bottom w:val="single" w:sz="6" w:space="0" w:color="auto"/>
              <w:right w:val="nil"/>
            </w:tcBorders>
          </w:tcPr>
          <w:p w14:paraId="659620C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12,0</w:t>
            </w:r>
          </w:p>
        </w:tc>
        <w:tc>
          <w:tcPr>
            <w:tcW w:w="1111" w:type="dxa"/>
            <w:tcBorders>
              <w:top w:val="single" w:sz="6" w:space="0" w:color="auto"/>
              <w:left w:val="double" w:sz="6" w:space="0" w:color="auto"/>
              <w:bottom w:val="single" w:sz="6" w:space="0" w:color="auto"/>
            </w:tcBorders>
          </w:tcPr>
          <w:p w14:paraId="4B7381AD"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108</w:t>
            </w:r>
          </w:p>
        </w:tc>
        <w:tc>
          <w:tcPr>
            <w:tcW w:w="1110" w:type="dxa"/>
            <w:tcBorders>
              <w:top w:val="single" w:sz="6" w:space="0" w:color="auto"/>
              <w:bottom w:val="single" w:sz="6" w:space="0" w:color="auto"/>
              <w:right w:val="nil"/>
            </w:tcBorders>
          </w:tcPr>
          <w:p w14:paraId="2942A377"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15,4</w:t>
            </w:r>
          </w:p>
        </w:tc>
        <w:tc>
          <w:tcPr>
            <w:tcW w:w="1110" w:type="dxa"/>
            <w:tcBorders>
              <w:top w:val="single" w:sz="6" w:space="0" w:color="auto"/>
              <w:left w:val="double" w:sz="6" w:space="0" w:color="auto"/>
              <w:bottom w:val="single" w:sz="6" w:space="0" w:color="auto"/>
            </w:tcBorders>
          </w:tcPr>
          <w:p w14:paraId="7C85C8FE"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102</w:t>
            </w:r>
          </w:p>
        </w:tc>
        <w:tc>
          <w:tcPr>
            <w:tcW w:w="1111" w:type="dxa"/>
            <w:tcBorders>
              <w:top w:val="single" w:sz="6" w:space="0" w:color="auto"/>
              <w:bottom w:val="single" w:sz="6" w:space="0" w:color="auto"/>
              <w:right w:val="double" w:sz="4" w:space="0" w:color="auto"/>
            </w:tcBorders>
          </w:tcPr>
          <w:p w14:paraId="337CC464"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13,4</w:t>
            </w:r>
          </w:p>
        </w:tc>
      </w:tr>
      <w:tr w:rsidR="006B106C" w:rsidRPr="006B106C" w14:paraId="4A41DF9E" w14:textId="77777777" w:rsidTr="00380D41">
        <w:trPr>
          <w:cantSplit/>
        </w:trPr>
        <w:tc>
          <w:tcPr>
            <w:tcW w:w="2622" w:type="dxa"/>
            <w:tcBorders>
              <w:top w:val="single" w:sz="6" w:space="0" w:color="auto"/>
              <w:bottom w:val="single" w:sz="6" w:space="0" w:color="auto"/>
              <w:right w:val="nil"/>
            </w:tcBorders>
          </w:tcPr>
          <w:p w14:paraId="59BAFB05"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14:paraId="753CCA00"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64</w:t>
            </w:r>
          </w:p>
        </w:tc>
        <w:tc>
          <w:tcPr>
            <w:tcW w:w="1110" w:type="dxa"/>
            <w:tcBorders>
              <w:top w:val="single" w:sz="6" w:space="0" w:color="auto"/>
              <w:bottom w:val="single" w:sz="6" w:space="0" w:color="auto"/>
              <w:right w:val="nil"/>
            </w:tcBorders>
          </w:tcPr>
          <w:p w14:paraId="381E6460"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7,5</w:t>
            </w:r>
          </w:p>
        </w:tc>
        <w:tc>
          <w:tcPr>
            <w:tcW w:w="1111" w:type="dxa"/>
            <w:tcBorders>
              <w:top w:val="single" w:sz="6" w:space="0" w:color="auto"/>
              <w:left w:val="double" w:sz="6" w:space="0" w:color="auto"/>
              <w:bottom w:val="single" w:sz="6" w:space="0" w:color="auto"/>
            </w:tcBorders>
          </w:tcPr>
          <w:p w14:paraId="00FD92D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68</w:t>
            </w:r>
          </w:p>
        </w:tc>
        <w:tc>
          <w:tcPr>
            <w:tcW w:w="1110" w:type="dxa"/>
            <w:tcBorders>
              <w:top w:val="single" w:sz="6" w:space="0" w:color="auto"/>
              <w:bottom w:val="single" w:sz="6" w:space="0" w:color="auto"/>
              <w:right w:val="nil"/>
            </w:tcBorders>
          </w:tcPr>
          <w:p w14:paraId="1AF60A89"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9,7</w:t>
            </w:r>
          </w:p>
        </w:tc>
        <w:tc>
          <w:tcPr>
            <w:tcW w:w="1110" w:type="dxa"/>
            <w:tcBorders>
              <w:top w:val="single" w:sz="6" w:space="0" w:color="auto"/>
              <w:left w:val="double" w:sz="6" w:space="0" w:color="auto"/>
              <w:bottom w:val="single" w:sz="6" w:space="0" w:color="auto"/>
            </w:tcBorders>
          </w:tcPr>
          <w:p w14:paraId="6BFEDC7F"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65</w:t>
            </w:r>
          </w:p>
        </w:tc>
        <w:tc>
          <w:tcPr>
            <w:tcW w:w="1111" w:type="dxa"/>
            <w:tcBorders>
              <w:top w:val="single" w:sz="6" w:space="0" w:color="auto"/>
              <w:bottom w:val="single" w:sz="6" w:space="0" w:color="auto"/>
              <w:right w:val="double" w:sz="4" w:space="0" w:color="auto"/>
            </w:tcBorders>
          </w:tcPr>
          <w:p w14:paraId="2B5DD85B"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8,5</w:t>
            </w:r>
          </w:p>
        </w:tc>
      </w:tr>
      <w:tr w:rsidR="006B106C" w:rsidRPr="006B106C" w14:paraId="3F0EEA7D" w14:textId="77777777" w:rsidTr="00380D41">
        <w:trPr>
          <w:cantSplit/>
        </w:trPr>
        <w:tc>
          <w:tcPr>
            <w:tcW w:w="2622" w:type="dxa"/>
            <w:tcBorders>
              <w:top w:val="single" w:sz="6" w:space="0" w:color="auto"/>
              <w:bottom w:val="single" w:sz="6" w:space="0" w:color="auto"/>
              <w:right w:val="nil"/>
            </w:tcBorders>
          </w:tcPr>
          <w:p w14:paraId="5C2C91F4"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14:paraId="34E82A83"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340</w:t>
            </w:r>
          </w:p>
        </w:tc>
        <w:tc>
          <w:tcPr>
            <w:tcW w:w="1110" w:type="dxa"/>
            <w:tcBorders>
              <w:top w:val="single" w:sz="6" w:space="0" w:color="auto"/>
              <w:bottom w:val="single" w:sz="6" w:space="0" w:color="auto"/>
              <w:right w:val="nil"/>
            </w:tcBorders>
          </w:tcPr>
          <w:p w14:paraId="49B3BA82"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40,0</w:t>
            </w:r>
          </w:p>
        </w:tc>
        <w:tc>
          <w:tcPr>
            <w:tcW w:w="1111" w:type="dxa"/>
            <w:tcBorders>
              <w:top w:val="single" w:sz="6" w:space="0" w:color="auto"/>
              <w:left w:val="double" w:sz="6" w:space="0" w:color="auto"/>
              <w:bottom w:val="single" w:sz="6" w:space="0" w:color="auto"/>
            </w:tcBorders>
          </w:tcPr>
          <w:p w14:paraId="0F06DBAE"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293</w:t>
            </w:r>
          </w:p>
        </w:tc>
        <w:tc>
          <w:tcPr>
            <w:tcW w:w="1110" w:type="dxa"/>
            <w:tcBorders>
              <w:top w:val="single" w:sz="6" w:space="0" w:color="auto"/>
              <w:bottom w:val="single" w:sz="6" w:space="0" w:color="auto"/>
              <w:right w:val="nil"/>
            </w:tcBorders>
          </w:tcPr>
          <w:p w14:paraId="15265C82"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41,7</w:t>
            </w:r>
          </w:p>
        </w:tc>
        <w:tc>
          <w:tcPr>
            <w:tcW w:w="1110" w:type="dxa"/>
            <w:tcBorders>
              <w:top w:val="single" w:sz="6" w:space="0" w:color="auto"/>
              <w:left w:val="double" w:sz="6" w:space="0" w:color="auto"/>
              <w:bottom w:val="single" w:sz="6" w:space="0" w:color="auto"/>
            </w:tcBorders>
          </w:tcPr>
          <w:p w14:paraId="7BB7A6D6"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306</w:t>
            </w:r>
          </w:p>
        </w:tc>
        <w:tc>
          <w:tcPr>
            <w:tcW w:w="1111" w:type="dxa"/>
            <w:tcBorders>
              <w:top w:val="single" w:sz="6" w:space="0" w:color="auto"/>
              <w:bottom w:val="single" w:sz="6" w:space="0" w:color="auto"/>
              <w:right w:val="double" w:sz="4" w:space="0" w:color="auto"/>
            </w:tcBorders>
          </w:tcPr>
          <w:p w14:paraId="4F88681C"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40,2</w:t>
            </w:r>
          </w:p>
        </w:tc>
      </w:tr>
      <w:tr w:rsidR="006B106C" w:rsidRPr="006B106C" w14:paraId="3828EDA9" w14:textId="77777777" w:rsidTr="00380D41">
        <w:trPr>
          <w:cantSplit/>
        </w:trPr>
        <w:tc>
          <w:tcPr>
            <w:tcW w:w="2622" w:type="dxa"/>
            <w:tcBorders>
              <w:top w:val="single" w:sz="6" w:space="0" w:color="auto"/>
              <w:bottom w:val="double" w:sz="4" w:space="0" w:color="auto"/>
              <w:right w:val="nil"/>
            </w:tcBorders>
          </w:tcPr>
          <w:p w14:paraId="3A46A1F7"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14:paraId="42C0516E"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196</w:t>
            </w:r>
          </w:p>
        </w:tc>
        <w:tc>
          <w:tcPr>
            <w:tcW w:w="1110" w:type="dxa"/>
            <w:tcBorders>
              <w:top w:val="single" w:sz="6" w:space="0" w:color="auto"/>
              <w:bottom w:val="double" w:sz="4" w:space="0" w:color="auto"/>
              <w:right w:val="nil"/>
            </w:tcBorders>
          </w:tcPr>
          <w:p w14:paraId="6700B47D"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23,0</w:t>
            </w:r>
          </w:p>
        </w:tc>
        <w:tc>
          <w:tcPr>
            <w:tcW w:w="1111" w:type="dxa"/>
            <w:tcBorders>
              <w:top w:val="single" w:sz="6" w:space="0" w:color="auto"/>
              <w:left w:val="double" w:sz="6" w:space="0" w:color="auto"/>
              <w:bottom w:val="double" w:sz="4" w:space="0" w:color="auto"/>
            </w:tcBorders>
          </w:tcPr>
          <w:p w14:paraId="2118FCD9"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174</w:t>
            </w:r>
          </w:p>
        </w:tc>
        <w:tc>
          <w:tcPr>
            <w:tcW w:w="1110" w:type="dxa"/>
            <w:tcBorders>
              <w:top w:val="single" w:sz="6" w:space="0" w:color="auto"/>
              <w:bottom w:val="double" w:sz="4" w:space="0" w:color="auto"/>
              <w:right w:val="nil"/>
            </w:tcBorders>
          </w:tcPr>
          <w:p w14:paraId="56A8D7B7"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24,8</w:t>
            </w:r>
          </w:p>
        </w:tc>
        <w:tc>
          <w:tcPr>
            <w:tcW w:w="1110" w:type="dxa"/>
            <w:tcBorders>
              <w:top w:val="single" w:sz="6" w:space="0" w:color="auto"/>
              <w:left w:val="double" w:sz="6" w:space="0" w:color="auto"/>
              <w:bottom w:val="double" w:sz="4" w:space="0" w:color="auto"/>
            </w:tcBorders>
          </w:tcPr>
          <w:p w14:paraId="26685AE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198</w:t>
            </w:r>
          </w:p>
        </w:tc>
        <w:tc>
          <w:tcPr>
            <w:tcW w:w="1111" w:type="dxa"/>
            <w:tcBorders>
              <w:top w:val="single" w:sz="6" w:space="0" w:color="auto"/>
              <w:bottom w:val="double" w:sz="4" w:space="0" w:color="auto"/>
              <w:right w:val="double" w:sz="4" w:space="0" w:color="auto"/>
            </w:tcBorders>
          </w:tcPr>
          <w:p w14:paraId="0C732396"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26,0</w:t>
            </w:r>
          </w:p>
        </w:tc>
      </w:tr>
    </w:tbl>
    <w:p w14:paraId="153240C4"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 xml:space="preserve"> </w:t>
      </w:r>
    </w:p>
    <w:p w14:paraId="43EB66E9" w14:textId="77777777" w:rsidR="006B106C" w:rsidRPr="006B106C" w:rsidRDefault="006B106C" w:rsidP="006B106C">
      <w:pPr>
        <w:spacing w:after="0" w:line="240" w:lineRule="auto"/>
        <w:rPr>
          <w:rFonts w:ascii="Times New Roman" w:eastAsia="Times New Roman" w:hAnsi="Times New Roman" w:cs="Times New Roman"/>
          <w:sz w:val="28"/>
          <w:szCs w:val="28"/>
          <w:u w:val="single"/>
          <w:lang w:eastAsia="pl-PL"/>
        </w:rPr>
      </w:pPr>
    </w:p>
    <w:p w14:paraId="38D7CBF7"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Struktura osób bezrobotnych w </w:t>
      </w:r>
      <w:r w:rsidRPr="006B106C">
        <w:rPr>
          <w:rFonts w:ascii="Times New Roman" w:eastAsia="Times New Roman" w:hAnsi="Times New Roman" w:cs="Times New Roman"/>
          <w:sz w:val="28"/>
          <w:szCs w:val="28"/>
          <w:u w:val="single"/>
          <w:lang w:eastAsia="pl-PL"/>
        </w:rPr>
        <w:t xml:space="preserve">gminie Drawno  </w:t>
      </w:r>
      <w:r w:rsidRPr="006B106C">
        <w:rPr>
          <w:rFonts w:ascii="Times New Roman" w:eastAsia="Times New Roman" w:hAnsi="Times New Roman" w:cs="Times New Roman"/>
          <w:sz w:val="28"/>
          <w:szCs w:val="28"/>
          <w:lang w:eastAsia="pl-PL"/>
        </w:rPr>
        <w:t xml:space="preserve"> </w:t>
      </w:r>
    </w:p>
    <w:p w14:paraId="49B89BF8"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wg stanu na 31.12.2020 r., 31.12.2019 r., 31.12.2018 r.</w:t>
      </w:r>
    </w:p>
    <w:p w14:paraId="4A445FBF"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Tabela 4</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6B106C" w:rsidRPr="006B106C" w14:paraId="3544F16B" w14:textId="77777777" w:rsidTr="00380D41">
        <w:trPr>
          <w:cantSplit/>
        </w:trPr>
        <w:tc>
          <w:tcPr>
            <w:tcW w:w="2622" w:type="dxa"/>
            <w:vMerge w:val="restart"/>
            <w:tcBorders>
              <w:top w:val="double" w:sz="6" w:space="0" w:color="auto"/>
              <w:bottom w:val="single" w:sz="6" w:space="0" w:color="auto"/>
              <w:right w:val="nil"/>
            </w:tcBorders>
          </w:tcPr>
          <w:p w14:paraId="3C19F662"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14:paraId="4B0DD8D4"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31.12.20 r.</w:t>
            </w:r>
          </w:p>
        </w:tc>
        <w:tc>
          <w:tcPr>
            <w:tcW w:w="2221" w:type="dxa"/>
            <w:gridSpan w:val="2"/>
            <w:tcBorders>
              <w:top w:val="double" w:sz="6" w:space="0" w:color="auto"/>
              <w:left w:val="double" w:sz="6" w:space="0" w:color="auto"/>
              <w:bottom w:val="single" w:sz="6" w:space="0" w:color="auto"/>
              <w:right w:val="nil"/>
            </w:tcBorders>
          </w:tcPr>
          <w:p w14:paraId="6D4424F0"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31.12.19 r.</w:t>
            </w:r>
          </w:p>
        </w:tc>
        <w:tc>
          <w:tcPr>
            <w:tcW w:w="2221" w:type="dxa"/>
            <w:gridSpan w:val="2"/>
            <w:tcBorders>
              <w:top w:val="double" w:sz="6" w:space="0" w:color="auto"/>
              <w:left w:val="double" w:sz="6" w:space="0" w:color="auto"/>
              <w:bottom w:val="single" w:sz="6" w:space="0" w:color="auto"/>
            </w:tcBorders>
          </w:tcPr>
          <w:p w14:paraId="6A4A08EA"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31.12.18 r.</w:t>
            </w:r>
          </w:p>
        </w:tc>
      </w:tr>
      <w:tr w:rsidR="006B106C" w:rsidRPr="006B106C" w14:paraId="45468831" w14:textId="77777777" w:rsidTr="00380D41">
        <w:trPr>
          <w:cantSplit/>
        </w:trPr>
        <w:tc>
          <w:tcPr>
            <w:tcW w:w="2622" w:type="dxa"/>
            <w:vMerge/>
            <w:tcBorders>
              <w:top w:val="single" w:sz="6" w:space="0" w:color="auto"/>
              <w:bottom w:val="single" w:sz="6" w:space="0" w:color="auto"/>
              <w:right w:val="nil"/>
            </w:tcBorders>
          </w:tcPr>
          <w:p w14:paraId="30EE6BBD"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14:paraId="45A811A5"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14:paraId="5BB9B49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14:paraId="7E50FF68"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14:paraId="046325BB"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14:paraId="6AAB2E9A"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14:paraId="4427C893"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r>
      <w:tr w:rsidR="006B106C" w:rsidRPr="006B106C" w14:paraId="66ACD33F" w14:textId="77777777" w:rsidTr="00380D41">
        <w:trPr>
          <w:cantSplit/>
        </w:trPr>
        <w:tc>
          <w:tcPr>
            <w:tcW w:w="2622" w:type="dxa"/>
            <w:tcBorders>
              <w:top w:val="single" w:sz="6" w:space="0" w:color="auto"/>
              <w:bottom w:val="single" w:sz="6" w:space="0" w:color="auto"/>
              <w:right w:val="nil"/>
            </w:tcBorders>
          </w:tcPr>
          <w:p w14:paraId="3DE3A302"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14:paraId="60F14A15"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305</w:t>
            </w:r>
          </w:p>
        </w:tc>
        <w:tc>
          <w:tcPr>
            <w:tcW w:w="1110" w:type="dxa"/>
            <w:tcBorders>
              <w:top w:val="single" w:sz="6" w:space="0" w:color="auto"/>
              <w:bottom w:val="single" w:sz="6" w:space="0" w:color="auto"/>
              <w:right w:val="nil"/>
            </w:tcBorders>
          </w:tcPr>
          <w:p w14:paraId="23B3F6F9"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14:paraId="4A168526"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293</w:t>
            </w:r>
          </w:p>
        </w:tc>
        <w:tc>
          <w:tcPr>
            <w:tcW w:w="1110" w:type="dxa"/>
            <w:tcBorders>
              <w:top w:val="single" w:sz="6" w:space="0" w:color="auto"/>
              <w:bottom w:val="single" w:sz="6" w:space="0" w:color="auto"/>
              <w:right w:val="nil"/>
            </w:tcBorders>
          </w:tcPr>
          <w:p w14:paraId="5CFEE2B6"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14:paraId="394C4D23"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317</w:t>
            </w:r>
          </w:p>
        </w:tc>
        <w:tc>
          <w:tcPr>
            <w:tcW w:w="1111" w:type="dxa"/>
            <w:tcBorders>
              <w:top w:val="single" w:sz="6" w:space="0" w:color="auto"/>
              <w:bottom w:val="single" w:sz="6" w:space="0" w:color="auto"/>
              <w:right w:val="double" w:sz="4" w:space="0" w:color="auto"/>
            </w:tcBorders>
          </w:tcPr>
          <w:p w14:paraId="3F381C92"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r>
      <w:tr w:rsidR="006B106C" w:rsidRPr="006B106C" w14:paraId="77BBA10B" w14:textId="77777777" w:rsidTr="00380D41">
        <w:trPr>
          <w:cantSplit/>
        </w:trPr>
        <w:tc>
          <w:tcPr>
            <w:tcW w:w="2622" w:type="dxa"/>
            <w:tcBorders>
              <w:top w:val="single" w:sz="6" w:space="0" w:color="auto"/>
              <w:bottom w:val="single" w:sz="6" w:space="0" w:color="auto"/>
              <w:right w:val="nil"/>
            </w:tcBorders>
          </w:tcPr>
          <w:p w14:paraId="0F30F94C"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14:paraId="64D8912E"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14:paraId="634670DE"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9,7</w:t>
            </w:r>
          </w:p>
        </w:tc>
        <w:tc>
          <w:tcPr>
            <w:tcW w:w="1111" w:type="dxa"/>
            <w:tcBorders>
              <w:top w:val="single" w:sz="6" w:space="0" w:color="auto"/>
              <w:left w:val="double" w:sz="6" w:space="0" w:color="auto"/>
              <w:bottom w:val="single" w:sz="6" w:space="0" w:color="auto"/>
            </w:tcBorders>
          </w:tcPr>
          <w:p w14:paraId="2064E8B7"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14:paraId="5A4075D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9,1</w:t>
            </w:r>
          </w:p>
        </w:tc>
        <w:tc>
          <w:tcPr>
            <w:tcW w:w="1110" w:type="dxa"/>
            <w:tcBorders>
              <w:top w:val="single" w:sz="6" w:space="0" w:color="auto"/>
              <w:left w:val="double" w:sz="6" w:space="0" w:color="auto"/>
              <w:bottom w:val="single" w:sz="6" w:space="0" w:color="auto"/>
            </w:tcBorders>
          </w:tcPr>
          <w:p w14:paraId="75F4BBBF"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14:paraId="48D39302"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9,7</w:t>
            </w:r>
          </w:p>
        </w:tc>
      </w:tr>
      <w:tr w:rsidR="006B106C" w:rsidRPr="006B106C" w14:paraId="3F7DF75A" w14:textId="77777777" w:rsidTr="00380D41">
        <w:trPr>
          <w:cantSplit/>
        </w:trPr>
        <w:tc>
          <w:tcPr>
            <w:tcW w:w="2622" w:type="dxa"/>
            <w:tcBorders>
              <w:top w:val="single" w:sz="6" w:space="0" w:color="auto"/>
              <w:bottom w:val="single" w:sz="6" w:space="0" w:color="auto"/>
              <w:right w:val="nil"/>
            </w:tcBorders>
          </w:tcPr>
          <w:p w14:paraId="741E23B8"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14:paraId="434D4C72"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158</w:t>
            </w:r>
          </w:p>
        </w:tc>
        <w:tc>
          <w:tcPr>
            <w:tcW w:w="1110" w:type="dxa"/>
            <w:tcBorders>
              <w:top w:val="single" w:sz="6" w:space="0" w:color="auto"/>
              <w:bottom w:val="single" w:sz="6" w:space="0" w:color="auto"/>
              <w:right w:val="nil"/>
            </w:tcBorders>
          </w:tcPr>
          <w:p w14:paraId="077A7BF9"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51,8</w:t>
            </w:r>
          </w:p>
        </w:tc>
        <w:tc>
          <w:tcPr>
            <w:tcW w:w="1111" w:type="dxa"/>
            <w:tcBorders>
              <w:top w:val="single" w:sz="6" w:space="0" w:color="auto"/>
              <w:left w:val="double" w:sz="6" w:space="0" w:color="auto"/>
              <w:bottom w:val="single" w:sz="6" w:space="0" w:color="auto"/>
            </w:tcBorders>
          </w:tcPr>
          <w:p w14:paraId="00F2A8AC"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167</w:t>
            </w:r>
          </w:p>
        </w:tc>
        <w:tc>
          <w:tcPr>
            <w:tcW w:w="1110" w:type="dxa"/>
            <w:tcBorders>
              <w:top w:val="single" w:sz="6" w:space="0" w:color="auto"/>
              <w:bottom w:val="single" w:sz="6" w:space="0" w:color="auto"/>
              <w:right w:val="nil"/>
            </w:tcBorders>
          </w:tcPr>
          <w:p w14:paraId="783D7E36"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57,0</w:t>
            </w:r>
          </w:p>
        </w:tc>
        <w:tc>
          <w:tcPr>
            <w:tcW w:w="1110" w:type="dxa"/>
            <w:tcBorders>
              <w:top w:val="single" w:sz="6" w:space="0" w:color="auto"/>
              <w:left w:val="double" w:sz="6" w:space="0" w:color="auto"/>
              <w:bottom w:val="single" w:sz="6" w:space="0" w:color="auto"/>
            </w:tcBorders>
          </w:tcPr>
          <w:p w14:paraId="6A1FD28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177</w:t>
            </w:r>
          </w:p>
        </w:tc>
        <w:tc>
          <w:tcPr>
            <w:tcW w:w="1111" w:type="dxa"/>
            <w:tcBorders>
              <w:top w:val="single" w:sz="6" w:space="0" w:color="auto"/>
              <w:bottom w:val="single" w:sz="6" w:space="0" w:color="auto"/>
              <w:right w:val="double" w:sz="4" w:space="0" w:color="auto"/>
            </w:tcBorders>
          </w:tcPr>
          <w:p w14:paraId="61DB9207"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55,8</w:t>
            </w:r>
          </w:p>
        </w:tc>
      </w:tr>
      <w:tr w:rsidR="006B106C" w:rsidRPr="006B106C" w14:paraId="6F83F49F" w14:textId="77777777" w:rsidTr="00380D41">
        <w:trPr>
          <w:cantSplit/>
        </w:trPr>
        <w:tc>
          <w:tcPr>
            <w:tcW w:w="2622" w:type="dxa"/>
            <w:tcBorders>
              <w:top w:val="single" w:sz="6" w:space="0" w:color="auto"/>
              <w:bottom w:val="single" w:sz="6" w:space="0" w:color="auto"/>
              <w:right w:val="nil"/>
            </w:tcBorders>
          </w:tcPr>
          <w:p w14:paraId="5E87053F"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14:paraId="7CE11BA6"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38</w:t>
            </w:r>
          </w:p>
        </w:tc>
        <w:tc>
          <w:tcPr>
            <w:tcW w:w="1110" w:type="dxa"/>
            <w:tcBorders>
              <w:top w:val="single" w:sz="6" w:space="0" w:color="auto"/>
              <w:bottom w:val="single" w:sz="6" w:space="0" w:color="auto"/>
              <w:right w:val="nil"/>
            </w:tcBorders>
          </w:tcPr>
          <w:p w14:paraId="62EEA05F"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12,5</w:t>
            </w:r>
          </w:p>
        </w:tc>
        <w:tc>
          <w:tcPr>
            <w:tcW w:w="1111" w:type="dxa"/>
            <w:tcBorders>
              <w:top w:val="single" w:sz="6" w:space="0" w:color="auto"/>
              <w:left w:val="double" w:sz="6" w:space="0" w:color="auto"/>
              <w:bottom w:val="single" w:sz="6" w:space="0" w:color="auto"/>
            </w:tcBorders>
          </w:tcPr>
          <w:p w14:paraId="778B3A18"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41</w:t>
            </w:r>
          </w:p>
        </w:tc>
        <w:tc>
          <w:tcPr>
            <w:tcW w:w="1110" w:type="dxa"/>
            <w:tcBorders>
              <w:top w:val="single" w:sz="6" w:space="0" w:color="auto"/>
              <w:bottom w:val="single" w:sz="6" w:space="0" w:color="auto"/>
              <w:right w:val="nil"/>
            </w:tcBorders>
          </w:tcPr>
          <w:p w14:paraId="3340A5E7"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14,0</w:t>
            </w:r>
          </w:p>
        </w:tc>
        <w:tc>
          <w:tcPr>
            <w:tcW w:w="1110" w:type="dxa"/>
            <w:tcBorders>
              <w:top w:val="single" w:sz="6" w:space="0" w:color="auto"/>
              <w:left w:val="double" w:sz="6" w:space="0" w:color="auto"/>
              <w:bottom w:val="single" w:sz="6" w:space="0" w:color="auto"/>
            </w:tcBorders>
          </w:tcPr>
          <w:p w14:paraId="52295A12"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48</w:t>
            </w:r>
          </w:p>
        </w:tc>
        <w:tc>
          <w:tcPr>
            <w:tcW w:w="1111" w:type="dxa"/>
            <w:tcBorders>
              <w:top w:val="single" w:sz="6" w:space="0" w:color="auto"/>
              <w:bottom w:val="single" w:sz="6" w:space="0" w:color="auto"/>
              <w:right w:val="double" w:sz="4" w:space="0" w:color="auto"/>
            </w:tcBorders>
          </w:tcPr>
          <w:p w14:paraId="17714580"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15,1</w:t>
            </w:r>
          </w:p>
        </w:tc>
      </w:tr>
      <w:tr w:rsidR="006B106C" w:rsidRPr="006B106C" w14:paraId="4930F1F1" w14:textId="77777777" w:rsidTr="00380D41">
        <w:trPr>
          <w:cantSplit/>
        </w:trPr>
        <w:tc>
          <w:tcPr>
            <w:tcW w:w="2622" w:type="dxa"/>
            <w:tcBorders>
              <w:top w:val="single" w:sz="6" w:space="0" w:color="auto"/>
              <w:bottom w:val="single" w:sz="6" w:space="0" w:color="auto"/>
              <w:right w:val="nil"/>
            </w:tcBorders>
          </w:tcPr>
          <w:p w14:paraId="344C6FA6"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14:paraId="7363FEC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18</w:t>
            </w:r>
          </w:p>
        </w:tc>
        <w:tc>
          <w:tcPr>
            <w:tcW w:w="1110" w:type="dxa"/>
            <w:tcBorders>
              <w:top w:val="single" w:sz="6" w:space="0" w:color="auto"/>
              <w:bottom w:val="single" w:sz="6" w:space="0" w:color="auto"/>
              <w:right w:val="nil"/>
            </w:tcBorders>
          </w:tcPr>
          <w:p w14:paraId="5E312EF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5,9</w:t>
            </w:r>
          </w:p>
        </w:tc>
        <w:tc>
          <w:tcPr>
            <w:tcW w:w="1111" w:type="dxa"/>
            <w:tcBorders>
              <w:top w:val="single" w:sz="6" w:space="0" w:color="auto"/>
              <w:left w:val="double" w:sz="6" w:space="0" w:color="auto"/>
              <w:bottom w:val="single" w:sz="6" w:space="0" w:color="auto"/>
            </w:tcBorders>
          </w:tcPr>
          <w:p w14:paraId="1FE2C512"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24</w:t>
            </w:r>
          </w:p>
        </w:tc>
        <w:tc>
          <w:tcPr>
            <w:tcW w:w="1110" w:type="dxa"/>
            <w:tcBorders>
              <w:top w:val="single" w:sz="6" w:space="0" w:color="auto"/>
              <w:bottom w:val="single" w:sz="6" w:space="0" w:color="auto"/>
              <w:right w:val="nil"/>
            </w:tcBorders>
          </w:tcPr>
          <w:p w14:paraId="59AEFE22"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8,2</w:t>
            </w:r>
          </w:p>
        </w:tc>
        <w:tc>
          <w:tcPr>
            <w:tcW w:w="1110" w:type="dxa"/>
            <w:tcBorders>
              <w:top w:val="single" w:sz="6" w:space="0" w:color="auto"/>
              <w:left w:val="double" w:sz="6" w:space="0" w:color="auto"/>
              <w:bottom w:val="single" w:sz="6" w:space="0" w:color="auto"/>
            </w:tcBorders>
          </w:tcPr>
          <w:p w14:paraId="295839D7"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18</w:t>
            </w:r>
          </w:p>
        </w:tc>
        <w:tc>
          <w:tcPr>
            <w:tcW w:w="1111" w:type="dxa"/>
            <w:tcBorders>
              <w:top w:val="single" w:sz="6" w:space="0" w:color="auto"/>
              <w:bottom w:val="single" w:sz="6" w:space="0" w:color="auto"/>
              <w:right w:val="double" w:sz="4" w:space="0" w:color="auto"/>
            </w:tcBorders>
          </w:tcPr>
          <w:p w14:paraId="38AFBEA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5,7</w:t>
            </w:r>
          </w:p>
        </w:tc>
      </w:tr>
      <w:tr w:rsidR="006B106C" w:rsidRPr="006B106C" w14:paraId="1A10C30E" w14:textId="77777777" w:rsidTr="00380D41">
        <w:trPr>
          <w:cantSplit/>
        </w:trPr>
        <w:tc>
          <w:tcPr>
            <w:tcW w:w="2622" w:type="dxa"/>
            <w:tcBorders>
              <w:top w:val="single" w:sz="6" w:space="0" w:color="auto"/>
              <w:bottom w:val="single" w:sz="6" w:space="0" w:color="auto"/>
              <w:right w:val="nil"/>
            </w:tcBorders>
          </w:tcPr>
          <w:p w14:paraId="75BE8104"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14:paraId="286867D2"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199</w:t>
            </w:r>
          </w:p>
        </w:tc>
        <w:tc>
          <w:tcPr>
            <w:tcW w:w="1110" w:type="dxa"/>
            <w:tcBorders>
              <w:top w:val="single" w:sz="6" w:space="0" w:color="auto"/>
              <w:bottom w:val="single" w:sz="6" w:space="0" w:color="auto"/>
              <w:right w:val="nil"/>
            </w:tcBorders>
          </w:tcPr>
          <w:p w14:paraId="4863B662"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65,2</w:t>
            </w:r>
          </w:p>
        </w:tc>
        <w:tc>
          <w:tcPr>
            <w:tcW w:w="1111" w:type="dxa"/>
            <w:tcBorders>
              <w:top w:val="single" w:sz="6" w:space="0" w:color="auto"/>
              <w:left w:val="double" w:sz="6" w:space="0" w:color="auto"/>
              <w:bottom w:val="single" w:sz="6" w:space="0" w:color="auto"/>
            </w:tcBorders>
          </w:tcPr>
          <w:p w14:paraId="3458B84D"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189</w:t>
            </w:r>
          </w:p>
        </w:tc>
        <w:tc>
          <w:tcPr>
            <w:tcW w:w="1110" w:type="dxa"/>
            <w:tcBorders>
              <w:top w:val="single" w:sz="6" w:space="0" w:color="auto"/>
              <w:bottom w:val="single" w:sz="6" w:space="0" w:color="auto"/>
              <w:right w:val="nil"/>
            </w:tcBorders>
          </w:tcPr>
          <w:p w14:paraId="4AA32EA0"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64,5</w:t>
            </w:r>
          </w:p>
        </w:tc>
        <w:tc>
          <w:tcPr>
            <w:tcW w:w="1110" w:type="dxa"/>
            <w:tcBorders>
              <w:top w:val="single" w:sz="6" w:space="0" w:color="auto"/>
              <w:left w:val="double" w:sz="6" w:space="0" w:color="auto"/>
              <w:bottom w:val="single" w:sz="6" w:space="0" w:color="auto"/>
            </w:tcBorders>
          </w:tcPr>
          <w:p w14:paraId="714082FE"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208</w:t>
            </w:r>
          </w:p>
        </w:tc>
        <w:tc>
          <w:tcPr>
            <w:tcW w:w="1111" w:type="dxa"/>
            <w:tcBorders>
              <w:top w:val="single" w:sz="6" w:space="0" w:color="auto"/>
              <w:bottom w:val="single" w:sz="6" w:space="0" w:color="auto"/>
              <w:right w:val="double" w:sz="4" w:space="0" w:color="auto"/>
            </w:tcBorders>
          </w:tcPr>
          <w:p w14:paraId="52EE466E"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65,6</w:t>
            </w:r>
          </w:p>
        </w:tc>
      </w:tr>
      <w:tr w:rsidR="006B106C" w:rsidRPr="006B106C" w14:paraId="533D690A" w14:textId="77777777" w:rsidTr="00380D41">
        <w:trPr>
          <w:cantSplit/>
        </w:trPr>
        <w:tc>
          <w:tcPr>
            <w:tcW w:w="2622" w:type="dxa"/>
            <w:tcBorders>
              <w:top w:val="single" w:sz="6" w:space="0" w:color="auto"/>
              <w:bottom w:val="double" w:sz="4" w:space="0" w:color="auto"/>
              <w:right w:val="nil"/>
            </w:tcBorders>
          </w:tcPr>
          <w:p w14:paraId="1017A271"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14:paraId="75BF7EEC"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103</w:t>
            </w:r>
          </w:p>
        </w:tc>
        <w:tc>
          <w:tcPr>
            <w:tcW w:w="1110" w:type="dxa"/>
            <w:tcBorders>
              <w:top w:val="single" w:sz="6" w:space="0" w:color="auto"/>
              <w:bottom w:val="double" w:sz="4" w:space="0" w:color="auto"/>
              <w:right w:val="nil"/>
            </w:tcBorders>
          </w:tcPr>
          <w:p w14:paraId="4E751493"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33,8</w:t>
            </w:r>
          </w:p>
        </w:tc>
        <w:tc>
          <w:tcPr>
            <w:tcW w:w="1111" w:type="dxa"/>
            <w:tcBorders>
              <w:top w:val="single" w:sz="6" w:space="0" w:color="auto"/>
              <w:left w:val="double" w:sz="6" w:space="0" w:color="auto"/>
              <w:bottom w:val="double" w:sz="4" w:space="0" w:color="auto"/>
            </w:tcBorders>
          </w:tcPr>
          <w:p w14:paraId="7CA33A85"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107</w:t>
            </w:r>
          </w:p>
        </w:tc>
        <w:tc>
          <w:tcPr>
            <w:tcW w:w="1110" w:type="dxa"/>
            <w:tcBorders>
              <w:top w:val="single" w:sz="6" w:space="0" w:color="auto"/>
              <w:bottom w:val="double" w:sz="4" w:space="0" w:color="auto"/>
              <w:right w:val="nil"/>
            </w:tcBorders>
          </w:tcPr>
          <w:p w14:paraId="1D08E878"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36,5</w:t>
            </w:r>
          </w:p>
        </w:tc>
        <w:tc>
          <w:tcPr>
            <w:tcW w:w="1110" w:type="dxa"/>
            <w:tcBorders>
              <w:top w:val="single" w:sz="6" w:space="0" w:color="auto"/>
              <w:left w:val="double" w:sz="6" w:space="0" w:color="auto"/>
              <w:bottom w:val="double" w:sz="4" w:space="0" w:color="auto"/>
            </w:tcBorders>
          </w:tcPr>
          <w:p w14:paraId="79CB09A6"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121</w:t>
            </w:r>
          </w:p>
        </w:tc>
        <w:tc>
          <w:tcPr>
            <w:tcW w:w="1111" w:type="dxa"/>
            <w:tcBorders>
              <w:top w:val="single" w:sz="6" w:space="0" w:color="auto"/>
              <w:bottom w:val="double" w:sz="4" w:space="0" w:color="auto"/>
              <w:right w:val="double" w:sz="4" w:space="0" w:color="auto"/>
            </w:tcBorders>
          </w:tcPr>
          <w:p w14:paraId="7D3E1F22"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38,2</w:t>
            </w:r>
          </w:p>
        </w:tc>
      </w:tr>
    </w:tbl>
    <w:p w14:paraId="75F3910D"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 xml:space="preserve"> </w:t>
      </w:r>
    </w:p>
    <w:p w14:paraId="1C10998F"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Struktura osób bezrobotnych w </w:t>
      </w:r>
      <w:r w:rsidRPr="006B106C">
        <w:rPr>
          <w:rFonts w:ascii="Times New Roman" w:eastAsia="Times New Roman" w:hAnsi="Times New Roman" w:cs="Times New Roman"/>
          <w:sz w:val="28"/>
          <w:szCs w:val="28"/>
          <w:u w:val="single"/>
          <w:lang w:eastAsia="pl-PL"/>
        </w:rPr>
        <w:t xml:space="preserve">gminie Krzęcin </w:t>
      </w:r>
      <w:r w:rsidRPr="006B106C">
        <w:rPr>
          <w:rFonts w:ascii="Times New Roman" w:eastAsia="Times New Roman" w:hAnsi="Times New Roman" w:cs="Times New Roman"/>
          <w:sz w:val="28"/>
          <w:szCs w:val="28"/>
          <w:lang w:eastAsia="pl-PL"/>
        </w:rPr>
        <w:t xml:space="preserve"> </w:t>
      </w:r>
    </w:p>
    <w:p w14:paraId="43DFC3EA"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wg stanu na 31.12.2020 r., 31.12.2019 r., 31.12.2018 r.</w:t>
      </w:r>
    </w:p>
    <w:p w14:paraId="7A6BADFD"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p>
    <w:p w14:paraId="0FFEB5C7"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Tabela 5</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6B106C" w:rsidRPr="006B106C" w14:paraId="6DBF14D1" w14:textId="77777777" w:rsidTr="00380D41">
        <w:trPr>
          <w:cantSplit/>
        </w:trPr>
        <w:tc>
          <w:tcPr>
            <w:tcW w:w="2622" w:type="dxa"/>
            <w:vMerge w:val="restart"/>
            <w:tcBorders>
              <w:top w:val="double" w:sz="6" w:space="0" w:color="auto"/>
              <w:bottom w:val="single" w:sz="6" w:space="0" w:color="auto"/>
              <w:right w:val="nil"/>
            </w:tcBorders>
          </w:tcPr>
          <w:p w14:paraId="3990584D"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14:paraId="719866F9"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31.12.20 r.</w:t>
            </w:r>
          </w:p>
        </w:tc>
        <w:tc>
          <w:tcPr>
            <w:tcW w:w="2221" w:type="dxa"/>
            <w:gridSpan w:val="2"/>
            <w:tcBorders>
              <w:top w:val="double" w:sz="6" w:space="0" w:color="auto"/>
              <w:left w:val="double" w:sz="6" w:space="0" w:color="auto"/>
              <w:bottom w:val="single" w:sz="6" w:space="0" w:color="auto"/>
              <w:right w:val="nil"/>
            </w:tcBorders>
          </w:tcPr>
          <w:p w14:paraId="7EB358F6"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31.12.19 r.</w:t>
            </w:r>
          </w:p>
        </w:tc>
        <w:tc>
          <w:tcPr>
            <w:tcW w:w="2221" w:type="dxa"/>
            <w:gridSpan w:val="2"/>
            <w:tcBorders>
              <w:top w:val="double" w:sz="6" w:space="0" w:color="auto"/>
              <w:left w:val="double" w:sz="6" w:space="0" w:color="auto"/>
              <w:bottom w:val="single" w:sz="6" w:space="0" w:color="auto"/>
            </w:tcBorders>
          </w:tcPr>
          <w:p w14:paraId="4168D4F8"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31.12.18 r.</w:t>
            </w:r>
          </w:p>
        </w:tc>
      </w:tr>
      <w:tr w:rsidR="006B106C" w:rsidRPr="006B106C" w14:paraId="298E2F37" w14:textId="77777777" w:rsidTr="00380D41">
        <w:trPr>
          <w:cantSplit/>
        </w:trPr>
        <w:tc>
          <w:tcPr>
            <w:tcW w:w="2622" w:type="dxa"/>
            <w:vMerge/>
            <w:tcBorders>
              <w:top w:val="single" w:sz="6" w:space="0" w:color="auto"/>
              <w:bottom w:val="single" w:sz="6" w:space="0" w:color="auto"/>
              <w:right w:val="nil"/>
            </w:tcBorders>
          </w:tcPr>
          <w:p w14:paraId="568E9740"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14:paraId="374D5FDF"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14:paraId="2E63BDE3"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14:paraId="4378791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14:paraId="7FC96593"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14:paraId="6C4AC7E3"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14:paraId="0BE349AD"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r>
      <w:tr w:rsidR="006B106C" w:rsidRPr="006B106C" w14:paraId="16B2A2CF" w14:textId="77777777" w:rsidTr="00380D41">
        <w:trPr>
          <w:cantSplit/>
        </w:trPr>
        <w:tc>
          <w:tcPr>
            <w:tcW w:w="2622" w:type="dxa"/>
            <w:tcBorders>
              <w:top w:val="single" w:sz="6" w:space="0" w:color="auto"/>
              <w:bottom w:val="single" w:sz="6" w:space="0" w:color="auto"/>
              <w:right w:val="nil"/>
            </w:tcBorders>
          </w:tcPr>
          <w:p w14:paraId="4EB621C1"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14:paraId="3C39BB9C"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213</w:t>
            </w:r>
          </w:p>
        </w:tc>
        <w:tc>
          <w:tcPr>
            <w:tcW w:w="1110" w:type="dxa"/>
            <w:tcBorders>
              <w:top w:val="single" w:sz="6" w:space="0" w:color="auto"/>
              <w:bottom w:val="single" w:sz="6" w:space="0" w:color="auto"/>
              <w:right w:val="nil"/>
            </w:tcBorders>
          </w:tcPr>
          <w:p w14:paraId="0DDF28FD"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14:paraId="4534392B"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190</w:t>
            </w:r>
          </w:p>
        </w:tc>
        <w:tc>
          <w:tcPr>
            <w:tcW w:w="1110" w:type="dxa"/>
            <w:tcBorders>
              <w:top w:val="single" w:sz="6" w:space="0" w:color="auto"/>
              <w:bottom w:val="single" w:sz="6" w:space="0" w:color="auto"/>
              <w:right w:val="nil"/>
            </w:tcBorders>
          </w:tcPr>
          <w:p w14:paraId="7F81F67E"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14:paraId="37DA31BD"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192</w:t>
            </w:r>
          </w:p>
        </w:tc>
        <w:tc>
          <w:tcPr>
            <w:tcW w:w="1111" w:type="dxa"/>
            <w:tcBorders>
              <w:top w:val="single" w:sz="6" w:space="0" w:color="auto"/>
              <w:bottom w:val="single" w:sz="6" w:space="0" w:color="auto"/>
              <w:right w:val="double" w:sz="4" w:space="0" w:color="auto"/>
            </w:tcBorders>
          </w:tcPr>
          <w:p w14:paraId="48B30424"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r>
      <w:tr w:rsidR="006B106C" w:rsidRPr="006B106C" w14:paraId="2E1193C3" w14:textId="77777777" w:rsidTr="00380D41">
        <w:trPr>
          <w:cantSplit/>
        </w:trPr>
        <w:tc>
          <w:tcPr>
            <w:tcW w:w="2622" w:type="dxa"/>
            <w:tcBorders>
              <w:top w:val="single" w:sz="6" w:space="0" w:color="auto"/>
              <w:bottom w:val="single" w:sz="6" w:space="0" w:color="auto"/>
              <w:right w:val="nil"/>
            </w:tcBorders>
          </w:tcPr>
          <w:p w14:paraId="5E1CAED9"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14:paraId="0D6C97E5"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14:paraId="1A0BF699"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9,3</w:t>
            </w:r>
          </w:p>
        </w:tc>
        <w:tc>
          <w:tcPr>
            <w:tcW w:w="1111" w:type="dxa"/>
            <w:tcBorders>
              <w:top w:val="single" w:sz="6" w:space="0" w:color="auto"/>
              <w:left w:val="double" w:sz="6" w:space="0" w:color="auto"/>
              <w:bottom w:val="single" w:sz="6" w:space="0" w:color="auto"/>
            </w:tcBorders>
          </w:tcPr>
          <w:p w14:paraId="58000D38"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14:paraId="1507FBAE"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8,1</w:t>
            </w:r>
          </w:p>
        </w:tc>
        <w:tc>
          <w:tcPr>
            <w:tcW w:w="1110" w:type="dxa"/>
            <w:tcBorders>
              <w:top w:val="single" w:sz="6" w:space="0" w:color="auto"/>
              <w:left w:val="double" w:sz="6" w:space="0" w:color="auto"/>
              <w:bottom w:val="single" w:sz="6" w:space="0" w:color="auto"/>
            </w:tcBorders>
          </w:tcPr>
          <w:p w14:paraId="6E4F0FFC"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14:paraId="6A252537"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8,1</w:t>
            </w:r>
          </w:p>
        </w:tc>
      </w:tr>
      <w:tr w:rsidR="006B106C" w:rsidRPr="006B106C" w14:paraId="6584B207" w14:textId="77777777" w:rsidTr="00380D41">
        <w:trPr>
          <w:cantSplit/>
        </w:trPr>
        <w:tc>
          <w:tcPr>
            <w:tcW w:w="2622" w:type="dxa"/>
            <w:tcBorders>
              <w:top w:val="single" w:sz="6" w:space="0" w:color="auto"/>
              <w:bottom w:val="single" w:sz="6" w:space="0" w:color="auto"/>
              <w:right w:val="nil"/>
            </w:tcBorders>
          </w:tcPr>
          <w:p w14:paraId="735E5F14"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14:paraId="067267CC"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127</w:t>
            </w:r>
          </w:p>
        </w:tc>
        <w:tc>
          <w:tcPr>
            <w:tcW w:w="1110" w:type="dxa"/>
            <w:tcBorders>
              <w:top w:val="single" w:sz="6" w:space="0" w:color="auto"/>
              <w:bottom w:val="single" w:sz="6" w:space="0" w:color="auto"/>
              <w:right w:val="nil"/>
            </w:tcBorders>
          </w:tcPr>
          <w:p w14:paraId="6E04B56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59,6</w:t>
            </w:r>
          </w:p>
        </w:tc>
        <w:tc>
          <w:tcPr>
            <w:tcW w:w="1111" w:type="dxa"/>
            <w:tcBorders>
              <w:top w:val="single" w:sz="6" w:space="0" w:color="auto"/>
              <w:left w:val="double" w:sz="6" w:space="0" w:color="auto"/>
              <w:bottom w:val="single" w:sz="6" w:space="0" w:color="auto"/>
            </w:tcBorders>
          </w:tcPr>
          <w:p w14:paraId="45AF33E3"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121</w:t>
            </w:r>
          </w:p>
        </w:tc>
        <w:tc>
          <w:tcPr>
            <w:tcW w:w="1110" w:type="dxa"/>
            <w:tcBorders>
              <w:top w:val="single" w:sz="6" w:space="0" w:color="auto"/>
              <w:bottom w:val="single" w:sz="6" w:space="0" w:color="auto"/>
              <w:right w:val="nil"/>
            </w:tcBorders>
          </w:tcPr>
          <w:p w14:paraId="6D6669CC"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63,7</w:t>
            </w:r>
          </w:p>
        </w:tc>
        <w:tc>
          <w:tcPr>
            <w:tcW w:w="1110" w:type="dxa"/>
            <w:tcBorders>
              <w:top w:val="single" w:sz="6" w:space="0" w:color="auto"/>
              <w:left w:val="double" w:sz="6" w:space="0" w:color="auto"/>
              <w:bottom w:val="single" w:sz="6" w:space="0" w:color="auto"/>
            </w:tcBorders>
          </w:tcPr>
          <w:p w14:paraId="0CF5AB40"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118</w:t>
            </w:r>
          </w:p>
        </w:tc>
        <w:tc>
          <w:tcPr>
            <w:tcW w:w="1111" w:type="dxa"/>
            <w:tcBorders>
              <w:top w:val="single" w:sz="6" w:space="0" w:color="auto"/>
              <w:bottom w:val="single" w:sz="6" w:space="0" w:color="auto"/>
              <w:right w:val="double" w:sz="4" w:space="0" w:color="auto"/>
            </w:tcBorders>
          </w:tcPr>
          <w:p w14:paraId="47B77EB5"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61,5</w:t>
            </w:r>
          </w:p>
        </w:tc>
      </w:tr>
      <w:tr w:rsidR="006B106C" w:rsidRPr="006B106C" w14:paraId="18FCC0DA" w14:textId="77777777" w:rsidTr="00380D41">
        <w:trPr>
          <w:cantSplit/>
        </w:trPr>
        <w:tc>
          <w:tcPr>
            <w:tcW w:w="2622" w:type="dxa"/>
            <w:tcBorders>
              <w:top w:val="single" w:sz="6" w:space="0" w:color="auto"/>
              <w:bottom w:val="single" w:sz="6" w:space="0" w:color="auto"/>
              <w:right w:val="nil"/>
            </w:tcBorders>
          </w:tcPr>
          <w:p w14:paraId="2EAEB34D"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14:paraId="7F21550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29</w:t>
            </w:r>
          </w:p>
        </w:tc>
        <w:tc>
          <w:tcPr>
            <w:tcW w:w="1110" w:type="dxa"/>
            <w:tcBorders>
              <w:top w:val="single" w:sz="6" w:space="0" w:color="auto"/>
              <w:bottom w:val="single" w:sz="6" w:space="0" w:color="auto"/>
              <w:right w:val="nil"/>
            </w:tcBorders>
          </w:tcPr>
          <w:p w14:paraId="3CC704DE"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13,6</w:t>
            </w:r>
          </w:p>
        </w:tc>
        <w:tc>
          <w:tcPr>
            <w:tcW w:w="1111" w:type="dxa"/>
            <w:tcBorders>
              <w:top w:val="single" w:sz="6" w:space="0" w:color="auto"/>
              <w:left w:val="double" w:sz="6" w:space="0" w:color="auto"/>
              <w:bottom w:val="single" w:sz="6" w:space="0" w:color="auto"/>
            </w:tcBorders>
          </w:tcPr>
          <w:p w14:paraId="3A129C14"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30</w:t>
            </w:r>
          </w:p>
        </w:tc>
        <w:tc>
          <w:tcPr>
            <w:tcW w:w="1110" w:type="dxa"/>
            <w:tcBorders>
              <w:top w:val="single" w:sz="6" w:space="0" w:color="auto"/>
              <w:bottom w:val="single" w:sz="6" w:space="0" w:color="auto"/>
              <w:right w:val="nil"/>
            </w:tcBorders>
          </w:tcPr>
          <w:p w14:paraId="76FA8686"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15,8</w:t>
            </w:r>
          </w:p>
        </w:tc>
        <w:tc>
          <w:tcPr>
            <w:tcW w:w="1110" w:type="dxa"/>
            <w:tcBorders>
              <w:top w:val="single" w:sz="6" w:space="0" w:color="auto"/>
              <w:left w:val="double" w:sz="6" w:space="0" w:color="auto"/>
              <w:bottom w:val="single" w:sz="6" w:space="0" w:color="auto"/>
            </w:tcBorders>
          </w:tcPr>
          <w:p w14:paraId="0407CC07"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31</w:t>
            </w:r>
          </w:p>
        </w:tc>
        <w:tc>
          <w:tcPr>
            <w:tcW w:w="1111" w:type="dxa"/>
            <w:tcBorders>
              <w:top w:val="single" w:sz="6" w:space="0" w:color="auto"/>
              <w:bottom w:val="single" w:sz="6" w:space="0" w:color="auto"/>
              <w:right w:val="double" w:sz="4" w:space="0" w:color="auto"/>
            </w:tcBorders>
          </w:tcPr>
          <w:p w14:paraId="3A2ADA12"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16,1</w:t>
            </w:r>
          </w:p>
        </w:tc>
      </w:tr>
      <w:tr w:rsidR="006B106C" w:rsidRPr="006B106C" w14:paraId="7858B67F" w14:textId="77777777" w:rsidTr="00380D41">
        <w:trPr>
          <w:cantSplit/>
        </w:trPr>
        <w:tc>
          <w:tcPr>
            <w:tcW w:w="2622" w:type="dxa"/>
            <w:tcBorders>
              <w:top w:val="single" w:sz="6" w:space="0" w:color="auto"/>
              <w:bottom w:val="single" w:sz="6" w:space="0" w:color="auto"/>
              <w:right w:val="nil"/>
            </w:tcBorders>
          </w:tcPr>
          <w:p w14:paraId="337F3CA5"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14:paraId="33464A6D"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14</w:t>
            </w:r>
          </w:p>
        </w:tc>
        <w:tc>
          <w:tcPr>
            <w:tcW w:w="1110" w:type="dxa"/>
            <w:tcBorders>
              <w:top w:val="single" w:sz="6" w:space="0" w:color="auto"/>
              <w:bottom w:val="single" w:sz="6" w:space="0" w:color="auto"/>
              <w:right w:val="nil"/>
            </w:tcBorders>
          </w:tcPr>
          <w:p w14:paraId="2AA21230"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6,6</w:t>
            </w:r>
          </w:p>
        </w:tc>
        <w:tc>
          <w:tcPr>
            <w:tcW w:w="1111" w:type="dxa"/>
            <w:tcBorders>
              <w:top w:val="single" w:sz="6" w:space="0" w:color="auto"/>
              <w:left w:val="double" w:sz="6" w:space="0" w:color="auto"/>
              <w:bottom w:val="single" w:sz="6" w:space="0" w:color="auto"/>
            </w:tcBorders>
          </w:tcPr>
          <w:p w14:paraId="26A0861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19</w:t>
            </w:r>
          </w:p>
        </w:tc>
        <w:tc>
          <w:tcPr>
            <w:tcW w:w="1110" w:type="dxa"/>
            <w:tcBorders>
              <w:top w:val="single" w:sz="6" w:space="0" w:color="auto"/>
              <w:bottom w:val="single" w:sz="6" w:space="0" w:color="auto"/>
              <w:right w:val="nil"/>
            </w:tcBorders>
          </w:tcPr>
          <w:p w14:paraId="774410B7"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14:paraId="094234D2"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14</w:t>
            </w:r>
          </w:p>
        </w:tc>
        <w:tc>
          <w:tcPr>
            <w:tcW w:w="1111" w:type="dxa"/>
            <w:tcBorders>
              <w:top w:val="single" w:sz="6" w:space="0" w:color="auto"/>
              <w:bottom w:val="single" w:sz="6" w:space="0" w:color="auto"/>
              <w:right w:val="double" w:sz="4" w:space="0" w:color="auto"/>
            </w:tcBorders>
          </w:tcPr>
          <w:p w14:paraId="4BF104FA"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7,3</w:t>
            </w:r>
          </w:p>
        </w:tc>
      </w:tr>
      <w:tr w:rsidR="006B106C" w:rsidRPr="006B106C" w14:paraId="27143D80" w14:textId="77777777" w:rsidTr="00380D41">
        <w:trPr>
          <w:cantSplit/>
        </w:trPr>
        <w:tc>
          <w:tcPr>
            <w:tcW w:w="2622" w:type="dxa"/>
            <w:tcBorders>
              <w:top w:val="single" w:sz="6" w:space="0" w:color="auto"/>
              <w:bottom w:val="single" w:sz="6" w:space="0" w:color="auto"/>
              <w:right w:val="nil"/>
            </w:tcBorders>
          </w:tcPr>
          <w:p w14:paraId="7E5E1181"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14:paraId="79D28D4D"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213</w:t>
            </w:r>
          </w:p>
        </w:tc>
        <w:tc>
          <w:tcPr>
            <w:tcW w:w="1110" w:type="dxa"/>
            <w:tcBorders>
              <w:top w:val="single" w:sz="6" w:space="0" w:color="auto"/>
              <w:bottom w:val="single" w:sz="6" w:space="0" w:color="auto"/>
              <w:right w:val="nil"/>
            </w:tcBorders>
          </w:tcPr>
          <w:p w14:paraId="1D83C487"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14:paraId="631724C4"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190</w:t>
            </w:r>
          </w:p>
        </w:tc>
        <w:tc>
          <w:tcPr>
            <w:tcW w:w="1110" w:type="dxa"/>
            <w:tcBorders>
              <w:top w:val="single" w:sz="6" w:space="0" w:color="auto"/>
              <w:bottom w:val="single" w:sz="6" w:space="0" w:color="auto"/>
              <w:right w:val="nil"/>
            </w:tcBorders>
          </w:tcPr>
          <w:p w14:paraId="09EA561D"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14:paraId="7DF64104"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192</w:t>
            </w:r>
          </w:p>
        </w:tc>
        <w:tc>
          <w:tcPr>
            <w:tcW w:w="1111" w:type="dxa"/>
            <w:tcBorders>
              <w:top w:val="single" w:sz="6" w:space="0" w:color="auto"/>
              <w:bottom w:val="single" w:sz="6" w:space="0" w:color="auto"/>
              <w:right w:val="double" w:sz="4" w:space="0" w:color="auto"/>
            </w:tcBorders>
          </w:tcPr>
          <w:p w14:paraId="6B293647"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r>
      <w:tr w:rsidR="006B106C" w:rsidRPr="006B106C" w14:paraId="01683EDA" w14:textId="77777777" w:rsidTr="00380D41">
        <w:trPr>
          <w:cantSplit/>
        </w:trPr>
        <w:tc>
          <w:tcPr>
            <w:tcW w:w="2622" w:type="dxa"/>
            <w:tcBorders>
              <w:top w:val="single" w:sz="6" w:space="0" w:color="auto"/>
              <w:bottom w:val="double" w:sz="4" w:space="0" w:color="auto"/>
              <w:right w:val="nil"/>
            </w:tcBorders>
          </w:tcPr>
          <w:p w14:paraId="4E882D24"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14:paraId="5938AF85"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127</w:t>
            </w:r>
          </w:p>
        </w:tc>
        <w:tc>
          <w:tcPr>
            <w:tcW w:w="1110" w:type="dxa"/>
            <w:tcBorders>
              <w:top w:val="single" w:sz="6" w:space="0" w:color="auto"/>
              <w:bottom w:val="double" w:sz="4" w:space="0" w:color="auto"/>
              <w:right w:val="nil"/>
            </w:tcBorders>
          </w:tcPr>
          <w:p w14:paraId="6EB25B4E"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59,6</w:t>
            </w:r>
          </w:p>
        </w:tc>
        <w:tc>
          <w:tcPr>
            <w:tcW w:w="1111" w:type="dxa"/>
            <w:tcBorders>
              <w:top w:val="single" w:sz="6" w:space="0" w:color="auto"/>
              <w:left w:val="double" w:sz="6" w:space="0" w:color="auto"/>
              <w:bottom w:val="double" w:sz="4" w:space="0" w:color="auto"/>
            </w:tcBorders>
          </w:tcPr>
          <w:p w14:paraId="4B659EF2"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121</w:t>
            </w:r>
          </w:p>
        </w:tc>
        <w:tc>
          <w:tcPr>
            <w:tcW w:w="1110" w:type="dxa"/>
            <w:tcBorders>
              <w:top w:val="single" w:sz="6" w:space="0" w:color="auto"/>
              <w:bottom w:val="double" w:sz="4" w:space="0" w:color="auto"/>
              <w:right w:val="nil"/>
            </w:tcBorders>
          </w:tcPr>
          <w:p w14:paraId="148F7B10"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63,7</w:t>
            </w:r>
          </w:p>
        </w:tc>
        <w:tc>
          <w:tcPr>
            <w:tcW w:w="1110" w:type="dxa"/>
            <w:tcBorders>
              <w:top w:val="single" w:sz="6" w:space="0" w:color="auto"/>
              <w:left w:val="double" w:sz="6" w:space="0" w:color="auto"/>
              <w:bottom w:val="double" w:sz="4" w:space="0" w:color="auto"/>
            </w:tcBorders>
          </w:tcPr>
          <w:p w14:paraId="5F70E3C9"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118</w:t>
            </w:r>
          </w:p>
        </w:tc>
        <w:tc>
          <w:tcPr>
            <w:tcW w:w="1111" w:type="dxa"/>
            <w:tcBorders>
              <w:top w:val="single" w:sz="6" w:space="0" w:color="auto"/>
              <w:bottom w:val="double" w:sz="4" w:space="0" w:color="auto"/>
              <w:right w:val="double" w:sz="4" w:space="0" w:color="auto"/>
            </w:tcBorders>
          </w:tcPr>
          <w:p w14:paraId="08DF8119"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61,5</w:t>
            </w:r>
          </w:p>
        </w:tc>
      </w:tr>
    </w:tbl>
    <w:p w14:paraId="173FEF77"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 xml:space="preserve"> </w:t>
      </w:r>
    </w:p>
    <w:p w14:paraId="0AD2598A" w14:textId="77777777" w:rsidR="006B106C" w:rsidRPr="006B106C" w:rsidRDefault="006B106C" w:rsidP="006B106C">
      <w:pPr>
        <w:spacing w:after="0" w:line="240" w:lineRule="auto"/>
        <w:rPr>
          <w:rFonts w:ascii="Times New Roman" w:eastAsia="Times New Roman" w:hAnsi="Times New Roman" w:cs="Times New Roman"/>
          <w:sz w:val="28"/>
          <w:szCs w:val="28"/>
          <w:u w:val="single"/>
          <w:lang w:eastAsia="pl-PL"/>
        </w:rPr>
      </w:pPr>
    </w:p>
    <w:p w14:paraId="42C1AFAE"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Struktura osób bezrobotnych w </w:t>
      </w:r>
      <w:r w:rsidRPr="006B106C">
        <w:rPr>
          <w:rFonts w:ascii="Times New Roman" w:eastAsia="Times New Roman" w:hAnsi="Times New Roman" w:cs="Times New Roman"/>
          <w:sz w:val="28"/>
          <w:szCs w:val="28"/>
          <w:u w:val="single"/>
          <w:lang w:eastAsia="pl-PL"/>
        </w:rPr>
        <w:t xml:space="preserve">gminie Pełczyce  </w:t>
      </w:r>
      <w:r w:rsidRPr="006B106C">
        <w:rPr>
          <w:rFonts w:ascii="Times New Roman" w:eastAsia="Times New Roman" w:hAnsi="Times New Roman" w:cs="Times New Roman"/>
          <w:sz w:val="28"/>
          <w:szCs w:val="28"/>
          <w:lang w:eastAsia="pl-PL"/>
        </w:rPr>
        <w:t xml:space="preserve"> </w:t>
      </w:r>
    </w:p>
    <w:p w14:paraId="1B7D6C4F"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wg stanu na 31.12.2020 r., 31.12.2019 r., 31.12.2018 r.</w:t>
      </w:r>
    </w:p>
    <w:p w14:paraId="35B0D66F"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p>
    <w:p w14:paraId="5C1F41F4"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Tabela 6</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6B106C" w:rsidRPr="006B106C" w14:paraId="3112D429" w14:textId="77777777" w:rsidTr="00380D41">
        <w:trPr>
          <w:cantSplit/>
        </w:trPr>
        <w:tc>
          <w:tcPr>
            <w:tcW w:w="2622" w:type="dxa"/>
            <w:vMerge w:val="restart"/>
            <w:tcBorders>
              <w:top w:val="double" w:sz="6" w:space="0" w:color="auto"/>
              <w:bottom w:val="single" w:sz="6" w:space="0" w:color="auto"/>
              <w:right w:val="nil"/>
            </w:tcBorders>
          </w:tcPr>
          <w:p w14:paraId="3632217B"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14:paraId="3C3B3E7B"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31.12.20 r.</w:t>
            </w:r>
          </w:p>
        </w:tc>
        <w:tc>
          <w:tcPr>
            <w:tcW w:w="2221" w:type="dxa"/>
            <w:gridSpan w:val="2"/>
            <w:tcBorders>
              <w:top w:val="double" w:sz="6" w:space="0" w:color="auto"/>
              <w:left w:val="double" w:sz="6" w:space="0" w:color="auto"/>
              <w:bottom w:val="single" w:sz="6" w:space="0" w:color="auto"/>
              <w:right w:val="nil"/>
            </w:tcBorders>
          </w:tcPr>
          <w:p w14:paraId="47D8C382"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31.12.19 r.</w:t>
            </w:r>
          </w:p>
        </w:tc>
        <w:tc>
          <w:tcPr>
            <w:tcW w:w="2221" w:type="dxa"/>
            <w:gridSpan w:val="2"/>
            <w:tcBorders>
              <w:top w:val="double" w:sz="6" w:space="0" w:color="auto"/>
              <w:left w:val="double" w:sz="6" w:space="0" w:color="auto"/>
              <w:bottom w:val="single" w:sz="6" w:space="0" w:color="auto"/>
            </w:tcBorders>
          </w:tcPr>
          <w:p w14:paraId="61D12F5C"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31.12.18 r.</w:t>
            </w:r>
          </w:p>
        </w:tc>
      </w:tr>
      <w:tr w:rsidR="006B106C" w:rsidRPr="006B106C" w14:paraId="0E45B64E" w14:textId="77777777" w:rsidTr="00380D41">
        <w:trPr>
          <w:cantSplit/>
        </w:trPr>
        <w:tc>
          <w:tcPr>
            <w:tcW w:w="2622" w:type="dxa"/>
            <w:vMerge/>
            <w:tcBorders>
              <w:top w:val="single" w:sz="6" w:space="0" w:color="auto"/>
              <w:bottom w:val="single" w:sz="6" w:space="0" w:color="auto"/>
              <w:right w:val="nil"/>
            </w:tcBorders>
          </w:tcPr>
          <w:p w14:paraId="3A61E669"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14:paraId="58D128DA"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14:paraId="6B1923CF"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14:paraId="3E7FBCA0"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14:paraId="45742CDA"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14:paraId="14E98229"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14:paraId="5D332600"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r>
      <w:tr w:rsidR="006B106C" w:rsidRPr="006B106C" w14:paraId="6E44B96F" w14:textId="77777777" w:rsidTr="00380D41">
        <w:trPr>
          <w:cantSplit/>
        </w:trPr>
        <w:tc>
          <w:tcPr>
            <w:tcW w:w="2622" w:type="dxa"/>
            <w:tcBorders>
              <w:top w:val="single" w:sz="6" w:space="0" w:color="auto"/>
              <w:bottom w:val="single" w:sz="6" w:space="0" w:color="auto"/>
              <w:right w:val="nil"/>
            </w:tcBorders>
          </w:tcPr>
          <w:p w14:paraId="236F7BD2"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14:paraId="06EDE496"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460</w:t>
            </w:r>
          </w:p>
        </w:tc>
        <w:tc>
          <w:tcPr>
            <w:tcW w:w="1110" w:type="dxa"/>
            <w:tcBorders>
              <w:top w:val="single" w:sz="6" w:space="0" w:color="auto"/>
              <w:bottom w:val="single" w:sz="6" w:space="0" w:color="auto"/>
              <w:right w:val="nil"/>
            </w:tcBorders>
          </w:tcPr>
          <w:p w14:paraId="6F66F1EE"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14:paraId="5B5C347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399</w:t>
            </w:r>
          </w:p>
        </w:tc>
        <w:tc>
          <w:tcPr>
            <w:tcW w:w="1110" w:type="dxa"/>
            <w:tcBorders>
              <w:top w:val="single" w:sz="6" w:space="0" w:color="auto"/>
              <w:bottom w:val="single" w:sz="6" w:space="0" w:color="auto"/>
              <w:right w:val="nil"/>
            </w:tcBorders>
          </w:tcPr>
          <w:p w14:paraId="7B54ABFD"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14:paraId="7A56FA0C"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420</w:t>
            </w:r>
          </w:p>
        </w:tc>
        <w:tc>
          <w:tcPr>
            <w:tcW w:w="1111" w:type="dxa"/>
            <w:tcBorders>
              <w:top w:val="single" w:sz="6" w:space="0" w:color="auto"/>
              <w:bottom w:val="single" w:sz="6" w:space="0" w:color="auto"/>
              <w:right w:val="double" w:sz="4" w:space="0" w:color="auto"/>
            </w:tcBorders>
          </w:tcPr>
          <w:p w14:paraId="75C3A959"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r>
      <w:tr w:rsidR="006B106C" w:rsidRPr="006B106C" w14:paraId="2B1C9853" w14:textId="77777777" w:rsidTr="00380D41">
        <w:trPr>
          <w:cantSplit/>
        </w:trPr>
        <w:tc>
          <w:tcPr>
            <w:tcW w:w="2622" w:type="dxa"/>
            <w:tcBorders>
              <w:top w:val="single" w:sz="6" w:space="0" w:color="auto"/>
              <w:bottom w:val="single" w:sz="6" w:space="0" w:color="auto"/>
              <w:right w:val="nil"/>
            </w:tcBorders>
          </w:tcPr>
          <w:p w14:paraId="5D8ACC23"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14:paraId="30C63B73"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14:paraId="3FE3715C"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9,6</w:t>
            </w:r>
          </w:p>
        </w:tc>
        <w:tc>
          <w:tcPr>
            <w:tcW w:w="1111" w:type="dxa"/>
            <w:tcBorders>
              <w:top w:val="single" w:sz="6" w:space="0" w:color="auto"/>
              <w:left w:val="double" w:sz="6" w:space="0" w:color="auto"/>
              <w:bottom w:val="single" w:sz="6" w:space="0" w:color="auto"/>
            </w:tcBorders>
          </w:tcPr>
          <w:p w14:paraId="1380B44F"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14:paraId="4B920507"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8,2</w:t>
            </w:r>
          </w:p>
        </w:tc>
        <w:tc>
          <w:tcPr>
            <w:tcW w:w="1110" w:type="dxa"/>
            <w:tcBorders>
              <w:top w:val="single" w:sz="6" w:space="0" w:color="auto"/>
              <w:left w:val="double" w:sz="6" w:space="0" w:color="auto"/>
              <w:bottom w:val="single" w:sz="6" w:space="0" w:color="auto"/>
            </w:tcBorders>
          </w:tcPr>
          <w:p w14:paraId="3BD7BE93"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14:paraId="5EB6EFDB"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8,6</w:t>
            </w:r>
          </w:p>
        </w:tc>
      </w:tr>
      <w:tr w:rsidR="006B106C" w:rsidRPr="006B106C" w14:paraId="41832EE7" w14:textId="77777777" w:rsidTr="00380D41">
        <w:trPr>
          <w:cantSplit/>
        </w:trPr>
        <w:tc>
          <w:tcPr>
            <w:tcW w:w="2622" w:type="dxa"/>
            <w:tcBorders>
              <w:top w:val="single" w:sz="6" w:space="0" w:color="auto"/>
              <w:bottom w:val="single" w:sz="6" w:space="0" w:color="auto"/>
              <w:right w:val="nil"/>
            </w:tcBorders>
          </w:tcPr>
          <w:p w14:paraId="030C73FC"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14:paraId="0FCA3722"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276</w:t>
            </w:r>
          </w:p>
        </w:tc>
        <w:tc>
          <w:tcPr>
            <w:tcW w:w="1110" w:type="dxa"/>
            <w:tcBorders>
              <w:top w:val="single" w:sz="6" w:space="0" w:color="auto"/>
              <w:bottom w:val="single" w:sz="6" w:space="0" w:color="auto"/>
              <w:right w:val="nil"/>
            </w:tcBorders>
          </w:tcPr>
          <w:p w14:paraId="5BB1C9C0"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60,0</w:t>
            </w:r>
          </w:p>
        </w:tc>
        <w:tc>
          <w:tcPr>
            <w:tcW w:w="1111" w:type="dxa"/>
            <w:tcBorders>
              <w:top w:val="single" w:sz="6" w:space="0" w:color="auto"/>
              <w:left w:val="double" w:sz="6" w:space="0" w:color="auto"/>
              <w:bottom w:val="single" w:sz="6" w:space="0" w:color="auto"/>
            </w:tcBorders>
          </w:tcPr>
          <w:p w14:paraId="4E95B6A5"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244</w:t>
            </w:r>
          </w:p>
        </w:tc>
        <w:tc>
          <w:tcPr>
            <w:tcW w:w="1110" w:type="dxa"/>
            <w:tcBorders>
              <w:top w:val="single" w:sz="6" w:space="0" w:color="auto"/>
              <w:bottom w:val="single" w:sz="6" w:space="0" w:color="auto"/>
              <w:right w:val="nil"/>
            </w:tcBorders>
          </w:tcPr>
          <w:p w14:paraId="608CC75C"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61,2</w:t>
            </w:r>
          </w:p>
        </w:tc>
        <w:tc>
          <w:tcPr>
            <w:tcW w:w="1110" w:type="dxa"/>
            <w:tcBorders>
              <w:top w:val="single" w:sz="6" w:space="0" w:color="auto"/>
              <w:left w:val="double" w:sz="6" w:space="0" w:color="auto"/>
              <w:bottom w:val="single" w:sz="6" w:space="0" w:color="auto"/>
            </w:tcBorders>
          </w:tcPr>
          <w:p w14:paraId="13C8F216"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257</w:t>
            </w:r>
          </w:p>
        </w:tc>
        <w:tc>
          <w:tcPr>
            <w:tcW w:w="1111" w:type="dxa"/>
            <w:tcBorders>
              <w:top w:val="single" w:sz="6" w:space="0" w:color="auto"/>
              <w:bottom w:val="single" w:sz="6" w:space="0" w:color="auto"/>
              <w:right w:val="double" w:sz="4" w:space="0" w:color="auto"/>
            </w:tcBorders>
          </w:tcPr>
          <w:p w14:paraId="1EFBEB6B"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61,2</w:t>
            </w:r>
          </w:p>
        </w:tc>
      </w:tr>
      <w:tr w:rsidR="006B106C" w:rsidRPr="006B106C" w14:paraId="603958A1" w14:textId="77777777" w:rsidTr="00380D41">
        <w:trPr>
          <w:cantSplit/>
        </w:trPr>
        <w:tc>
          <w:tcPr>
            <w:tcW w:w="2622" w:type="dxa"/>
            <w:tcBorders>
              <w:top w:val="single" w:sz="6" w:space="0" w:color="auto"/>
              <w:bottom w:val="single" w:sz="6" w:space="0" w:color="auto"/>
              <w:right w:val="nil"/>
            </w:tcBorders>
          </w:tcPr>
          <w:p w14:paraId="60AB3540"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14:paraId="2326B038"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67</w:t>
            </w:r>
          </w:p>
        </w:tc>
        <w:tc>
          <w:tcPr>
            <w:tcW w:w="1110" w:type="dxa"/>
            <w:tcBorders>
              <w:top w:val="single" w:sz="6" w:space="0" w:color="auto"/>
              <w:bottom w:val="single" w:sz="6" w:space="0" w:color="auto"/>
              <w:right w:val="nil"/>
            </w:tcBorders>
          </w:tcPr>
          <w:p w14:paraId="1E431143"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14,6</w:t>
            </w:r>
          </w:p>
        </w:tc>
        <w:tc>
          <w:tcPr>
            <w:tcW w:w="1111" w:type="dxa"/>
            <w:tcBorders>
              <w:top w:val="single" w:sz="6" w:space="0" w:color="auto"/>
              <w:left w:val="double" w:sz="6" w:space="0" w:color="auto"/>
              <w:bottom w:val="single" w:sz="6" w:space="0" w:color="auto"/>
            </w:tcBorders>
          </w:tcPr>
          <w:p w14:paraId="0DFA04AB"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60</w:t>
            </w:r>
          </w:p>
        </w:tc>
        <w:tc>
          <w:tcPr>
            <w:tcW w:w="1110" w:type="dxa"/>
            <w:tcBorders>
              <w:top w:val="single" w:sz="6" w:space="0" w:color="auto"/>
              <w:bottom w:val="single" w:sz="6" w:space="0" w:color="auto"/>
              <w:right w:val="nil"/>
            </w:tcBorders>
          </w:tcPr>
          <w:p w14:paraId="4B91D8FB"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15,0</w:t>
            </w:r>
          </w:p>
        </w:tc>
        <w:tc>
          <w:tcPr>
            <w:tcW w:w="1110" w:type="dxa"/>
            <w:tcBorders>
              <w:top w:val="single" w:sz="6" w:space="0" w:color="auto"/>
              <w:left w:val="double" w:sz="6" w:space="0" w:color="auto"/>
              <w:bottom w:val="single" w:sz="6" w:space="0" w:color="auto"/>
            </w:tcBorders>
          </w:tcPr>
          <w:p w14:paraId="353DEC40"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54</w:t>
            </w:r>
          </w:p>
        </w:tc>
        <w:tc>
          <w:tcPr>
            <w:tcW w:w="1111" w:type="dxa"/>
            <w:tcBorders>
              <w:top w:val="single" w:sz="6" w:space="0" w:color="auto"/>
              <w:bottom w:val="single" w:sz="6" w:space="0" w:color="auto"/>
              <w:right w:val="double" w:sz="4" w:space="0" w:color="auto"/>
            </w:tcBorders>
          </w:tcPr>
          <w:p w14:paraId="239D2FA3"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12,9</w:t>
            </w:r>
          </w:p>
        </w:tc>
      </w:tr>
      <w:tr w:rsidR="006B106C" w:rsidRPr="006B106C" w14:paraId="797C34F4" w14:textId="77777777" w:rsidTr="00380D41">
        <w:trPr>
          <w:cantSplit/>
        </w:trPr>
        <w:tc>
          <w:tcPr>
            <w:tcW w:w="2622" w:type="dxa"/>
            <w:tcBorders>
              <w:top w:val="single" w:sz="6" w:space="0" w:color="auto"/>
              <w:bottom w:val="single" w:sz="6" w:space="0" w:color="auto"/>
              <w:right w:val="nil"/>
            </w:tcBorders>
          </w:tcPr>
          <w:p w14:paraId="1309FF38"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14:paraId="0190BBF3"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43</w:t>
            </w:r>
          </w:p>
        </w:tc>
        <w:tc>
          <w:tcPr>
            <w:tcW w:w="1110" w:type="dxa"/>
            <w:tcBorders>
              <w:top w:val="single" w:sz="6" w:space="0" w:color="auto"/>
              <w:bottom w:val="single" w:sz="6" w:space="0" w:color="auto"/>
              <w:right w:val="nil"/>
            </w:tcBorders>
          </w:tcPr>
          <w:p w14:paraId="2886FA06"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9,3</w:t>
            </w:r>
          </w:p>
        </w:tc>
        <w:tc>
          <w:tcPr>
            <w:tcW w:w="1111" w:type="dxa"/>
            <w:tcBorders>
              <w:top w:val="single" w:sz="6" w:space="0" w:color="auto"/>
              <w:left w:val="double" w:sz="6" w:space="0" w:color="auto"/>
              <w:bottom w:val="single" w:sz="6" w:space="0" w:color="auto"/>
            </w:tcBorders>
          </w:tcPr>
          <w:p w14:paraId="5D327A1E"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40</w:t>
            </w:r>
          </w:p>
        </w:tc>
        <w:tc>
          <w:tcPr>
            <w:tcW w:w="1110" w:type="dxa"/>
            <w:tcBorders>
              <w:top w:val="single" w:sz="6" w:space="0" w:color="auto"/>
              <w:bottom w:val="single" w:sz="6" w:space="0" w:color="auto"/>
              <w:right w:val="nil"/>
            </w:tcBorders>
          </w:tcPr>
          <w:p w14:paraId="7483B03E"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14:paraId="7B0D2CDC"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33</w:t>
            </w:r>
          </w:p>
        </w:tc>
        <w:tc>
          <w:tcPr>
            <w:tcW w:w="1111" w:type="dxa"/>
            <w:tcBorders>
              <w:top w:val="single" w:sz="6" w:space="0" w:color="auto"/>
              <w:bottom w:val="single" w:sz="6" w:space="0" w:color="auto"/>
              <w:right w:val="double" w:sz="4" w:space="0" w:color="auto"/>
            </w:tcBorders>
          </w:tcPr>
          <w:p w14:paraId="437EFB5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7,9</w:t>
            </w:r>
          </w:p>
        </w:tc>
      </w:tr>
      <w:tr w:rsidR="006B106C" w:rsidRPr="006B106C" w14:paraId="3A619C33" w14:textId="77777777" w:rsidTr="00380D41">
        <w:trPr>
          <w:cantSplit/>
        </w:trPr>
        <w:tc>
          <w:tcPr>
            <w:tcW w:w="2622" w:type="dxa"/>
            <w:tcBorders>
              <w:top w:val="single" w:sz="6" w:space="0" w:color="auto"/>
              <w:bottom w:val="single" w:sz="6" w:space="0" w:color="auto"/>
              <w:right w:val="nil"/>
            </w:tcBorders>
          </w:tcPr>
          <w:p w14:paraId="2D086F60"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14:paraId="37A57DBB"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324</w:t>
            </w:r>
          </w:p>
        </w:tc>
        <w:tc>
          <w:tcPr>
            <w:tcW w:w="1110" w:type="dxa"/>
            <w:tcBorders>
              <w:top w:val="single" w:sz="6" w:space="0" w:color="auto"/>
              <w:bottom w:val="single" w:sz="6" w:space="0" w:color="auto"/>
              <w:right w:val="nil"/>
            </w:tcBorders>
          </w:tcPr>
          <w:p w14:paraId="62D55030"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70,4</w:t>
            </w:r>
          </w:p>
        </w:tc>
        <w:tc>
          <w:tcPr>
            <w:tcW w:w="1111" w:type="dxa"/>
            <w:tcBorders>
              <w:top w:val="single" w:sz="6" w:space="0" w:color="auto"/>
              <w:left w:val="double" w:sz="6" w:space="0" w:color="auto"/>
              <w:bottom w:val="single" w:sz="6" w:space="0" w:color="auto"/>
            </w:tcBorders>
          </w:tcPr>
          <w:p w14:paraId="2C7238CD"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270</w:t>
            </w:r>
          </w:p>
        </w:tc>
        <w:tc>
          <w:tcPr>
            <w:tcW w:w="1110" w:type="dxa"/>
            <w:tcBorders>
              <w:top w:val="single" w:sz="6" w:space="0" w:color="auto"/>
              <w:bottom w:val="single" w:sz="6" w:space="0" w:color="auto"/>
              <w:right w:val="nil"/>
            </w:tcBorders>
          </w:tcPr>
          <w:p w14:paraId="34F9D183"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67,7</w:t>
            </w:r>
          </w:p>
        </w:tc>
        <w:tc>
          <w:tcPr>
            <w:tcW w:w="1110" w:type="dxa"/>
            <w:tcBorders>
              <w:top w:val="single" w:sz="6" w:space="0" w:color="auto"/>
              <w:left w:val="double" w:sz="6" w:space="0" w:color="auto"/>
              <w:bottom w:val="single" w:sz="6" w:space="0" w:color="auto"/>
            </w:tcBorders>
          </w:tcPr>
          <w:p w14:paraId="6EE75B8A"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294</w:t>
            </w:r>
          </w:p>
        </w:tc>
        <w:tc>
          <w:tcPr>
            <w:tcW w:w="1111" w:type="dxa"/>
            <w:tcBorders>
              <w:top w:val="single" w:sz="6" w:space="0" w:color="auto"/>
              <w:bottom w:val="single" w:sz="6" w:space="0" w:color="auto"/>
              <w:right w:val="double" w:sz="4" w:space="0" w:color="auto"/>
            </w:tcBorders>
          </w:tcPr>
          <w:p w14:paraId="3CAFABE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70,0</w:t>
            </w:r>
          </w:p>
        </w:tc>
      </w:tr>
      <w:tr w:rsidR="006B106C" w:rsidRPr="006B106C" w14:paraId="7F37887D" w14:textId="77777777" w:rsidTr="00380D41">
        <w:trPr>
          <w:cantSplit/>
        </w:trPr>
        <w:tc>
          <w:tcPr>
            <w:tcW w:w="2622" w:type="dxa"/>
            <w:tcBorders>
              <w:top w:val="single" w:sz="6" w:space="0" w:color="auto"/>
              <w:bottom w:val="double" w:sz="4" w:space="0" w:color="auto"/>
              <w:right w:val="nil"/>
            </w:tcBorders>
          </w:tcPr>
          <w:p w14:paraId="4DB2129D"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14:paraId="4380F2D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202</w:t>
            </w:r>
          </w:p>
        </w:tc>
        <w:tc>
          <w:tcPr>
            <w:tcW w:w="1110" w:type="dxa"/>
            <w:tcBorders>
              <w:top w:val="single" w:sz="6" w:space="0" w:color="auto"/>
              <w:bottom w:val="double" w:sz="4" w:space="0" w:color="auto"/>
              <w:right w:val="nil"/>
            </w:tcBorders>
          </w:tcPr>
          <w:p w14:paraId="44F01757"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43,9</w:t>
            </w:r>
          </w:p>
        </w:tc>
        <w:tc>
          <w:tcPr>
            <w:tcW w:w="1111" w:type="dxa"/>
            <w:tcBorders>
              <w:top w:val="single" w:sz="6" w:space="0" w:color="auto"/>
              <w:left w:val="double" w:sz="6" w:space="0" w:color="auto"/>
              <w:bottom w:val="double" w:sz="4" w:space="0" w:color="auto"/>
            </w:tcBorders>
          </w:tcPr>
          <w:p w14:paraId="49BC2F29"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173</w:t>
            </w:r>
          </w:p>
        </w:tc>
        <w:tc>
          <w:tcPr>
            <w:tcW w:w="1110" w:type="dxa"/>
            <w:tcBorders>
              <w:top w:val="single" w:sz="6" w:space="0" w:color="auto"/>
              <w:bottom w:val="double" w:sz="4" w:space="0" w:color="auto"/>
              <w:right w:val="nil"/>
            </w:tcBorders>
          </w:tcPr>
          <w:p w14:paraId="536A0778"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43,4</w:t>
            </w:r>
          </w:p>
        </w:tc>
        <w:tc>
          <w:tcPr>
            <w:tcW w:w="1110" w:type="dxa"/>
            <w:tcBorders>
              <w:top w:val="single" w:sz="6" w:space="0" w:color="auto"/>
              <w:left w:val="double" w:sz="6" w:space="0" w:color="auto"/>
              <w:bottom w:val="double" w:sz="4" w:space="0" w:color="auto"/>
            </w:tcBorders>
          </w:tcPr>
          <w:p w14:paraId="25AD5CB0"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200</w:t>
            </w:r>
          </w:p>
        </w:tc>
        <w:tc>
          <w:tcPr>
            <w:tcW w:w="1111" w:type="dxa"/>
            <w:tcBorders>
              <w:top w:val="single" w:sz="6" w:space="0" w:color="auto"/>
              <w:bottom w:val="double" w:sz="4" w:space="0" w:color="auto"/>
              <w:right w:val="double" w:sz="4" w:space="0" w:color="auto"/>
            </w:tcBorders>
          </w:tcPr>
          <w:p w14:paraId="06C99A77"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47,6</w:t>
            </w:r>
          </w:p>
        </w:tc>
      </w:tr>
    </w:tbl>
    <w:p w14:paraId="107C2BA2"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 xml:space="preserve"> </w:t>
      </w:r>
    </w:p>
    <w:p w14:paraId="06A2A206" w14:textId="77777777" w:rsidR="006B106C" w:rsidRPr="006B106C" w:rsidRDefault="006B106C" w:rsidP="006B106C">
      <w:pPr>
        <w:spacing w:after="0" w:line="240" w:lineRule="auto"/>
        <w:rPr>
          <w:rFonts w:ascii="Times New Roman" w:eastAsia="Times New Roman" w:hAnsi="Times New Roman" w:cs="Times New Roman"/>
          <w:sz w:val="28"/>
          <w:szCs w:val="28"/>
          <w:u w:val="single"/>
          <w:lang w:eastAsia="pl-PL"/>
        </w:rPr>
      </w:pPr>
    </w:p>
    <w:p w14:paraId="282E6E30"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Struktura osób bezrobotnych w </w:t>
      </w:r>
      <w:r w:rsidRPr="006B106C">
        <w:rPr>
          <w:rFonts w:ascii="Times New Roman" w:eastAsia="Times New Roman" w:hAnsi="Times New Roman" w:cs="Times New Roman"/>
          <w:sz w:val="28"/>
          <w:szCs w:val="28"/>
          <w:u w:val="single"/>
          <w:lang w:eastAsia="pl-PL"/>
        </w:rPr>
        <w:t xml:space="preserve">gminie Recz </w:t>
      </w:r>
      <w:r w:rsidRPr="006B106C">
        <w:rPr>
          <w:rFonts w:ascii="Times New Roman" w:eastAsia="Times New Roman" w:hAnsi="Times New Roman" w:cs="Times New Roman"/>
          <w:sz w:val="28"/>
          <w:szCs w:val="28"/>
          <w:lang w:eastAsia="pl-PL"/>
        </w:rPr>
        <w:t xml:space="preserve"> </w:t>
      </w:r>
    </w:p>
    <w:p w14:paraId="1845EF26"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wg stanu na 31.12.2020 r., 31.12.2019 r., 31.12.2018 r.</w:t>
      </w:r>
    </w:p>
    <w:p w14:paraId="4DF431C3"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Tabela 7</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6B106C" w:rsidRPr="006B106C" w14:paraId="4FF832CD" w14:textId="77777777" w:rsidTr="00380D41">
        <w:trPr>
          <w:cantSplit/>
        </w:trPr>
        <w:tc>
          <w:tcPr>
            <w:tcW w:w="2622" w:type="dxa"/>
            <w:vMerge w:val="restart"/>
            <w:tcBorders>
              <w:top w:val="double" w:sz="6" w:space="0" w:color="auto"/>
              <w:bottom w:val="single" w:sz="6" w:space="0" w:color="auto"/>
              <w:right w:val="nil"/>
            </w:tcBorders>
          </w:tcPr>
          <w:p w14:paraId="2C25DF15"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14:paraId="43EBE8EB"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31.12.20 r.</w:t>
            </w:r>
          </w:p>
        </w:tc>
        <w:tc>
          <w:tcPr>
            <w:tcW w:w="2221" w:type="dxa"/>
            <w:gridSpan w:val="2"/>
            <w:tcBorders>
              <w:top w:val="double" w:sz="6" w:space="0" w:color="auto"/>
              <w:left w:val="double" w:sz="6" w:space="0" w:color="auto"/>
              <w:bottom w:val="single" w:sz="6" w:space="0" w:color="auto"/>
              <w:right w:val="nil"/>
            </w:tcBorders>
          </w:tcPr>
          <w:p w14:paraId="4C53535E"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31.12.19 r.</w:t>
            </w:r>
          </w:p>
        </w:tc>
        <w:tc>
          <w:tcPr>
            <w:tcW w:w="2221" w:type="dxa"/>
            <w:gridSpan w:val="2"/>
            <w:tcBorders>
              <w:top w:val="double" w:sz="6" w:space="0" w:color="auto"/>
              <w:left w:val="double" w:sz="6" w:space="0" w:color="auto"/>
              <w:bottom w:val="single" w:sz="6" w:space="0" w:color="auto"/>
            </w:tcBorders>
          </w:tcPr>
          <w:p w14:paraId="33B20861"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31.12.18 r.</w:t>
            </w:r>
          </w:p>
        </w:tc>
      </w:tr>
      <w:tr w:rsidR="006B106C" w:rsidRPr="006B106C" w14:paraId="3152486A" w14:textId="77777777" w:rsidTr="00380D41">
        <w:trPr>
          <w:cantSplit/>
        </w:trPr>
        <w:tc>
          <w:tcPr>
            <w:tcW w:w="2622" w:type="dxa"/>
            <w:vMerge/>
            <w:tcBorders>
              <w:top w:val="single" w:sz="6" w:space="0" w:color="auto"/>
              <w:bottom w:val="single" w:sz="6" w:space="0" w:color="auto"/>
              <w:right w:val="nil"/>
            </w:tcBorders>
          </w:tcPr>
          <w:p w14:paraId="7FC1B9D6"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14:paraId="46033F0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14:paraId="0594D160"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14:paraId="3930F258"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14:paraId="25CDE2BA"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14:paraId="667FBB5B"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14:paraId="4D437E54"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r>
      <w:tr w:rsidR="006B106C" w:rsidRPr="006B106C" w14:paraId="2AB310EF" w14:textId="77777777" w:rsidTr="00380D41">
        <w:trPr>
          <w:cantSplit/>
        </w:trPr>
        <w:tc>
          <w:tcPr>
            <w:tcW w:w="2622" w:type="dxa"/>
            <w:tcBorders>
              <w:top w:val="single" w:sz="6" w:space="0" w:color="auto"/>
              <w:bottom w:val="single" w:sz="6" w:space="0" w:color="auto"/>
              <w:right w:val="nil"/>
            </w:tcBorders>
          </w:tcPr>
          <w:p w14:paraId="3CB0D390"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14:paraId="66B118F9"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386</w:t>
            </w:r>
          </w:p>
        </w:tc>
        <w:tc>
          <w:tcPr>
            <w:tcW w:w="1110" w:type="dxa"/>
            <w:tcBorders>
              <w:top w:val="single" w:sz="6" w:space="0" w:color="auto"/>
              <w:bottom w:val="single" w:sz="6" w:space="0" w:color="auto"/>
              <w:right w:val="nil"/>
            </w:tcBorders>
          </w:tcPr>
          <w:p w14:paraId="3317E43F"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14:paraId="369C0BEB"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333</w:t>
            </w:r>
          </w:p>
        </w:tc>
        <w:tc>
          <w:tcPr>
            <w:tcW w:w="1110" w:type="dxa"/>
            <w:tcBorders>
              <w:top w:val="single" w:sz="6" w:space="0" w:color="auto"/>
              <w:bottom w:val="single" w:sz="6" w:space="0" w:color="auto"/>
              <w:right w:val="nil"/>
            </w:tcBorders>
          </w:tcPr>
          <w:p w14:paraId="1B8217B5"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14:paraId="68D42C5B"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321</w:t>
            </w:r>
          </w:p>
        </w:tc>
        <w:tc>
          <w:tcPr>
            <w:tcW w:w="1111" w:type="dxa"/>
            <w:tcBorders>
              <w:top w:val="single" w:sz="6" w:space="0" w:color="auto"/>
              <w:bottom w:val="single" w:sz="6" w:space="0" w:color="auto"/>
              <w:right w:val="double" w:sz="4" w:space="0" w:color="auto"/>
            </w:tcBorders>
          </w:tcPr>
          <w:p w14:paraId="2EB68257"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100</w:t>
            </w:r>
          </w:p>
        </w:tc>
      </w:tr>
      <w:tr w:rsidR="006B106C" w:rsidRPr="006B106C" w14:paraId="0F9090E3" w14:textId="77777777" w:rsidTr="00380D41">
        <w:trPr>
          <w:cantSplit/>
        </w:trPr>
        <w:tc>
          <w:tcPr>
            <w:tcW w:w="2622" w:type="dxa"/>
            <w:tcBorders>
              <w:top w:val="single" w:sz="6" w:space="0" w:color="auto"/>
              <w:bottom w:val="single" w:sz="6" w:space="0" w:color="auto"/>
              <w:right w:val="nil"/>
            </w:tcBorders>
          </w:tcPr>
          <w:p w14:paraId="329D65AF"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14:paraId="5B52C1A4"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14:paraId="10DB8CF8"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11,5</w:t>
            </w:r>
          </w:p>
        </w:tc>
        <w:tc>
          <w:tcPr>
            <w:tcW w:w="1111" w:type="dxa"/>
            <w:tcBorders>
              <w:top w:val="single" w:sz="6" w:space="0" w:color="auto"/>
              <w:left w:val="double" w:sz="6" w:space="0" w:color="auto"/>
              <w:bottom w:val="single" w:sz="6" w:space="0" w:color="auto"/>
            </w:tcBorders>
          </w:tcPr>
          <w:p w14:paraId="51BBB825"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14:paraId="29944A2B"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9,7</w:t>
            </w:r>
          </w:p>
        </w:tc>
        <w:tc>
          <w:tcPr>
            <w:tcW w:w="1110" w:type="dxa"/>
            <w:tcBorders>
              <w:top w:val="single" w:sz="6" w:space="0" w:color="auto"/>
              <w:left w:val="double" w:sz="6" w:space="0" w:color="auto"/>
              <w:bottom w:val="single" w:sz="6" w:space="0" w:color="auto"/>
            </w:tcBorders>
          </w:tcPr>
          <w:p w14:paraId="38EE2E96"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14:paraId="247DF79A"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9,1</w:t>
            </w:r>
          </w:p>
        </w:tc>
      </w:tr>
      <w:tr w:rsidR="006B106C" w:rsidRPr="006B106C" w14:paraId="6F8D2953" w14:textId="77777777" w:rsidTr="00380D41">
        <w:trPr>
          <w:cantSplit/>
        </w:trPr>
        <w:tc>
          <w:tcPr>
            <w:tcW w:w="2622" w:type="dxa"/>
            <w:tcBorders>
              <w:top w:val="single" w:sz="6" w:space="0" w:color="auto"/>
              <w:bottom w:val="single" w:sz="6" w:space="0" w:color="auto"/>
              <w:right w:val="nil"/>
            </w:tcBorders>
          </w:tcPr>
          <w:p w14:paraId="381301F2"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14:paraId="4C3E849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220</w:t>
            </w:r>
          </w:p>
        </w:tc>
        <w:tc>
          <w:tcPr>
            <w:tcW w:w="1110" w:type="dxa"/>
            <w:tcBorders>
              <w:top w:val="single" w:sz="6" w:space="0" w:color="auto"/>
              <w:bottom w:val="single" w:sz="6" w:space="0" w:color="auto"/>
              <w:right w:val="nil"/>
            </w:tcBorders>
          </w:tcPr>
          <w:p w14:paraId="15709ED9"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57,0</w:t>
            </w:r>
          </w:p>
        </w:tc>
        <w:tc>
          <w:tcPr>
            <w:tcW w:w="1111" w:type="dxa"/>
            <w:tcBorders>
              <w:top w:val="single" w:sz="6" w:space="0" w:color="auto"/>
              <w:left w:val="double" w:sz="6" w:space="0" w:color="auto"/>
              <w:bottom w:val="single" w:sz="6" w:space="0" w:color="auto"/>
            </w:tcBorders>
          </w:tcPr>
          <w:p w14:paraId="1C8A9B17"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199</w:t>
            </w:r>
          </w:p>
        </w:tc>
        <w:tc>
          <w:tcPr>
            <w:tcW w:w="1110" w:type="dxa"/>
            <w:tcBorders>
              <w:top w:val="single" w:sz="6" w:space="0" w:color="auto"/>
              <w:bottom w:val="single" w:sz="6" w:space="0" w:color="auto"/>
              <w:right w:val="nil"/>
            </w:tcBorders>
          </w:tcPr>
          <w:p w14:paraId="0C6C73EF"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59,8</w:t>
            </w:r>
          </w:p>
        </w:tc>
        <w:tc>
          <w:tcPr>
            <w:tcW w:w="1110" w:type="dxa"/>
            <w:tcBorders>
              <w:top w:val="single" w:sz="6" w:space="0" w:color="auto"/>
              <w:left w:val="double" w:sz="6" w:space="0" w:color="auto"/>
              <w:bottom w:val="single" w:sz="6" w:space="0" w:color="auto"/>
            </w:tcBorders>
          </w:tcPr>
          <w:p w14:paraId="37A8629A"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213</w:t>
            </w:r>
          </w:p>
        </w:tc>
        <w:tc>
          <w:tcPr>
            <w:tcW w:w="1111" w:type="dxa"/>
            <w:tcBorders>
              <w:top w:val="single" w:sz="6" w:space="0" w:color="auto"/>
              <w:bottom w:val="single" w:sz="6" w:space="0" w:color="auto"/>
              <w:right w:val="double" w:sz="4" w:space="0" w:color="auto"/>
            </w:tcBorders>
          </w:tcPr>
          <w:p w14:paraId="51DB926C"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66,4</w:t>
            </w:r>
          </w:p>
        </w:tc>
      </w:tr>
      <w:tr w:rsidR="006B106C" w:rsidRPr="006B106C" w14:paraId="4B52257C" w14:textId="77777777" w:rsidTr="00380D41">
        <w:trPr>
          <w:cantSplit/>
        </w:trPr>
        <w:tc>
          <w:tcPr>
            <w:tcW w:w="2622" w:type="dxa"/>
            <w:tcBorders>
              <w:top w:val="single" w:sz="6" w:space="0" w:color="auto"/>
              <w:bottom w:val="single" w:sz="6" w:space="0" w:color="auto"/>
              <w:right w:val="nil"/>
            </w:tcBorders>
          </w:tcPr>
          <w:p w14:paraId="15774B2B"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14:paraId="1C8B6765"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51</w:t>
            </w:r>
          </w:p>
        </w:tc>
        <w:tc>
          <w:tcPr>
            <w:tcW w:w="1110" w:type="dxa"/>
            <w:tcBorders>
              <w:top w:val="single" w:sz="6" w:space="0" w:color="auto"/>
              <w:bottom w:val="single" w:sz="6" w:space="0" w:color="auto"/>
              <w:right w:val="nil"/>
            </w:tcBorders>
          </w:tcPr>
          <w:p w14:paraId="2B0A5F1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13,2</w:t>
            </w:r>
          </w:p>
        </w:tc>
        <w:tc>
          <w:tcPr>
            <w:tcW w:w="1111" w:type="dxa"/>
            <w:tcBorders>
              <w:top w:val="single" w:sz="6" w:space="0" w:color="auto"/>
              <w:left w:val="double" w:sz="6" w:space="0" w:color="auto"/>
              <w:bottom w:val="single" w:sz="6" w:space="0" w:color="auto"/>
            </w:tcBorders>
          </w:tcPr>
          <w:p w14:paraId="47EDCCB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61</w:t>
            </w:r>
          </w:p>
        </w:tc>
        <w:tc>
          <w:tcPr>
            <w:tcW w:w="1110" w:type="dxa"/>
            <w:tcBorders>
              <w:top w:val="single" w:sz="6" w:space="0" w:color="auto"/>
              <w:bottom w:val="single" w:sz="6" w:space="0" w:color="auto"/>
              <w:right w:val="nil"/>
            </w:tcBorders>
          </w:tcPr>
          <w:p w14:paraId="08D28104"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18,3</w:t>
            </w:r>
          </w:p>
        </w:tc>
        <w:tc>
          <w:tcPr>
            <w:tcW w:w="1110" w:type="dxa"/>
            <w:tcBorders>
              <w:top w:val="single" w:sz="6" w:space="0" w:color="auto"/>
              <w:left w:val="double" w:sz="6" w:space="0" w:color="auto"/>
              <w:bottom w:val="single" w:sz="6" w:space="0" w:color="auto"/>
            </w:tcBorders>
          </w:tcPr>
          <w:p w14:paraId="0EAC1A59"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36</w:t>
            </w:r>
          </w:p>
        </w:tc>
        <w:tc>
          <w:tcPr>
            <w:tcW w:w="1111" w:type="dxa"/>
            <w:tcBorders>
              <w:top w:val="single" w:sz="6" w:space="0" w:color="auto"/>
              <w:bottom w:val="single" w:sz="6" w:space="0" w:color="auto"/>
              <w:right w:val="double" w:sz="4" w:space="0" w:color="auto"/>
            </w:tcBorders>
          </w:tcPr>
          <w:p w14:paraId="7B7B7C07"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11,2</w:t>
            </w:r>
          </w:p>
        </w:tc>
      </w:tr>
      <w:tr w:rsidR="006B106C" w:rsidRPr="006B106C" w14:paraId="3A38F159" w14:textId="77777777" w:rsidTr="00380D41">
        <w:trPr>
          <w:cantSplit/>
        </w:trPr>
        <w:tc>
          <w:tcPr>
            <w:tcW w:w="2622" w:type="dxa"/>
            <w:tcBorders>
              <w:top w:val="single" w:sz="6" w:space="0" w:color="auto"/>
              <w:bottom w:val="single" w:sz="6" w:space="0" w:color="auto"/>
              <w:right w:val="nil"/>
            </w:tcBorders>
          </w:tcPr>
          <w:p w14:paraId="2974D326"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14:paraId="01D52F20"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21</w:t>
            </w:r>
          </w:p>
        </w:tc>
        <w:tc>
          <w:tcPr>
            <w:tcW w:w="1110" w:type="dxa"/>
            <w:tcBorders>
              <w:top w:val="single" w:sz="6" w:space="0" w:color="auto"/>
              <w:bottom w:val="single" w:sz="6" w:space="0" w:color="auto"/>
              <w:right w:val="nil"/>
            </w:tcBorders>
          </w:tcPr>
          <w:p w14:paraId="6A7D9BB0"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5,4</w:t>
            </w:r>
          </w:p>
        </w:tc>
        <w:tc>
          <w:tcPr>
            <w:tcW w:w="1111" w:type="dxa"/>
            <w:tcBorders>
              <w:top w:val="single" w:sz="6" w:space="0" w:color="auto"/>
              <w:left w:val="double" w:sz="6" w:space="0" w:color="auto"/>
              <w:bottom w:val="single" w:sz="6" w:space="0" w:color="auto"/>
            </w:tcBorders>
          </w:tcPr>
          <w:p w14:paraId="6FCAB090"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30</w:t>
            </w:r>
          </w:p>
        </w:tc>
        <w:tc>
          <w:tcPr>
            <w:tcW w:w="1110" w:type="dxa"/>
            <w:tcBorders>
              <w:top w:val="single" w:sz="6" w:space="0" w:color="auto"/>
              <w:bottom w:val="single" w:sz="6" w:space="0" w:color="auto"/>
              <w:right w:val="nil"/>
            </w:tcBorders>
          </w:tcPr>
          <w:p w14:paraId="4DE47E4C"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9,0</w:t>
            </w:r>
          </w:p>
        </w:tc>
        <w:tc>
          <w:tcPr>
            <w:tcW w:w="1110" w:type="dxa"/>
            <w:tcBorders>
              <w:top w:val="single" w:sz="6" w:space="0" w:color="auto"/>
              <w:left w:val="double" w:sz="6" w:space="0" w:color="auto"/>
              <w:bottom w:val="single" w:sz="6" w:space="0" w:color="auto"/>
            </w:tcBorders>
          </w:tcPr>
          <w:p w14:paraId="51CDF85C"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24</w:t>
            </w:r>
          </w:p>
        </w:tc>
        <w:tc>
          <w:tcPr>
            <w:tcW w:w="1111" w:type="dxa"/>
            <w:tcBorders>
              <w:top w:val="single" w:sz="6" w:space="0" w:color="auto"/>
              <w:bottom w:val="single" w:sz="6" w:space="0" w:color="auto"/>
              <w:right w:val="double" w:sz="4" w:space="0" w:color="auto"/>
            </w:tcBorders>
          </w:tcPr>
          <w:p w14:paraId="65BDB796"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7,5</w:t>
            </w:r>
          </w:p>
        </w:tc>
      </w:tr>
      <w:tr w:rsidR="006B106C" w:rsidRPr="006B106C" w14:paraId="0F016919" w14:textId="77777777" w:rsidTr="00380D41">
        <w:trPr>
          <w:cantSplit/>
        </w:trPr>
        <w:tc>
          <w:tcPr>
            <w:tcW w:w="2622" w:type="dxa"/>
            <w:tcBorders>
              <w:top w:val="single" w:sz="6" w:space="0" w:color="auto"/>
              <w:bottom w:val="single" w:sz="6" w:space="0" w:color="auto"/>
              <w:right w:val="nil"/>
            </w:tcBorders>
          </w:tcPr>
          <w:p w14:paraId="358FC6D6"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14:paraId="67CBE1F9"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245</w:t>
            </w:r>
          </w:p>
        </w:tc>
        <w:tc>
          <w:tcPr>
            <w:tcW w:w="1110" w:type="dxa"/>
            <w:tcBorders>
              <w:top w:val="single" w:sz="6" w:space="0" w:color="auto"/>
              <w:bottom w:val="single" w:sz="6" w:space="0" w:color="auto"/>
              <w:right w:val="nil"/>
            </w:tcBorders>
          </w:tcPr>
          <w:p w14:paraId="13A8EC52"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63,5</w:t>
            </w:r>
          </w:p>
        </w:tc>
        <w:tc>
          <w:tcPr>
            <w:tcW w:w="1111" w:type="dxa"/>
            <w:tcBorders>
              <w:top w:val="single" w:sz="6" w:space="0" w:color="auto"/>
              <w:left w:val="double" w:sz="6" w:space="0" w:color="auto"/>
              <w:bottom w:val="single" w:sz="6" w:space="0" w:color="auto"/>
            </w:tcBorders>
          </w:tcPr>
          <w:p w14:paraId="527EB79E"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224</w:t>
            </w:r>
          </w:p>
        </w:tc>
        <w:tc>
          <w:tcPr>
            <w:tcW w:w="1110" w:type="dxa"/>
            <w:tcBorders>
              <w:top w:val="single" w:sz="6" w:space="0" w:color="auto"/>
              <w:bottom w:val="single" w:sz="6" w:space="0" w:color="auto"/>
              <w:right w:val="nil"/>
            </w:tcBorders>
          </w:tcPr>
          <w:p w14:paraId="6256FA38"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67,3</w:t>
            </w:r>
          </w:p>
        </w:tc>
        <w:tc>
          <w:tcPr>
            <w:tcW w:w="1110" w:type="dxa"/>
            <w:tcBorders>
              <w:top w:val="single" w:sz="6" w:space="0" w:color="auto"/>
              <w:left w:val="double" w:sz="6" w:space="0" w:color="auto"/>
              <w:bottom w:val="single" w:sz="6" w:space="0" w:color="auto"/>
            </w:tcBorders>
          </w:tcPr>
          <w:p w14:paraId="3DCA1DAC"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203</w:t>
            </w:r>
          </w:p>
        </w:tc>
        <w:tc>
          <w:tcPr>
            <w:tcW w:w="1111" w:type="dxa"/>
            <w:tcBorders>
              <w:top w:val="single" w:sz="6" w:space="0" w:color="auto"/>
              <w:bottom w:val="single" w:sz="6" w:space="0" w:color="auto"/>
              <w:right w:val="double" w:sz="4" w:space="0" w:color="auto"/>
            </w:tcBorders>
          </w:tcPr>
          <w:p w14:paraId="0DE11579"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63,2</w:t>
            </w:r>
          </w:p>
        </w:tc>
      </w:tr>
      <w:tr w:rsidR="006B106C" w:rsidRPr="006B106C" w14:paraId="46E32038" w14:textId="77777777" w:rsidTr="00380D41">
        <w:trPr>
          <w:cantSplit/>
        </w:trPr>
        <w:tc>
          <w:tcPr>
            <w:tcW w:w="2622" w:type="dxa"/>
            <w:tcBorders>
              <w:top w:val="single" w:sz="6" w:space="0" w:color="auto"/>
              <w:bottom w:val="double" w:sz="4" w:space="0" w:color="auto"/>
              <w:right w:val="nil"/>
            </w:tcBorders>
          </w:tcPr>
          <w:p w14:paraId="4429A904"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14:paraId="0D45DC7E"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131</w:t>
            </w:r>
          </w:p>
        </w:tc>
        <w:tc>
          <w:tcPr>
            <w:tcW w:w="1110" w:type="dxa"/>
            <w:tcBorders>
              <w:top w:val="single" w:sz="6" w:space="0" w:color="auto"/>
              <w:bottom w:val="double" w:sz="4" w:space="0" w:color="auto"/>
              <w:right w:val="nil"/>
            </w:tcBorders>
          </w:tcPr>
          <w:p w14:paraId="4C287FAD"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33,9</w:t>
            </w:r>
          </w:p>
        </w:tc>
        <w:tc>
          <w:tcPr>
            <w:tcW w:w="1111" w:type="dxa"/>
            <w:tcBorders>
              <w:top w:val="single" w:sz="6" w:space="0" w:color="auto"/>
              <w:left w:val="double" w:sz="6" w:space="0" w:color="auto"/>
              <w:bottom w:val="double" w:sz="4" w:space="0" w:color="auto"/>
            </w:tcBorders>
          </w:tcPr>
          <w:p w14:paraId="48B6E8A3"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135</w:t>
            </w:r>
          </w:p>
        </w:tc>
        <w:tc>
          <w:tcPr>
            <w:tcW w:w="1110" w:type="dxa"/>
            <w:tcBorders>
              <w:top w:val="single" w:sz="6" w:space="0" w:color="auto"/>
              <w:bottom w:val="double" w:sz="4" w:space="0" w:color="auto"/>
              <w:right w:val="nil"/>
            </w:tcBorders>
          </w:tcPr>
          <w:p w14:paraId="2C07986C"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40,5</w:t>
            </w:r>
          </w:p>
        </w:tc>
        <w:tc>
          <w:tcPr>
            <w:tcW w:w="1110" w:type="dxa"/>
            <w:tcBorders>
              <w:top w:val="single" w:sz="6" w:space="0" w:color="auto"/>
              <w:left w:val="double" w:sz="6" w:space="0" w:color="auto"/>
              <w:bottom w:val="double" w:sz="4" w:space="0" w:color="auto"/>
            </w:tcBorders>
          </w:tcPr>
          <w:p w14:paraId="3A6F2D98"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132</w:t>
            </w:r>
          </w:p>
        </w:tc>
        <w:tc>
          <w:tcPr>
            <w:tcW w:w="1111" w:type="dxa"/>
            <w:tcBorders>
              <w:top w:val="single" w:sz="6" w:space="0" w:color="auto"/>
              <w:bottom w:val="double" w:sz="4" w:space="0" w:color="auto"/>
              <w:right w:val="double" w:sz="4" w:space="0" w:color="auto"/>
            </w:tcBorders>
          </w:tcPr>
          <w:p w14:paraId="5634E933"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41,1</w:t>
            </w:r>
          </w:p>
        </w:tc>
      </w:tr>
    </w:tbl>
    <w:p w14:paraId="1257E441"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 xml:space="preserve"> </w:t>
      </w:r>
    </w:p>
    <w:p w14:paraId="50DC5845" w14:textId="77777777" w:rsidR="006B106C" w:rsidRPr="006B106C" w:rsidRDefault="006B106C" w:rsidP="006B106C">
      <w:pPr>
        <w:spacing w:before="100" w:beforeAutospacing="1" w:after="100" w:afterAutospacing="1" w:line="240" w:lineRule="auto"/>
        <w:ind w:firstLine="708"/>
        <w:jc w:val="both"/>
        <w:rPr>
          <w:rFonts w:ascii="Times New Roman" w:eastAsia="Times New Roman" w:hAnsi="Times New Roman" w:cs="Times New Roman"/>
          <w:sz w:val="28"/>
          <w:szCs w:val="20"/>
          <w:lang w:eastAsia="pl-PL"/>
        </w:rPr>
        <w:sectPr w:rsidR="006B106C" w:rsidRPr="006B106C" w:rsidSect="00380D41">
          <w:footerReference w:type="even" r:id="rId16"/>
          <w:footerReference w:type="default" r:id="rId17"/>
          <w:footerReference w:type="first" r:id="rId18"/>
          <w:pgSz w:w="11906" w:h="16838"/>
          <w:pgMar w:top="1417" w:right="1417" w:bottom="1417" w:left="1417" w:header="708" w:footer="708" w:gutter="0"/>
          <w:cols w:space="708"/>
          <w:docGrid w:linePitch="360"/>
        </w:sectPr>
      </w:pPr>
    </w:p>
    <w:p w14:paraId="303333EC"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Wykres 1</w:t>
      </w:r>
    </w:p>
    <w:p w14:paraId="375BAAF1"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p>
    <w:p w14:paraId="52B9C0F5"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noProof/>
          <w:sz w:val="28"/>
          <w:szCs w:val="20"/>
          <w:lang w:eastAsia="pl-PL"/>
        </w:rPr>
        <w:drawing>
          <wp:inline distT="0" distB="0" distL="0" distR="0" wp14:anchorId="3C636E13" wp14:editId="4D82A8F7">
            <wp:extent cx="8353425" cy="4714875"/>
            <wp:effectExtent l="0" t="0" r="9525" b="9525"/>
            <wp:docPr id="2"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B2C55F0"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p>
    <w:p w14:paraId="2EE9B759"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p>
    <w:p w14:paraId="572B9F08"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p>
    <w:p w14:paraId="3F80DD9B"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Wykres 2</w:t>
      </w:r>
    </w:p>
    <w:p w14:paraId="4DC26C22"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p>
    <w:p w14:paraId="36BB329D"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sectPr w:rsidR="006B106C" w:rsidRPr="006B106C" w:rsidSect="00380D41">
          <w:pgSz w:w="16838" w:h="11906" w:orient="landscape"/>
          <w:pgMar w:top="1417" w:right="1417" w:bottom="1417" w:left="1417" w:header="708" w:footer="708" w:gutter="0"/>
          <w:cols w:space="708"/>
          <w:docGrid w:linePitch="360"/>
        </w:sectPr>
      </w:pPr>
      <w:r w:rsidRPr="006B106C">
        <w:rPr>
          <w:noProof/>
          <w:lang w:eastAsia="pl-PL"/>
        </w:rPr>
        <w:drawing>
          <wp:inline distT="0" distB="0" distL="0" distR="0" wp14:anchorId="2898F24F" wp14:editId="0E948DBB">
            <wp:extent cx="8528539" cy="4246245"/>
            <wp:effectExtent l="0" t="0" r="6350" b="190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69177D8"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Struktura wieku osób bezrobotnych zarejestrowanych w PUP  w Choszcznie</w:t>
      </w:r>
    </w:p>
    <w:p w14:paraId="55AF65E5"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p>
    <w:p w14:paraId="44E4E685"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Tabela 8</w:t>
      </w:r>
    </w:p>
    <w:tbl>
      <w:tblPr>
        <w:tblW w:w="920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1151"/>
        <w:gridCol w:w="1151"/>
        <w:gridCol w:w="1151"/>
        <w:gridCol w:w="1151"/>
        <w:gridCol w:w="1151"/>
        <w:gridCol w:w="1151"/>
      </w:tblGrid>
      <w:tr w:rsidR="006B106C" w:rsidRPr="006B106C" w14:paraId="642E1F50" w14:textId="77777777" w:rsidTr="00380D41">
        <w:tc>
          <w:tcPr>
            <w:tcW w:w="2302" w:type="dxa"/>
            <w:tcBorders>
              <w:top w:val="double" w:sz="12" w:space="0" w:color="auto"/>
              <w:bottom w:val="nil"/>
            </w:tcBorders>
          </w:tcPr>
          <w:p w14:paraId="1C6C5E7A"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Przedziały wiekowe</w:t>
            </w:r>
          </w:p>
        </w:tc>
        <w:tc>
          <w:tcPr>
            <w:tcW w:w="2302" w:type="dxa"/>
            <w:gridSpan w:val="2"/>
          </w:tcPr>
          <w:p w14:paraId="04711FDA"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31.12.2020 r.</w:t>
            </w:r>
          </w:p>
        </w:tc>
        <w:tc>
          <w:tcPr>
            <w:tcW w:w="2302" w:type="dxa"/>
            <w:gridSpan w:val="2"/>
          </w:tcPr>
          <w:p w14:paraId="02DFA426"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31.12.2019 r.</w:t>
            </w:r>
          </w:p>
        </w:tc>
        <w:tc>
          <w:tcPr>
            <w:tcW w:w="2302" w:type="dxa"/>
            <w:gridSpan w:val="2"/>
          </w:tcPr>
          <w:p w14:paraId="58A8F0E3"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31.12.2018 r.</w:t>
            </w:r>
          </w:p>
        </w:tc>
      </w:tr>
      <w:tr w:rsidR="006B106C" w:rsidRPr="006B106C" w14:paraId="619F65B7" w14:textId="77777777" w:rsidTr="00380D41">
        <w:tc>
          <w:tcPr>
            <w:tcW w:w="2302" w:type="dxa"/>
            <w:tcBorders>
              <w:top w:val="nil"/>
              <w:bottom w:val="single" w:sz="6" w:space="0" w:color="auto"/>
            </w:tcBorders>
          </w:tcPr>
          <w:p w14:paraId="587431A7"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p>
        </w:tc>
        <w:tc>
          <w:tcPr>
            <w:tcW w:w="1151" w:type="dxa"/>
          </w:tcPr>
          <w:p w14:paraId="7CA1BB97"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Osób</w:t>
            </w:r>
          </w:p>
        </w:tc>
        <w:tc>
          <w:tcPr>
            <w:tcW w:w="1151" w:type="dxa"/>
          </w:tcPr>
          <w:p w14:paraId="63A68D95"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w:t>
            </w:r>
          </w:p>
        </w:tc>
        <w:tc>
          <w:tcPr>
            <w:tcW w:w="1151" w:type="dxa"/>
          </w:tcPr>
          <w:p w14:paraId="0792858B"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osób</w:t>
            </w:r>
          </w:p>
        </w:tc>
        <w:tc>
          <w:tcPr>
            <w:tcW w:w="1151" w:type="dxa"/>
          </w:tcPr>
          <w:p w14:paraId="1B19D501"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w:t>
            </w:r>
          </w:p>
        </w:tc>
        <w:tc>
          <w:tcPr>
            <w:tcW w:w="1151" w:type="dxa"/>
          </w:tcPr>
          <w:p w14:paraId="490D40FC"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osób</w:t>
            </w:r>
          </w:p>
        </w:tc>
        <w:tc>
          <w:tcPr>
            <w:tcW w:w="1151" w:type="dxa"/>
          </w:tcPr>
          <w:p w14:paraId="1C82D12D"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w:t>
            </w:r>
          </w:p>
        </w:tc>
      </w:tr>
      <w:tr w:rsidR="006B106C" w:rsidRPr="006B106C" w14:paraId="145154BB" w14:textId="77777777" w:rsidTr="00380D41">
        <w:tc>
          <w:tcPr>
            <w:tcW w:w="2302" w:type="dxa"/>
          </w:tcPr>
          <w:p w14:paraId="3B0E0A6D"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18-24 lata</w:t>
            </w:r>
          </w:p>
        </w:tc>
        <w:tc>
          <w:tcPr>
            <w:tcW w:w="1151" w:type="dxa"/>
          </w:tcPr>
          <w:p w14:paraId="24B2D57C"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339</w:t>
            </w:r>
          </w:p>
        </w:tc>
        <w:tc>
          <w:tcPr>
            <w:tcW w:w="1151" w:type="dxa"/>
          </w:tcPr>
          <w:p w14:paraId="7BB4C05F"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13,6</w:t>
            </w:r>
          </w:p>
        </w:tc>
        <w:tc>
          <w:tcPr>
            <w:tcW w:w="1151" w:type="dxa"/>
          </w:tcPr>
          <w:p w14:paraId="604503E8"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294</w:t>
            </w:r>
          </w:p>
        </w:tc>
        <w:tc>
          <w:tcPr>
            <w:tcW w:w="1151" w:type="dxa"/>
          </w:tcPr>
          <w:p w14:paraId="52B3BDD0"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13,6</w:t>
            </w:r>
          </w:p>
        </w:tc>
        <w:tc>
          <w:tcPr>
            <w:tcW w:w="1151" w:type="dxa"/>
          </w:tcPr>
          <w:p w14:paraId="5485A8EE"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302</w:t>
            </w:r>
          </w:p>
        </w:tc>
        <w:tc>
          <w:tcPr>
            <w:tcW w:w="1151" w:type="dxa"/>
          </w:tcPr>
          <w:p w14:paraId="26AEA088"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13,4</w:t>
            </w:r>
          </w:p>
        </w:tc>
      </w:tr>
      <w:tr w:rsidR="006B106C" w:rsidRPr="006B106C" w14:paraId="6C8736A2" w14:textId="77777777" w:rsidTr="00380D41">
        <w:tc>
          <w:tcPr>
            <w:tcW w:w="2302" w:type="dxa"/>
          </w:tcPr>
          <w:p w14:paraId="0F2C3CD0"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25-34 lata</w:t>
            </w:r>
          </w:p>
        </w:tc>
        <w:tc>
          <w:tcPr>
            <w:tcW w:w="1151" w:type="dxa"/>
          </w:tcPr>
          <w:p w14:paraId="2F25B7DA"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675</w:t>
            </w:r>
          </w:p>
        </w:tc>
        <w:tc>
          <w:tcPr>
            <w:tcW w:w="1151" w:type="dxa"/>
          </w:tcPr>
          <w:p w14:paraId="550AFA30"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27,1</w:t>
            </w:r>
          </w:p>
        </w:tc>
        <w:tc>
          <w:tcPr>
            <w:tcW w:w="1151" w:type="dxa"/>
          </w:tcPr>
          <w:p w14:paraId="212CF508"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600</w:t>
            </w:r>
          </w:p>
        </w:tc>
        <w:tc>
          <w:tcPr>
            <w:tcW w:w="1151" w:type="dxa"/>
          </w:tcPr>
          <w:p w14:paraId="54C0F578"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27,7</w:t>
            </w:r>
          </w:p>
        </w:tc>
        <w:tc>
          <w:tcPr>
            <w:tcW w:w="1151" w:type="dxa"/>
          </w:tcPr>
          <w:p w14:paraId="0995D3F7"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668</w:t>
            </w:r>
          </w:p>
        </w:tc>
        <w:tc>
          <w:tcPr>
            <w:tcW w:w="1151" w:type="dxa"/>
          </w:tcPr>
          <w:p w14:paraId="53F15643"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29,6</w:t>
            </w:r>
          </w:p>
        </w:tc>
      </w:tr>
      <w:tr w:rsidR="006B106C" w:rsidRPr="006B106C" w14:paraId="1E01E251" w14:textId="77777777" w:rsidTr="00380D41">
        <w:trPr>
          <w:trHeight w:val="295"/>
        </w:trPr>
        <w:tc>
          <w:tcPr>
            <w:tcW w:w="2302" w:type="dxa"/>
          </w:tcPr>
          <w:p w14:paraId="1A47CD14"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35-44 lata</w:t>
            </w:r>
          </w:p>
        </w:tc>
        <w:tc>
          <w:tcPr>
            <w:tcW w:w="1151" w:type="dxa"/>
          </w:tcPr>
          <w:p w14:paraId="4F934537"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629</w:t>
            </w:r>
          </w:p>
        </w:tc>
        <w:tc>
          <w:tcPr>
            <w:tcW w:w="1151" w:type="dxa"/>
          </w:tcPr>
          <w:p w14:paraId="5FD33DB9"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25,2</w:t>
            </w:r>
          </w:p>
        </w:tc>
        <w:tc>
          <w:tcPr>
            <w:tcW w:w="1151" w:type="dxa"/>
          </w:tcPr>
          <w:p w14:paraId="45F3CDE1"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484</w:t>
            </w:r>
          </w:p>
        </w:tc>
        <w:tc>
          <w:tcPr>
            <w:tcW w:w="1151" w:type="dxa"/>
          </w:tcPr>
          <w:p w14:paraId="352E0B41"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22,4</w:t>
            </w:r>
          </w:p>
        </w:tc>
        <w:tc>
          <w:tcPr>
            <w:tcW w:w="1151" w:type="dxa"/>
          </w:tcPr>
          <w:p w14:paraId="42728046"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483</w:t>
            </w:r>
          </w:p>
        </w:tc>
        <w:tc>
          <w:tcPr>
            <w:tcW w:w="1151" w:type="dxa"/>
          </w:tcPr>
          <w:p w14:paraId="3DAFD818"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21,4</w:t>
            </w:r>
          </w:p>
        </w:tc>
      </w:tr>
      <w:tr w:rsidR="006B106C" w:rsidRPr="006B106C" w14:paraId="4FF43299" w14:textId="77777777" w:rsidTr="00380D41">
        <w:tc>
          <w:tcPr>
            <w:tcW w:w="2302" w:type="dxa"/>
          </w:tcPr>
          <w:p w14:paraId="49540FD9"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45-54 lata</w:t>
            </w:r>
          </w:p>
        </w:tc>
        <w:tc>
          <w:tcPr>
            <w:tcW w:w="1151" w:type="dxa"/>
          </w:tcPr>
          <w:p w14:paraId="38F0CA2E"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441</w:t>
            </w:r>
          </w:p>
        </w:tc>
        <w:tc>
          <w:tcPr>
            <w:tcW w:w="1151" w:type="dxa"/>
          </w:tcPr>
          <w:p w14:paraId="08891218"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17,7</w:t>
            </w:r>
          </w:p>
        </w:tc>
        <w:tc>
          <w:tcPr>
            <w:tcW w:w="1151" w:type="dxa"/>
          </w:tcPr>
          <w:p w14:paraId="0D87CBDC"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391</w:t>
            </w:r>
          </w:p>
        </w:tc>
        <w:tc>
          <w:tcPr>
            <w:tcW w:w="1151" w:type="dxa"/>
          </w:tcPr>
          <w:p w14:paraId="2DA45FAF"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18,0</w:t>
            </w:r>
          </w:p>
        </w:tc>
        <w:tc>
          <w:tcPr>
            <w:tcW w:w="1151" w:type="dxa"/>
          </w:tcPr>
          <w:p w14:paraId="15F78F39"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410</w:t>
            </w:r>
          </w:p>
        </w:tc>
        <w:tc>
          <w:tcPr>
            <w:tcW w:w="1151" w:type="dxa"/>
          </w:tcPr>
          <w:p w14:paraId="553E3E98"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18,2</w:t>
            </w:r>
          </w:p>
        </w:tc>
      </w:tr>
      <w:tr w:rsidR="006B106C" w:rsidRPr="006B106C" w14:paraId="44A539B9" w14:textId="77777777" w:rsidTr="00380D41">
        <w:tc>
          <w:tcPr>
            <w:tcW w:w="2302" w:type="dxa"/>
          </w:tcPr>
          <w:p w14:paraId="6645E834"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55-59 lat</w:t>
            </w:r>
          </w:p>
        </w:tc>
        <w:tc>
          <w:tcPr>
            <w:tcW w:w="1151" w:type="dxa"/>
          </w:tcPr>
          <w:p w14:paraId="22E9FDD1"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245</w:t>
            </w:r>
          </w:p>
        </w:tc>
        <w:tc>
          <w:tcPr>
            <w:tcW w:w="1151" w:type="dxa"/>
          </w:tcPr>
          <w:p w14:paraId="05BAF61F"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9,8</w:t>
            </w:r>
          </w:p>
        </w:tc>
        <w:tc>
          <w:tcPr>
            <w:tcW w:w="1151" w:type="dxa"/>
          </w:tcPr>
          <w:p w14:paraId="7080C9C4"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244</w:t>
            </w:r>
          </w:p>
        </w:tc>
        <w:tc>
          <w:tcPr>
            <w:tcW w:w="1151" w:type="dxa"/>
          </w:tcPr>
          <w:p w14:paraId="17C9617C"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11,3</w:t>
            </w:r>
          </w:p>
        </w:tc>
        <w:tc>
          <w:tcPr>
            <w:tcW w:w="1151" w:type="dxa"/>
          </w:tcPr>
          <w:p w14:paraId="23ADA080"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254</w:t>
            </w:r>
          </w:p>
        </w:tc>
        <w:tc>
          <w:tcPr>
            <w:tcW w:w="1151" w:type="dxa"/>
          </w:tcPr>
          <w:p w14:paraId="56F308CB"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11,4</w:t>
            </w:r>
          </w:p>
        </w:tc>
      </w:tr>
      <w:tr w:rsidR="006B106C" w:rsidRPr="006B106C" w14:paraId="66526B02" w14:textId="77777777" w:rsidTr="00380D41">
        <w:tc>
          <w:tcPr>
            <w:tcW w:w="2302" w:type="dxa"/>
          </w:tcPr>
          <w:p w14:paraId="11A45037"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60-64 lata</w:t>
            </w:r>
          </w:p>
        </w:tc>
        <w:tc>
          <w:tcPr>
            <w:tcW w:w="1151" w:type="dxa"/>
          </w:tcPr>
          <w:p w14:paraId="67A617EF"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166</w:t>
            </w:r>
          </w:p>
        </w:tc>
        <w:tc>
          <w:tcPr>
            <w:tcW w:w="1151" w:type="dxa"/>
          </w:tcPr>
          <w:p w14:paraId="69F11060"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6,6</w:t>
            </w:r>
          </w:p>
        </w:tc>
        <w:tc>
          <w:tcPr>
            <w:tcW w:w="1151" w:type="dxa"/>
          </w:tcPr>
          <w:p w14:paraId="600E29EF"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154</w:t>
            </w:r>
          </w:p>
        </w:tc>
        <w:tc>
          <w:tcPr>
            <w:tcW w:w="1151" w:type="dxa"/>
          </w:tcPr>
          <w:p w14:paraId="1A6BA7B8"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7,0</w:t>
            </w:r>
          </w:p>
        </w:tc>
        <w:tc>
          <w:tcPr>
            <w:tcW w:w="1151" w:type="dxa"/>
          </w:tcPr>
          <w:p w14:paraId="2F0DF4EB"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136</w:t>
            </w:r>
          </w:p>
        </w:tc>
        <w:tc>
          <w:tcPr>
            <w:tcW w:w="1151" w:type="dxa"/>
          </w:tcPr>
          <w:p w14:paraId="4579A241"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6,0</w:t>
            </w:r>
          </w:p>
        </w:tc>
      </w:tr>
      <w:tr w:rsidR="006B106C" w:rsidRPr="006B106C" w14:paraId="189F1220" w14:textId="77777777" w:rsidTr="00380D41">
        <w:tc>
          <w:tcPr>
            <w:tcW w:w="2302" w:type="dxa"/>
          </w:tcPr>
          <w:p w14:paraId="02E00BF0"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Razem</w:t>
            </w:r>
          </w:p>
        </w:tc>
        <w:tc>
          <w:tcPr>
            <w:tcW w:w="1151" w:type="dxa"/>
          </w:tcPr>
          <w:p w14:paraId="6836B25A"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2495</w:t>
            </w:r>
          </w:p>
        </w:tc>
        <w:tc>
          <w:tcPr>
            <w:tcW w:w="1151" w:type="dxa"/>
          </w:tcPr>
          <w:p w14:paraId="1565216F"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100</w:t>
            </w:r>
          </w:p>
        </w:tc>
        <w:tc>
          <w:tcPr>
            <w:tcW w:w="1151" w:type="dxa"/>
          </w:tcPr>
          <w:p w14:paraId="63C057AB"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2167</w:t>
            </w:r>
          </w:p>
        </w:tc>
        <w:tc>
          <w:tcPr>
            <w:tcW w:w="1151" w:type="dxa"/>
          </w:tcPr>
          <w:p w14:paraId="64F02BBD"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100</w:t>
            </w:r>
          </w:p>
        </w:tc>
        <w:tc>
          <w:tcPr>
            <w:tcW w:w="1151" w:type="dxa"/>
          </w:tcPr>
          <w:p w14:paraId="6CCACBB9"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2253</w:t>
            </w:r>
          </w:p>
        </w:tc>
        <w:tc>
          <w:tcPr>
            <w:tcW w:w="1151" w:type="dxa"/>
          </w:tcPr>
          <w:p w14:paraId="3AF65EC9"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100</w:t>
            </w:r>
          </w:p>
        </w:tc>
      </w:tr>
    </w:tbl>
    <w:p w14:paraId="29870595"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p>
    <w:p w14:paraId="3BEDE232"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 xml:space="preserve"> </w:t>
      </w:r>
    </w:p>
    <w:p w14:paraId="300B736E"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0"/>
          <w:lang w:eastAsia="pl-PL"/>
        </w:rPr>
      </w:pPr>
    </w:p>
    <w:p w14:paraId="4257FF94"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0"/>
          <w:lang w:eastAsia="pl-PL"/>
        </w:rPr>
      </w:pPr>
    </w:p>
    <w:p w14:paraId="44F4A895"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0"/>
          <w:lang w:eastAsia="pl-PL"/>
        </w:rPr>
      </w:pPr>
    </w:p>
    <w:p w14:paraId="78F43178" w14:textId="77777777" w:rsidR="006B106C" w:rsidRPr="006B106C" w:rsidRDefault="006B106C" w:rsidP="006B106C">
      <w:pPr>
        <w:spacing w:after="0" w:line="240" w:lineRule="auto"/>
        <w:jc w:val="both"/>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 </w:t>
      </w:r>
    </w:p>
    <w:p w14:paraId="4B1AC486"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Struktura wieku osób bezrobotnych wg stanu na 31.12.2020 r.</w:t>
      </w:r>
    </w:p>
    <w:p w14:paraId="5CF2334D"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p>
    <w:p w14:paraId="52A6FD05"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Wykres 3</w:t>
      </w:r>
    </w:p>
    <w:p w14:paraId="6B457FCE"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p>
    <w:p w14:paraId="6444FD9E" w14:textId="77777777" w:rsidR="006B106C" w:rsidRPr="006B106C" w:rsidRDefault="006B106C" w:rsidP="006B106C">
      <w:pPr>
        <w:pBdr>
          <w:bottom w:val="single" w:sz="4" w:space="1" w:color="auto"/>
        </w:pBd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noProof/>
          <w:sz w:val="20"/>
          <w:szCs w:val="20"/>
          <w:lang w:eastAsia="pl-PL"/>
        </w:rPr>
        <w:drawing>
          <wp:inline distT="0" distB="0" distL="0" distR="0" wp14:anchorId="740DE7EB" wp14:editId="548709EC">
            <wp:extent cx="5768721" cy="3848100"/>
            <wp:effectExtent l="0" t="0" r="3810" b="0"/>
            <wp:docPr id="3"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5C272EF"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p>
    <w:p w14:paraId="4FC0212D"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p>
    <w:p w14:paraId="18C599D6"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Wykształcenie osób bezrobotnych zarejestrowanych w PUP w Choszcznie</w:t>
      </w:r>
    </w:p>
    <w:p w14:paraId="6FAB5C17"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p>
    <w:p w14:paraId="1BF8C4C9"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Tabela 9</w:t>
      </w:r>
    </w:p>
    <w:tbl>
      <w:tblPr>
        <w:tblW w:w="920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1151"/>
        <w:gridCol w:w="1151"/>
        <w:gridCol w:w="1151"/>
        <w:gridCol w:w="1151"/>
        <w:gridCol w:w="1151"/>
        <w:gridCol w:w="1151"/>
      </w:tblGrid>
      <w:tr w:rsidR="006B106C" w:rsidRPr="006B106C" w14:paraId="579BF2F2" w14:textId="77777777" w:rsidTr="00380D41">
        <w:tc>
          <w:tcPr>
            <w:tcW w:w="2302" w:type="dxa"/>
            <w:tcBorders>
              <w:top w:val="double" w:sz="12" w:space="0" w:color="auto"/>
              <w:bottom w:val="nil"/>
            </w:tcBorders>
          </w:tcPr>
          <w:p w14:paraId="31A2122F"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Wykształcenie</w:t>
            </w:r>
          </w:p>
        </w:tc>
        <w:tc>
          <w:tcPr>
            <w:tcW w:w="2302" w:type="dxa"/>
            <w:gridSpan w:val="2"/>
          </w:tcPr>
          <w:p w14:paraId="31A073A3"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31.12.2020 r.</w:t>
            </w:r>
          </w:p>
        </w:tc>
        <w:tc>
          <w:tcPr>
            <w:tcW w:w="2302" w:type="dxa"/>
            <w:gridSpan w:val="2"/>
          </w:tcPr>
          <w:p w14:paraId="7380F088"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31.12.2019 r.</w:t>
            </w:r>
          </w:p>
        </w:tc>
        <w:tc>
          <w:tcPr>
            <w:tcW w:w="2302" w:type="dxa"/>
            <w:gridSpan w:val="2"/>
          </w:tcPr>
          <w:p w14:paraId="349873B7"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31.12.2018 r.</w:t>
            </w:r>
          </w:p>
        </w:tc>
      </w:tr>
      <w:tr w:rsidR="006B106C" w:rsidRPr="006B106C" w14:paraId="42325C29" w14:textId="77777777" w:rsidTr="00380D41">
        <w:tc>
          <w:tcPr>
            <w:tcW w:w="2302" w:type="dxa"/>
            <w:tcBorders>
              <w:top w:val="nil"/>
              <w:bottom w:val="single" w:sz="6" w:space="0" w:color="auto"/>
            </w:tcBorders>
          </w:tcPr>
          <w:p w14:paraId="14C401FD"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p>
        </w:tc>
        <w:tc>
          <w:tcPr>
            <w:tcW w:w="1151" w:type="dxa"/>
          </w:tcPr>
          <w:p w14:paraId="3E8CF2BE"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Osób</w:t>
            </w:r>
          </w:p>
        </w:tc>
        <w:tc>
          <w:tcPr>
            <w:tcW w:w="1151" w:type="dxa"/>
          </w:tcPr>
          <w:p w14:paraId="404946D4"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w:t>
            </w:r>
          </w:p>
        </w:tc>
        <w:tc>
          <w:tcPr>
            <w:tcW w:w="1151" w:type="dxa"/>
          </w:tcPr>
          <w:p w14:paraId="562F0AC1"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osób</w:t>
            </w:r>
          </w:p>
        </w:tc>
        <w:tc>
          <w:tcPr>
            <w:tcW w:w="1151" w:type="dxa"/>
          </w:tcPr>
          <w:p w14:paraId="65BC82D9"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w:t>
            </w:r>
          </w:p>
        </w:tc>
        <w:tc>
          <w:tcPr>
            <w:tcW w:w="1151" w:type="dxa"/>
          </w:tcPr>
          <w:p w14:paraId="0BF4BEE3"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osób</w:t>
            </w:r>
          </w:p>
        </w:tc>
        <w:tc>
          <w:tcPr>
            <w:tcW w:w="1151" w:type="dxa"/>
          </w:tcPr>
          <w:p w14:paraId="474BCE33"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w:t>
            </w:r>
          </w:p>
        </w:tc>
      </w:tr>
      <w:tr w:rsidR="006B106C" w:rsidRPr="006B106C" w14:paraId="234C7E85" w14:textId="77777777" w:rsidTr="00380D41">
        <w:tc>
          <w:tcPr>
            <w:tcW w:w="2302" w:type="dxa"/>
            <w:tcBorders>
              <w:top w:val="nil"/>
            </w:tcBorders>
          </w:tcPr>
          <w:p w14:paraId="21065E5F"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Wyższe</w:t>
            </w:r>
          </w:p>
        </w:tc>
        <w:tc>
          <w:tcPr>
            <w:tcW w:w="1151" w:type="dxa"/>
          </w:tcPr>
          <w:p w14:paraId="0C5F3550"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144</w:t>
            </w:r>
          </w:p>
        </w:tc>
        <w:tc>
          <w:tcPr>
            <w:tcW w:w="1151" w:type="dxa"/>
          </w:tcPr>
          <w:p w14:paraId="3B8CE686"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5,8</w:t>
            </w:r>
          </w:p>
        </w:tc>
        <w:tc>
          <w:tcPr>
            <w:tcW w:w="1151" w:type="dxa"/>
          </w:tcPr>
          <w:p w14:paraId="27747FD1"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134</w:t>
            </w:r>
          </w:p>
        </w:tc>
        <w:tc>
          <w:tcPr>
            <w:tcW w:w="1151" w:type="dxa"/>
          </w:tcPr>
          <w:p w14:paraId="3B58464C"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6,2</w:t>
            </w:r>
          </w:p>
        </w:tc>
        <w:tc>
          <w:tcPr>
            <w:tcW w:w="1151" w:type="dxa"/>
          </w:tcPr>
          <w:p w14:paraId="448DB57D"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135</w:t>
            </w:r>
          </w:p>
        </w:tc>
        <w:tc>
          <w:tcPr>
            <w:tcW w:w="1151" w:type="dxa"/>
          </w:tcPr>
          <w:p w14:paraId="0B785B20"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6,0</w:t>
            </w:r>
          </w:p>
        </w:tc>
      </w:tr>
      <w:tr w:rsidR="006B106C" w:rsidRPr="006B106C" w14:paraId="5632B1EF" w14:textId="77777777" w:rsidTr="00380D41">
        <w:tc>
          <w:tcPr>
            <w:tcW w:w="2302" w:type="dxa"/>
          </w:tcPr>
          <w:p w14:paraId="489E6804"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Policealne i średnie zawodowe</w:t>
            </w:r>
          </w:p>
        </w:tc>
        <w:tc>
          <w:tcPr>
            <w:tcW w:w="1151" w:type="dxa"/>
          </w:tcPr>
          <w:p w14:paraId="00094809"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411</w:t>
            </w:r>
          </w:p>
        </w:tc>
        <w:tc>
          <w:tcPr>
            <w:tcW w:w="1151" w:type="dxa"/>
          </w:tcPr>
          <w:p w14:paraId="7F1D27EE"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16,5</w:t>
            </w:r>
          </w:p>
        </w:tc>
        <w:tc>
          <w:tcPr>
            <w:tcW w:w="1151" w:type="dxa"/>
          </w:tcPr>
          <w:p w14:paraId="1C91CB2D"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382</w:t>
            </w:r>
          </w:p>
        </w:tc>
        <w:tc>
          <w:tcPr>
            <w:tcW w:w="1151" w:type="dxa"/>
          </w:tcPr>
          <w:p w14:paraId="202C4C40"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17,6</w:t>
            </w:r>
          </w:p>
        </w:tc>
        <w:tc>
          <w:tcPr>
            <w:tcW w:w="1151" w:type="dxa"/>
          </w:tcPr>
          <w:p w14:paraId="5E75F0FD"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406</w:t>
            </w:r>
          </w:p>
        </w:tc>
        <w:tc>
          <w:tcPr>
            <w:tcW w:w="1151" w:type="dxa"/>
          </w:tcPr>
          <w:p w14:paraId="6DAB0D86"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18,0</w:t>
            </w:r>
          </w:p>
        </w:tc>
      </w:tr>
      <w:tr w:rsidR="006B106C" w:rsidRPr="006B106C" w14:paraId="1AD7FCA1" w14:textId="77777777" w:rsidTr="00380D41">
        <w:tc>
          <w:tcPr>
            <w:tcW w:w="2302" w:type="dxa"/>
          </w:tcPr>
          <w:p w14:paraId="71E0F929"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LO</w:t>
            </w:r>
          </w:p>
        </w:tc>
        <w:tc>
          <w:tcPr>
            <w:tcW w:w="1151" w:type="dxa"/>
          </w:tcPr>
          <w:p w14:paraId="5EC383D7"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346</w:t>
            </w:r>
          </w:p>
        </w:tc>
        <w:tc>
          <w:tcPr>
            <w:tcW w:w="1151" w:type="dxa"/>
          </w:tcPr>
          <w:p w14:paraId="0DA5C951"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13,9</w:t>
            </w:r>
          </w:p>
        </w:tc>
        <w:tc>
          <w:tcPr>
            <w:tcW w:w="1151" w:type="dxa"/>
          </w:tcPr>
          <w:p w14:paraId="2C28E5B8"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289</w:t>
            </w:r>
          </w:p>
        </w:tc>
        <w:tc>
          <w:tcPr>
            <w:tcW w:w="1151" w:type="dxa"/>
          </w:tcPr>
          <w:p w14:paraId="38018DA6"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13,3</w:t>
            </w:r>
          </w:p>
        </w:tc>
        <w:tc>
          <w:tcPr>
            <w:tcW w:w="1151" w:type="dxa"/>
          </w:tcPr>
          <w:p w14:paraId="2EA3EFEC"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310</w:t>
            </w:r>
          </w:p>
        </w:tc>
        <w:tc>
          <w:tcPr>
            <w:tcW w:w="1151" w:type="dxa"/>
          </w:tcPr>
          <w:p w14:paraId="623809AC"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13,8</w:t>
            </w:r>
          </w:p>
        </w:tc>
      </w:tr>
      <w:tr w:rsidR="006B106C" w:rsidRPr="006B106C" w14:paraId="62F35865" w14:textId="77777777" w:rsidTr="00380D41">
        <w:tc>
          <w:tcPr>
            <w:tcW w:w="2302" w:type="dxa"/>
          </w:tcPr>
          <w:p w14:paraId="6B036A9A"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Zasadnicze zawodowe</w:t>
            </w:r>
          </w:p>
        </w:tc>
        <w:tc>
          <w:tcPr>
            <w:tcW w:w="1151" w:type="dxa"/>
          </w:tcPr>
          <w:p w14:paraId="7D1D8609"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700</w:t>
            </w:r>
          </w:p>
        </w:tc>
        <w:tc>
          <w:tcPr>
            <w:tcW w:w="1151" w:type="dxa"/>
          </w:tcPr>
          <w:p w14:paraId="70ABFD47"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28,0</w:t>
            </w:r>
          </w:p>
        </w:tc>
        <w:tc>
          <w:tcPr>
            <w:tcW w:w="1151" w:type="dxa"/>
          </w:tcPr>
          <w:p w14:paraId="1120904C"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618</w:t>
            </w:r>
          </w:p>
        </w:tc>
        <w:tc>
          <w:tcPr>
            <w:tcW w:w="1151" w:type="dxa"/>
          </w:tcPr>
          <w:p w14:paraId="294C5EB2"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28,5</w:t>
            </w:r>
          </w:p>
        </w:tc>
        <w:tc>
          <w:tcPr>
            <w:tcW w:w="1151" w:type="dxa"/>
          </w:tcPr>
          <w:p w14:paraId="71D99725"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618</w:t>
            </w:r>
          </w:p>
        </w:tc>
        <w:tc>
          <w:tcPr>
            <w:tcW w:w="1151" w:type="dxa"/>
          </w:tcPr>
          <w:p w14:paraId="43886765"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27,4</w:t>
            </w:r>
          </w:p>
        </w:tc>
      </w:tr>
      <w:tr w:rsidR="006B106C" w:rsidRPr="006B106C" w14:paraId="45772DAA" w14:textId="77777777" w:rsidTr="00380D41">
        <w:tc>
          <w:tcPr>
            <w:tcW w:w="2302" w:type="dxa"/>
          </w:tcPr>
          <w:p w14:paraId="2C92F834"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Gimnazjalne i poniżej</w:t>
            </w:r>
          </w:p>
        </w:tc>
        <w:tc>
          <w:tcPr>
            <w:tcW w:w="1151" w:type="dxa"/>
          </w:tcPr>
          <w:p w14:paraId="1D48B0BE"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894</w:t>
            </w:r>
          </w:p>
        </w:tc>
        <w:tc>
          <w:tcPr>
            <w:tcW w:w="1151" w:type="dxa"/>
          </w:tcPr>
          <w:p w14:paraId="08B1384D"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35,8</w:t>
            </w:r>
          </w:p>
        </w:tc>
        <w:tc>
          <w:tcPr>
            <w:tcW w:w="1151" w:type="dxa"/>
          </w:tcPr>
          <w:p w14:paraId="11C99C32"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744</w:t>
            </w:r>
          </w:p>
        </w:tc>
        <w:tc>
          <w:tcPr>
            <w:tcW w:w="1151" w:type="dxa"/>
          </w:tcPr>
          <w:p w14:paraId="7E79E2CE"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34,4</w:t>
            </w:r>
          </w:p>
        </w:tc>
        <w:tc>
          <w:tcPr>
            <w:tcW w:w="1151" w:type="dxa"/>
          </w:tcPr>
          <w:p w14:paraId="24FF0554"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784</w:t>
            </w:r>
          </w:p>
        </w:tc>
        <w:tc>
          <w:tcPr>
            <w:tcW w:w="1151" w:type="dxa"/>
          </w:tcPr>
          <w:p w14:paraId="667C312B"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34,8</w:t>
            </w:r>
          </w:p>
        </w:tc>
      </w:tr>
      <w:tr w:rsidR="006B106C" w:rsidRPr="006B106C" w14:paraId="42932950" w14:textId="77777777" w:rsidTr="00380D41">
        <w:tc>
          <w:tcPr>
            <w:tcW w:w="2302" w:type="dxa"/>
          </w:tcPr>
          <w:p w14:paraId="081FB3F2" w14:textId="77777777" w:rsidR="006B106C" w:rsidRPr="006B106C" w:rsidRDefault="006B106C" w:rsidP="006B106C">
            <w:pPr>
              <w:keepNext/>
              <w:spacing w:after="0" w:line="240" w:lineRule="auto"/>
              <w:outlineLvl w:val="0"/>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Razem</w:t>
            </w:r>
          </w:p>
        </w:tc>
        <w:tc>
          <w:tcPr>
            <w:tcW w:w="1151" w:type="dxa"/>
          </w:tcPr>
          <w:p w14:paraId="4346EE94"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2495</w:t>
            </w:r>
          </w:p>
        </w:tc>
        <w:tc>
          <w:tcPr>
            <w:tcW w:w="1151" w:type="dxa"/>
          </w:tcPr>
          <w:p w14:paraId="133B8F4A"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100</w:t>
            </w:r>
          </w:p>
        </w:tc>
        <w:tc>
          <w:tcPr>
            <w:tcW w:w="1151" w:type="dxa"/>
          </w:tcPr>
          <w:p w14:paraId="6EF4D675"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2167</w:t>
            </w:r>
          </w:p>
        </w:tc>
        <w:tc>
          <w:tcPr>
            <w:tcW w:w="1151" w:type="dxa"/>
          </w:tcPr>
          <w:p w14:paraId="41D438C5"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100</w:t>
            </w:r>
          </w:p>
        </w:tc>
        <w:tc>
          <w:tcPr>
            <w:tcW w:w="1151" w:type="dxa"/>
          </w:tcPr>
          <w:p w14:paraId="0592B78F"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2253</w:t>
            </w:r>
          </w:p>
        </w:tc>
        <w:tc>
          <w:tcPr>
            <w:tcW w:w="1151" w:type="dxa"/>
          </w:tcPr>
          <w:p w14:paraId="6898A231" w14:textId="77777777" w:rsidR="006B106C" w:rsidRPr="006B106C" w:rsidRDefault="006B106C" w:rsidP="006B106C">
            <w:pPr>
              <w:spacing w:after="0" w:line="240" w:lineRule="auto"/>
              <w:jc w:val="center"/>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100</w:t>
            </w:r>
          </w:p>
        </w:tc>
      </w:tr>
    </w:tbl>
    <w:p w14:paraId="22A4B10A"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p>
    <w:p w14:paraId="23289158"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 xml:space="preserve"> W ostatnim roku nieznacznym zmianom uległa struktura osób bezrobotnych ze względu na wykształcenie. Wśród ogółu bezrobotnych najwięcej osób posiada  wykształcenie gimnazjalne i poniżej oraz zasadnicze zawodowe.    </w:t>
      </w:r>
    </w:p>
    <w:p w14:paraId="665CA619"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p>
    <w:p w14:paraId="0B5CF1B7"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p>
    <w:p w14:paraId="07B1AAC9"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r w:rsidRPr="006B106C">
        <w:rPr>
          <w:rFonts w:ascii="Times New Roman" w:eastAsia="Times New Roman" w:hAnsi="Times New Roman" w:cs="Times New Roman"/>
          <w:sz w:val="28"/>
          <w:szCs w:val="20"/>
          <w:lang w:eastAsia="pl-PL"/>
        </w:rPr>
        <w:t>Wykształcenie osób bezrobotnych wg stanu na 31.12.2020 r.</w:t>
      </w:r>
    </w:p>
    <w:p w14:paraId="45F1A86D" w14:textId="77777777" w:rsidR="006B106C" w:rsidRPr="006B106C" w:rsidRDefault="006B106C" w:rsidP="006B106C">
      <w:pPr>
        <w:spacing w:after="0" w:line="240" w:lineRule="auto"/>
        <w:rPr>
          <w:rFonts w:ascii="Times New Roman" w:eastAsia="Times New Roman" w:hAnsi="Times New Roman" w:cs="Times New Roman"/>
          <w:sz w:val="28"/>
          <w:szCs w:val="20"/>
          <w:lang w:eastAsia="pl-PL"/>
        </w:rPr>
      </w:pPr>
    </w:p>
    <w:p w14:paraId="62D73B68"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Wykres 4</w:t>
      </w:r>
    </w:p>
    <w:p w14:paraId="760EEE81"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sectPr w:rsidR="006B106C" w:rsidRPr="006B106C" w:rsidSect="00380D41">
          <w:pgSz w:w="11906" w:h="16838"/>
          <w:pgMar w:top="1418" w:right="1418" w:bottom="1418" w:left="1418" w:header="709" w:footer="709" w:gutter="0"/>
          <w:cols w:space="708"/>
          <w:docGrid w:linePitch="360"/>
        </w:sectPr>
      </w:pPr>
      <w:r w:rsidRPr="006B106C">
        <w:rPr>
          <w:rFonts w:ascii="Times New Roman" w:eastAsia="Times New Roman" w:hAnsi="Times New Roman" w:cs="Times New Roman"/>
          <w:noProof/>
          <w:sz w:val="20"/>
          <w:szCs w:val="20"/>
          <w:lang w:eastAsia="pl-PL"/>
        </w:rPr>
        <w:drawing>
          <wp:inline distT="0" distB="0" distL="0" distR="0" wp14:anchorId="5B947DC5" wp14:editId="6AA9E301">
            <wp:extent cx="5486400" cy="3800475"/>
            <wp:effectExtent l="0" t="0" r="0" b="9525"/>
            <wp:docPr id="4"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5E0B004" w14:textId="77777777" w:rsidR="006B106C" w:rsidRPr="006B106C" w:rsidRDefault="006B106C" w:rsidP="006B106C">
      <w:pPr>
        <w:spacing w:after="0" w:line="240" w:lineRule="auto"/>
        <w:rPr>
          <w:rFonts w:ascii="Times New Roman" w:eastAsia="Times New Roman" w:hAnsi="Times New Roman" w:cs="Times New Roman"/>
          <w:sz w:val="24"/>
          <w:szCs w:val="24"/>
          <w:u w:val="single"/>
          <w:lang w:eastAsia="pl-PL"/>
        </w:rPr>
      </w:pPr>
      <w:r w:rsidRPr="006B106C">
        <w:rPr>
          <w:rFonts w:ascii="Times New Roman" w:eastAsia="Times New Roman" w:hAnsi="Times New Roman" w:cs="Times New Roman"/>
          <w:sz w:val="24"/>
          <w:szCs w:val="24"/>
          <w:u w:val="single"/>
          <w:lang w:eastAsia="pl-PL"/>
        </w:rPr>
        <w:t>Dane o bezrobociu w gminach powiatu choszczeńskiego wg stanu na 31.12.2020 r.</w:t>
      </w:r>
    </w:p>
    <w:p w14:paraId="07CD6BB0" w14:textId="77777777" w:rsidR="006B106C" w:rsidRPr="006B106C" w:rsidRDefault="006B106C" w:rsidP="006B106C">
      <w:pPr>
        <w:spacing w:after="0" w:line="240" w:lineRule="auto"/>
        <w:rPr>
          <w:rFonts w:ascii="Times New Roman" w:eastAsia="Times New Roman" w:hAnsi="Times New Roman" w:cs="Times New Roman"/>
          <w:sz w:val="28"/>
          <w:szCs w:val="20"/>
          <w:u w:val="single"/>
          <w:lang w:eastAsia="pl-PL"/>
        </w:rPr>
      </w:pPr>
    </w:p>
    <w:p w14:paraId="6EA8F76E"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Tabela 10</w:t>
      </w:r>
    </w:p>
    <w:tbl>
      <w:tblPr>
        <w:tblW w:w="942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956"/>
        <w:gridCol w:w="1151"/>
        <w:gridCol w:w="1151"/>
        <w:gridCol w:w="1151"/>
        <w:gridCol w:w="1151"/>
        <w:gridCol w:w="961"/>
        <w:gridCol w:w="1559"/>
      </w:tblGrid>
      <w:tr w:rsidR="006B106C" w:rsidRPr="006B106C" w14:paraId="6569F650" w14:textId="77777777" w:rsidTr="00380D41">
        <w:trPr>
          <w:cantSplit/>
        </w:trPr>
        <w:tc>
          <w:tcPr>
            <w:tcW w:w="1346" w:type="dxa"/>
            <w:vMerge w:val="restart"/>
          </w:tcPr>
          <w:p w14:paraId="63293583"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Gmina/ Powiat</w:t>
            </w:r>
          </w:p>
        </w:tc>
        <w:tc>
          <w:tcPr>
            <w:tcW w:w="2107" w:type="dxa"/>
            <w:gridSpan w:val="2"/>
          </w:tcPr>
          <w:p w14:paraId="3EF6DADA" w14:textId="77777777" w:rsidR="006B106C" w:rsidRPr="006B106C" w:rsidRDefault="006B106C" w:rsidP="006B106C">
            <w:pPr>
              <w:keepNext/>
              <w:spacing w:after="0" w:line="240" w:lineRule="auto"/>
              <w:jc w:val="center"/>
              <w:outlineLvl w:val="3"/>
              <w:rPr>
                <w:rFonts w:ascii="Times New Roman" w:eastAsia="Times New Roman" w:hAnsi="Times New Roman" w:cs="Times New Roman"/>
                <w:i/>
                <w:sz w:val="24"/>
                <w:szCs w:val="24"/>
                <w:lang w:eastAsia="pl-PL"/>
              </w:rPr>
            </w:pPr>
            <w:r w:rsidRPr="006B106C">
              <w:rPr>
                <w:rFonts w:ascii="Times New Roman" w:eastAsia="Times New Roman" w:hAnsi="Times New Roman" w:cs="Times New Roman"/>
                <w:sz w:val="24"/>
                <w:szCs w:val="24"/>
                <w:lang w:eastAsia="pl-PL"/>
              </w:rPr>
              <w:t>Ogółem</w:t>
            </w:r>
          </w:p>
        </w:tc>
        <w:tc>
          <w:tcPr>
            <w:tcW w:w="2302" w:type="dxa"/>
            <w:gridSpan w:val="2"/>
          </w:tcPr>
          <w:p w14:paraId="1F36A521"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Z prawem do zasiłku</w:t>
            </w:r>
          </w:p>
        </w:tc>
        <w:tc>
          <w:tcPr>
            <w:tcW w:w="2112" w:type="dxa"/>
            <w:gridSpan w:val="2"/>
          </w:tcPr>
          <w:p w14:paraId="0E69A4DB"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Zamieszkali na wsi</w:t>
            </w:r>
          </w:p>
        </w:tc>
        <w:tc>
          <w:tcPr>
            <w:tcW w:w="1559" w:type="dxa"/>
            <w:vMerge w:val="restart"/>
          </w:tcPr>
          <w:p w14:paraId="05E60C13" w14:textId="77777777" w:rsidR="006B106C" w:rsidRPr="006B106C" w:rsidRDefault="006B106C" w:rsidP="006B106C">
            <w:pPr>
              <w:spacing w:after="0" w:line="240" w:lineRule="auto"/>
              <w:rPr>
                <w:rFonts w:ascii="Times New Roman" w:eastAsia="Times New Roman" w:hAnsi="Times New Roman" w:cs="Times New Roman"/>
                <w:b/>
                <w:sz w:val="24"/>
                <w:szCs w:val="20"/>
                <w:lang w:eastAsia="pl-PL"/>
              </w:rPr>
            </w:pPr>
            <w:r w:rsidRPr="006B106C">
              <w:rPr>
                <w:rFonts w:ascii="Times New Roman" w:eastAsia="Times New Roman" w:hAnsi="Times New Roman" w:cs="Times New Roman"/>
                <w:b/>
                <w:sz w:val="24"/>
                <w:szCs w:val="20"/>
                <w:lang w:eastAsia="pl-PL"/>
              </w:rPr>
              <w:t xml:space="preserve">Wskaźnik natężenia </w:t>
            </w:r>
          </w:p>
        </w:tc>
      </w:tr>
      <w:tr w:rsidR="006B106C" w:rsidRPr="006B106C" w14:paraId="006BF478" w14:textId="77777777" w:rsidTr="00380D41">
        <w:trPr>
          <w:cantSplit/>
        </w:trPr>
        <w:tc>
          <w:tcPr>
            <w:tcW w:w="1346" w:type="dxa"/>
            <w:vMerge/>
          </w:tcPr>
          <w:p w14:paraId="2D1B4ADB"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p>
        </w:tc>
        <w:tc>
          <w:tcPr>
            <w:tcW w:w="956" w:type="dxa"/>
          </w:tcPr>
          <w:p w14:paraId="0B138DB3"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razem</w:t>
            </w:r>
          </w:p>
        </w:tc>
        <w:tc>
          <w:tcPr>
            <w:tcW w:w="1151" w:type="dxa"/>
          </w:tcPr>
          <w:p w14:paraId="082FD337"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kobiety</w:t>
            </w:r>
          </w:p>
        </w:tc>
        <w:tc>
          <w:tcPr>
            <w:tcW w:w="1151" w:type="dxa"/>
          </w:tcPr>
          <w:p w14:paraId="2DC68786"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razem</w:t>
            </w:r>
          </w:p>
        </w:tc>
        <w:tc>
          <w:tcPr>
            <w:tcW w:w="1151" w:type="dxa"/>
          </w:tcPr>
          <w:p w14:paraId="3449EF68"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Kobiety</w:t>
            </w:r>
          </w:p>
        </w:tc>
        <w:tc>
          <w:tcPr>
            <w:tcW w:w="1151" w:type="dxa"/>
          </w:tcPr>
          <w:p w14:paraId="13722673"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razem</w:t>
            </w:r>
          </w:p>
        </w:tc>
        <w:tc>
          <w:tcPr>
            <w:tcW w:w="961" w:type="dxa"/>
          </w:tcPr>
          <w:p w14:paraId="1D39D010"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kobiety</w:t>
            </w:r>
          </w:p>
        </w:tc>
        <w:tc>
          <w:tcPr>
            <w:tcW w:w="1559" w:type="dxa"/>
            <w:vMerge/>
          </w:tcPr>
          <w:p w14:paraId="4DEFB7D3"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p>
        </w:tc>
      </w:tr>
      <w:tr w:rsidR="006B106C" w:rsidRPr="006B106C" w14:paraId="06821A62" w14:textId="77777777" w:rsidTr="00380D41">
        <w:tc>
          <w:tcPr>
            <w:tcW w:w="1346" w:type="dxa"/>
          </w:tcPr>
          <w:p w14:paraId="488E58C4"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Bierzwnik</w:t>
            </w:r>
          </w:p>
        </w:tc>
        <w:tc>
          <w:tcPr>
            <w:tcW w:w="956" w:type="dxa"/>
          </w:tcPr>
          <w:p w14:paraId="17F02163"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280</w:t>
            </w:r>
          </w:p>
        </w:tc>
        <w:tc>
          <w:tcPr>
            <w:tcW w:w="1151" w:type="dxa"/>
          </w:tcPr>
          <w:p w14:paraId="723D8B29"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153</w:t>
            </w:r>
          </w:p>
        </w:tc>
        <w:tc>
          <w:tcPr>
            <w:tcW w:w="1151" w:type="dxa"/>
          </w:tcPr>
          <w:p w14:paraId="3E108693"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45</w:t>
            </w:r>
          </w:p>
        </w:tc>
        <w:tc>
          <w:tcPr>
            <w:tcW w:w="1151" w:type="dxa"/>
          </w:tcPr>
          <w:p w14:paraId="1B0797C9"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16</w:t>
            </w:r>
          </w:p>
        </w:tc>
        <w:tc>
          <w:tcPr>
            <w:tcW w:w="1151" w:type="dxa"/>
          </w:tcPr>
          <w:p w14:paraId="0D56C075"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280</w:t>
            </w:r>
          </w:p>
        </w:tc>
        <w:tc>
          <w:tcPr>
            <w:tcW w:w="961" w:type="dxa"/>
          </w:tcPr>
          <w:p w14:paraId="5421F217"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153</w:t>
            </w:r>
          </w:p>
        </w:tc>
        <w:tc>
          <w:tcPr>
            <w:tcW w:w="1559" w:type="dxa"/>
          </w:tcPr>
          <w:p w14:paraId="35512EED"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9,9%</w:t>
            </w:r>
          </w:p>
        </w:tc>
      </w:tr>
      <w:tr w:rsidR="006B106C" w:rsidRPr="006B106C" w14:paraId="62A5017D" w14:textId="77777777" w:rsidTr="00380D41">
        <w:tc>
          <w:tcPr>
            <w:tcW w:w="1346" w:type="dxa"/>
          </w:tcPr>
          <w:p w14:paraId="483AE4BD"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Choszczno</w:t>
            </w:r>
          </w:p>
        </w:tc>
        <w:tc>
          <w:tcPr>
            <w:tcW w:w="956" w:type="dxa"/>
          </w:tcPr>
          <w:p w14:paraId="1665F6E9"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851</w:t>
            </w:r>
          </w:p>
        </w:tc>
        <w:tc>
          <w:tcPr>
            <w:tcW w:w="1151" w:type="dxa"/>
          </w:tcPr>
          <w:p w14:paraId="60BE10B9"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485</w:t>
            </w:r>
          </w:p>
        </w:tc>
        <w:tc>
          <w:tcPr>
            <w:tcW w:w="1151" w:type="dxa"/>
          </w:tcPr>
          <w:p w14:paraId="76947F5E"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102</w:t>
            </w:r>
          </w:p>
        </w:tc>
        <w:tc>
          <w:tcPr>
            <w:tcW w:w="1151" w:type="dxa"/>
          </w:tcPr>
          <w:p w14:paraId="39E72426"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64</w:t>
            </w:r>
          </w:p>
        </w:tc>
        <w:tc>
          <w:tcPr>
            <w:tcW w:w="1151" w:type="dxa"/>
          </w:tcPr>
          <w:p w14:paraId="736287F7"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340</w:t>
            </w:r>
          </w:p>
        </w:tc>
        <w:tc>
          <w:tcPr>
            <w:tcW w:w="961" w:type="dxa"/>
          </w:tcPr>
          <w:p w14:paraId="2606F77B"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196</w:t>
            </w:r>
          </w:p>
        </w:tc>
        <w:tc>
          <w:tcPr>
            <w:tcW w:w="1559" w:type="dxa"/>
          </w:tcPr>
          <w:p w14:paraId="7451011F"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6,5%</w:t>
            </w:r>
          </w:p>
        </w:tc>
      </w:tr>
      <w:tr w:rsidR="006B106C" w:rsidRPr="006B106C" w14:paraId="19128357" w14:textId="77777777" w:rsidTr="00380D41">
        <w:tc>
          <w:tcPr>
            <w:tcW w:w="1346" w:type="dxa"/>
          </w:tcPr>
          <w:p w14:paraId="6F3702BB"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Drawno</w:t>
            </w:r>
          </w:p>
        </w:tc>
        <w:tc>
          <w:tcPr>
            <w:tcW w:w="956" w:type="dxa"/>
          </w:tcPr>
          <w:p w14:paraId="2C70B679"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305</w:t>
            </w:r>
          </w:p>
        </w:tc>
        <w:tc>
          <w:tcPr>
            <w:tcW w:w="1151" w:type="dxa"/>
          </w:tcPr>
          <w:p w14:paraId="7B150137"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185</w:t>
            </w:r>
          </w:p>
        </w:tc>
        <w:tc>
          <w:tcPr>
            <w:tcW w:w="1151" w:type="dxa"/>
          </w:tcPr>
          <w:p w14:paraId="6FDCA333"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38</w:t>
            </w:r>
          </w:p>
        </w:tc>
        <w:tc>
          <w:tcPr>
            <w:tcW w:w="1151" w:type="dxa"/>
          </w:tcPr>
          <w:p w14:paraId="7E6DBE0E"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18</w:t>
            </w:r>
          </w:p>
        </w:tc>
        <w:tc>
          <w:tcPr>
            <w:tcW w:w="1151" w:type="dxa"/>
          </w:tcPr>
          <w:p w14:paraId="532119E4"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199</w:t>
            </w:r>
          </w:p>
        </w:tc>
        <w:tc>
          <w:tcPr>
            <w:tcW w:w="961" w:type="dxa"/>
          </w:tcPr>
          <w:p w14:paraId="37EB34F1"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103</w:t>
            </w:r>
          </w:p>
        </w:tc>
        <w:tc>
          <w:tcPr>
            <w:tcW w:w="1559" w:type="dxa"/>
          </w:tcPr>
          <w:p w14:paraId="555AD7B8"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9,7%</w:t>
            </w:r>
          </w:p>
        </w:tc>
      </w:tr>
      <w:tr w:rsidR="006B106C" w:rsidRPr="006B106C" w14:paraId="56C7E9B4" w14:textId="77777777" w:rsidTr="00380D41">
        <w:tc>
          <w:tcPr>
            <w:tcW w:w="1346" w:type="dxa"/>
          </w:tcPr>
          <w:p w14:paraId="76455DBE"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Krzęcin</w:t>
            </w:r>
          </w:p>
        </w:tc>
        <w:tc>
          <w:tcPr>
            <w:tcW w:w="956" w:type="dxa"/>
          </w:tcPr>
          <w:p w14:paraId="5E2A4A9E"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213</w:t>
            </w:r>
          </w:p>
        </w:tc>
        <w:tc>
          <w:tcPr>
            <w:tcW w:w="1151" w:type="dxa"/>
          </w:tcPr>
          <w:p w14:paraId="177D6E56"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127</w:t>
            </w:r>
          </w:p>
        </w:tc>
        <w:tc>
          <w:tcPr>
            <w:tcW w:w="1151" w:type="dxa"/>
          </w:tcPr>
          <w:p w14:paraId="41FE920A"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29</w:t>
            </w:r>
          </w:p>
        </w:tc>
        <w:tc>
          <w:tcPr>
            <w:tcW w:w="1151" w:type="dxa"/>
          </w:tcPr>
          <w:p w14:paraId="5E355755"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14</w:t>
            </w:r>
          </w:p>
        </w:tc>
        <w:tc>
          <w:tcPr>
            <w:tcW w:w="1151" w:type="dxa"/>
          </w:tcPr>
          <w:p w14:paraId="3F643F94"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213</w:t>
            </w:r>
          </w:p>
        </w:tc>
        <w:tc>
          <w:tcPr>
            <w:tcW w:w="961" w:type="dxa"/>
          </w:tcPr>
          <w:p w14:paraId="03E7F998"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127</w:t>
            </w:r>
          </w:p>
        </w:tc>
        <w:tc>
          <w:tcPr>
            <w:tcW w:w="1559" w:type="dxa"/>
          </w:tcPr>
          <w:p w14:paraId="755EF41D"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9,3%</w:t>
            </w:r>
          </w:p>
        </w:tc>
      </w:tr>
      <w:tr w:rsidR="006B106C" w:rsidRPr="006B106C" w14:paraId="17623CEA" w14:textId="77777777" w:rsidTr="00380D41">
        <w:tc>
          <w:tcPr>
            <w:tcW w:w="1346" w:type="dxa"/>
          </w:tcPr>
          <w:p w14:paraId="4E5D9141"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Pełczyce</w:t>
            </w:r>
          </w:p>
        </w:tc>
        <w:tc>
          <w:tcPr>
            <w:tcW w:w="956" w:type="dxa"/>
          </w:tcPr>
          <w:p w14:paraId="769A55E8"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460</w:t>
            </w:r>
          </w:p>
        </w:tc>
        <w:tc>
          <w:tcPr>
            <w:tcW w:w="1151" w:type="dxa"/>
          </w:tcPr>
          <w:p w14:paraId="19DEA9AF"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276</w:t>
            </w:r>
          </w:p>
        </w:tc>
        <w:tc>
          <w:tcPr>
            <w:tcW w:w="1151" w:type="dxa"/>
          </w:tcPr>
          <w:p w14:paraId="0E20508E"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67</w:t>
            </w:r>
          </w:p>
        </w:tc>
        <w:tc>
          <w:tcPr>
            <w:tcW w:w="1151" w:type="dxa"/>
          </w:tcPr>
          <w:p w14:paraId="08BF10FC"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43</w:t>
            </w:r>
          </w:p>
        </w:tc>
        <w:tc>
          <w:tcPr>
            <w:tcW w:w="1151" w:type="dxa"/>
          </w:tcPr>
          <w:p w14:paraId="24FB4C45"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324</w:t>
            </w:r>
          </w:p>
        </w:tc>
        <w:tc>
          <w:tcPr>
            <w:tcW w:w="961" w:type="dxa"/>
          </w:tcPr>
          <w:p w14:paraId="57A9B9CC"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202</w:t>
            </w:r>
          </w:p>
        </w:tc>
        <w:tc>
          <w:tcPr>
            <w:tcW w:w="1559" w:type="dxa"/>
          </w:tcPr>
          <w:p w14:paraId="2549B2EF"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9,6%</w:t>
            </w:r>
          </w:p>
        </w:tc>
      </w:tr>
      <w:tr w:rsidR="006B106C" w:rsidRPr="006B106C" w14:paraId="1454B92F" w14:textId="77777777" w:rsidTr="00380D41">
        <w:tc>
          <w:tcPr>
            <w:tcW w:w="1346" w:type="dxa"/>
          </w:tcPr>
          <w:p w14:paraId="2EC7986D"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Recz</w:t>
            </w:r>
          </w:p>
        </w:tc>
        <w:tc>
          <w:tcPr>
            <w:tcW w:w="956" w:type="dxa"/>
          </w:tcPr>
          <w:p w14:paraId="3A2F6903"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386</w:t>
            </w:r>
          </w:p>
        </w:tc>
        <w:tc>
          <w:tcPr>
            <w:tcW w:w="1151" w:type="dxa"/>
          </w:tcPr>
          <w:p w14:paraId="47DC62A5"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220</w:t>
            </w:r>
          </w:p>
        </w:tc>
        <w:tc>
          <w:tcPr>
            <w:tcW w:w="1151" w:type="dxa"/>
          </w:tcPr>
          <w:p w14:paraId="6CC12383"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51</w:t>
            </w:r>
          </w:p>
        </w:tc>
        <w:tc>
          <w:tcPr>
            <w:tcW w:w="1151" w:type="dxa"/>
          </w:tcPr>
          <w:p w14:paraId="487C550C"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21</w:t>
            </w:r>
          </w:p>
        </w:tc>
        <w:tc>
          <w:tcPr>
            <w:tcW w:w="1151" w:type="dxa"/>
          </w:tcPr>
          <w:p w14:paraId="64D77BF5"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245</w:t>
            </w:r>
          </w:p>
        </w:tc>
        <w:tc>
          <w:tcPr>
            <w:tcW w:w="961" w:type="dxa"/>
          </w:tcPr>
          <w:p w14:paraId="39BB5499"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131</w:t>
            </w:r>
          </w:p>
        </w:tc>
        <w:tc>
          <w:tcPr>
            <w:tcW w:w="1559" w:type="dxa"/>
          </w:tcPr>
          <w:p w14:paraId="62A94F51" w14:textId="77777777" w:rsidR="006B106C" w:rsidRPr="006B106C" w:rsidRDefault="006B106C" w:rsidP="006B106C">
            <w:pPr>
              <w:spacing w:after="0" w:line="240" w:lineRule="auto"/>
              <w:rPr>
                <w:rFonts w:ascii="Times New Roman" w:eastAsia="Times New Roman" w:hAnsi="Times New Roman" w:cs="Times New Roman"/>
                <w:sz w:val="24"/>
                <w:szCs w:val="20"/>
                <w:lang w:eastAsia="pl-PL"/>
              </w:rPr>
            </w:pPr>
            <w:r w:rsidRPr="006B106C">
              <w:rPr>
                <w:rFonts w:ascii="Times New Roman" w:eastAsia="Times New Roman" w:hAnsi="Times New Roman" w:cs="Times New Roman"/>
                <w:sz w:val="24"/>
                <w:szCs w:val="20"/>
                <w:lang w:eastAsia="pl-PL"/>
              </w:rPr>
              <w:t>11,5%</w:t>
            </w:r>
          </w:p>
        </w:tc>
      </w:tr>
      <w:tr w:rsidR="006B106C" w:rsidRPr="006B106C" w14:paraId="4837B5C4" w14:textId="77777777" w:rsidTr="00380D41">
        <w:tc>
          <w:tcPr>
            <w:tcW w:w="1346" w:type="dxa"/>
          </w:tcPr>
          <w:p w14:paraId="115102FD" w14:textId="77777777" w:rsidR="006B106C" w:rsidRPr="006B106C" w:rsidRDefault="006B106C" w:rsidP="006B106C">
            <w:pPr>
              <w:spacing w:after="0" w:line="240" w:lineRule="auto"/>
              <w:rPr>
                <w:rFonts w:ascii="Times New Roman" w:eastAsia="Times New Roman" w:hAnsi="Times New Roman" w:cs="Times New Roman"/>
                <w:b/>
                <w:sz w:val="24"/>
                <w:szCs w:val="20"/>
                <w:lang w:eastAsia="pl-PL"/>
              </w:rPr>
            </w:pPr>
            <w:r w:rsidRPr="006B106C">
              <w:rPr>
                <w:rFonts w:ascii="Times New Roman" w:eastAsia="Times New Roman" w:hAnsi="Times New Roman" w:cs="Times New Roman"/>
                <w:b/>
                <w:sz w:val="24"/>
                <w:szCs w:val="20"/>
                <w:lang w:eastAsia="pl-PL"/>
              </w:rPr>
              <w:t>Powiat Choszczno</w:t>
            </w:r>
          </w:p>
        </w:tc>
        <w:tc>
          <w:tcPr>
            <w:tcW w:w="956" w:type="dxa"/>
          </w:tcPr>
          <w:p w14:paraId="6BEC5F40" w14:textId="77777777" w:rsidR="006B106C" w:rsidRPr="006B106C" w:rsidRDefault="006B106C" w:rsidP="006B106C">
            <w:pPr>
              <w:spacing w:after="0" w:line="240" w:lineRule="auto"/>
              <w:rPr>
                <w:rFonts w:ascii="Times New Roman" w:eastAsia="Times New Roman" w:hAnsi="Times New Roman" w:cs="Times New Roman"/>
                <w:b/>
                <w:sz w:val="24"/>
                <w:szCs w:val="20"/>
                <w:lang w:eastAsia="pl-PL"/>
              </w:rPr>
            </w:pPr>
            <w:r w:rsidRPr="006B106C">
              <w:rPr>
                <w:rFonts w:ascii="Times New Roman" w:eastAsia="Times New Roman" w:hAnsi="Times New Roman" w:cs="Times New Roman"/>
                <w:b/>
                <w:sz w:val="24"/>
                <w:szCs w:val="20"/>
                <w:lang w:eastAsia="pl-PL"/>
              </w:rPr>
              <w:t>2495</w:t>
            </w:r>
          </w:p>
        </w:tc>
        <w:tc>
          <w:tcPr>
            <w:tcW w:w="1151" w:type="dxa"/>
          </w:tcPr>
          <w:p w14:paraId="660F150E" w14:textId="77777777" w:rsidR="006B106C" w:rsidRPr="006B106C" w:rsidRDefault="006B106C" w:rsidP="006B106C">
            <w:pPr>
              <w:spacing w:after="0" w:line="240" w:lineRule="auto"/>
              <w:rPr>
                <w:rFonts w:ascii="Times New Roman" w:eastAsia="Times New Roman" w:hAnsi="Times New Roman" w:cs="Times New Roman"/>
                <w:b/>
                <w:sz w:val="24"/>
                <w:szCs w:val="20"/>
                <w:lang w:eastAsia="pl-PL"/>
              </w:rPr>
            </w:pPr>
            <w:r w:rsidRPr="006B106C">
              <w:rPr>
                <w:rFonts w:ascii="Times New Roman" w:eastAsia="Times New Roman" w:hAnsi="Times New Roman" w:cs="Times New Roman"/>
                <w:b/>
                <w:sz w:val="24"/>
                <w:szCs w:val="20"/>
                <w:lang w:eastAsia="pl-PL"/>
              </w:rPr>
              <w:t>1419</w:t>
            </w:r>
          </w:p>
        </w:tc>
        <w:tc>
          <w:tcPr>
            <w:tcW w:w="1151" w:type="dxa"/>
          </w:tcPr>
          <w:p w14:paraId="6BA7AF32" w14:textId="77777777" w:rsidR="006B106C" w:rsidRPr="006B106C" w:rsidRDefault="006B106C" w:rsidP="006B106C">
            <w:pPr>
              <w:spacing w:after="0" w:line="240" w:lineRule="auto"/>
              <w:rPr>
                <w:rFonts w:ascii="Times New Roman" w:eastAsia="Times New Roman" w:hAnsi="Times New Roman" w:cs="Times New Roman"/>
                <w:b/>
                <w:sz w:val="24"/>
                <w:szCs w:val="20"/>
                <w:lang w:eastAsia="pl-PL"/>
              </w:rPr>
            </w:pPr>
            <w:r w:rsidRPr="006B106C">
              <w:rPr>
                <w:rFonts w:ascii="Times New Roman" w:eastAsia="Times New Roman" w:hAnsi="Times New Roman" w:cs="Times New Roman"/>
                <w:b/>
                <w:sz w:val="24"/>
                <w:szCs w:val="20"/>
                <w:lang w:eastAsia="pl-PL"/>
              </w:rPr>
              <w:t>332</w:t>
            </w:r>
          </w:p>
        </w:tc>
        <w:tc>
          <w:tcPr>
            <w:tcW w:w="1151" w:type="dxa"/>
          </w:tcPr>
          <w:p w14:paraId="1AF90DB3" w14:textId="77777777" w:rsidR="006B106C" w:rsidRPr="006B106C" w:rsidRDefault="006B106C" w:rsidP="006B106C">
            <w:pPr>
              <w:spacing w:after="0" w:line="240" w:lineRule="auto"/>
              <w:rPr>
                <w:rFonts w:ascii="Times New Roman" w:eastAsia="Times New Roman" w:hAnsi="Times New Roman" w:cs="Times New Roman"/>
                <w:b/>
                <w:sz w:val="24"/>
                <w:szCs w:val="20"/>
                <w:lang w:eastAsia="pl-PL"/>
              </w:rPr>
            </w:pPr>
            <w:r w:rsidRPr="006B106C">
              <w:rPr>
                <w:rFonts w:ascii="Times New Roman" w:eastAsia="Times New Roman" w:hAnsi="Times New Roman" w:cs="Times New Roman"/>
                <w:b/>
                <w:sz w:val="24"/>
                <w:szCs w:val="20"/>
                <w:lang w:eastAsia="pl-PL"/>
              </w:rPr>
              <w:t>176</w:t>
            </w:r>
          </w:p>
        </w:tc>
        <w:tc>
          <w:tcPr>
            <w:tcW w:w="1151" w:type="dxa"/>
          </w:tcPr>
          <w:p w14:paraId="5F8F3B4E" w14:textId="77777777" w:rsidR="006B106C" w:rsidRPr="006B106C" w:rsidRDefault="006B106C" w:rsidP="006B106C">
            <w:pPr>
              <w:spacing w:after="0" w:line="240" w:lineRule="auto"/>
              <w:rPr>
                <w:rFonts w:ascii="Times New Roman" w:eastAsia="Times New Roman" w:hAnsi="Times New Roman" w:cs="Times New Roman"/>
                <w:b/>
                <w:sz w:val="24"/>
                <w:szCs w:val="20"/>
                <w:lang w:eastAsia="pl-PL"/>
              </w:rPr>
            </w:pPr>
            <w:r w:rsidRPr="006B106C">
              <w:rPr>
                <w:rFonts w:ascii="Times New Roman" w:eastAsia="Times New Roman" w:hAnsi="Times New Roman" w:cs="Times New Roman"/>
                <w:b/>
                <w:sz w:val="24"/>
                <w:szCs w:val="20"/>
                <w:lang w:eastAsia="pl-PL"/>
              </w:rPr>
              <w:t>1601</w:t>
            </w:r>
          </w:p>
        </w:tc>
        <w:tc>
          <w:tcPr>
            <w:tcW w:w="961" w:type="dxa"/>
          </w:tcPr>
          <w:p w14:paraId="14E310C8" w14:textId="77777777" w:rsidR="006B106C" w:rsidRPr="006B106C" w:rsidRDefault="006B106C" w:rsidP="006B106C">
            <w:pPr>
              <w:spacing w:after="0" w:line="240" w:lineRule="auto"/>
              <w:rPr>
                <w:rFonts w:ascii="Times New Roman" w:eastAsia="Times New Roman" w:hAnsi="Times New Roman" w:cs="Times New Roman"/>
                <w:b/>
                <w:sz w:val="24"/>
                <w:szCs w:val="20"/>
                <w:lang w:eastAsia="pl-PL"/>
              </w:rPr>
            </w:pPr>
            <w:r w:rsidRPr="006B106C">
              <w:rPr>
                <w:rFonts w:ascii="Times New Roman" w:eastAsia="Times New Roman" w:hAnsi="Times New Roman" w:cs="Times New Roman"/>
                <w:b/>
                <w:sz w:val="24"/>
                <w:szCs w:val="20"/>
                <w:lang w:eastAsia="pl-PL"/>
              </w:rPr>
              <w:t>912</w:t>
            </w:r>
          </w:p>
        </w:tc>
        <w:tc>
          <w:tcPr>
            <w:tcW w:w="1559" w:type="dxa"/>
          </w:tcPr>
          <w:p w14:paraId="66077C48" w14:textId="77777777" w:rsidR="006B106C" w:rsidRPr="006B106C" w:rsidRDefault="006B106C" w:rsidP="006B106C">
            <w:pPr>
              <w:spacing w:after="0" w:line="240" w:lineRule="auto"/>
              <w:rPr>
                <w:rFonts w:ascii="Times New Roman" w:eastAsia="Times New Roman" w:hAnsi="Times New Roman" w:cs="Times New Roman"/>
                <w:b/>
                <w:sz w:val="24"/>
                <w:szCs w:val="20"/>
                <w:lang w:eastAsia="pl-PL"/>
              </w:rPr>
            </w:pPr>
            <w:r w:rsidRPr="006B106C">
              <w:rPr>
                <w:rFonts w:ascii="Times New Roman" w:eastAsia="Times New Roman" w:hAnsi="Times New Roman" w:cs="Times New Roman"/>
                <w:b/>
                <w:sz w:val="24"/>
                <w:szCs w:val="20"/>
                <w:lang w:eastAsia="pl-PL"/>
              </w:rPr>
              <w:t>8,5%</w:t>
            </w:r>
          </w:p>
        </w:tc>
      </w:tr>
    </w:tbl>
    <w:p w14:paraId="1C44F15A"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 xml:space="preserve"> </w:t>
      </w:r>
    </w:p>
    <w:p w14:paraId="1BEBD8AC" w14:textId="77777777" w:rsidR="006B106C" w:rsidRPr="006B106C" w:rsidRDefault="006B106C" w:rsidP="006B106C">
      <w:pPr>
        <w:keepNext/>
        <w:spacing w:after="0" w:line="240" w:lineRule="auto"/>
        <w:outlineLvl w:val="0"/>
        <w:rPr>
          <w:rFonts w:ascii="Times New Roman" w:eastAsia="Times New Roman" w:hAnsi="Times New Roman" w:cs="Times New Roman"/>
          <w:sz w:val="24"/>
          <w:szCs w:val="24"/>
          <w:lang w:eastAsia="pl-PL"/>
        </w:rPr>
      </w:pPr>
      <w:r w:rsidRPr="006B106C">
        <w:rPr>
          <w:rFonts w:ascii="Times New Roman" w:eastAsia="Times New Roman" w:hAnsi="Times New Roman" w:cs="Times New Roman"/>
          <w:sz w:val="24"/>
          <w:szCs w:val="24"/>
          <w:lang w:eastAsia="pl-PL"/>
        </w:rPr>
        <w:t>Stopa bezrobocia na 31.12.2020 r. dla Powiatu Choszczeńskiego wynosiła 18,2 %</w:t>
      </w:r>
    </w:p>
    <w:p w14:paraId="41E40332" w14:textId="77777777" w:rsidR="006B106C" w:rsidRPr="006B106C" w:rsidRDefault="006B106C" w:rsidP="006B106C">
      <w:pPr>
        <w:keepNext/>
        <w:spacing w:after="0" w:line="240" w:lineRule="auto"/>
        <w:outlineLvl w:val="0"/>
        <w:rPr>
          <w:rFonts w:ascii="Times New Roman" w:eastAsia="Times New Roman" w:hAnsi="Times New Roman" w:cs="Times New Roman"/>
          <w:sz w:val="24"/>
          <w:szCs w:val="24"/>
          <w:lang w:eastAsia="pl-PL"/>
        </w:rPr>
      </w:pPr>
      <w:r w:rsidRPr="006B106C">
        <w:rPr>
          <w:rFonts w:ascii="Times New Roman" w:eastAsia="Times New Roman" w:hAnsi="Times New Roman" w:cs="Times New Roman"/>
          <w:sz w:val="24"/>
          <w:szCs w:val="24"/>
          <w:lang w:eastAsia="pl-PL"/>
        </w:rPr>
        <w:t>Stopa bezrobocia na 31.12.2020 r. dla Woj. Zachodniopomorskiego wynosiła  8,3%</w:t>
      </w:r>
    </w:p>
    <w:p w14:paraId="635B5E4B" w14:textId="77777777" w:rsidR="006B106C" w:rsidRPr="006B106C" w:rsidRDefault="006B106C" w:rsidP="006B106C">
      <w:pPr>
        <w:spacing w:after="0" w:line="240" w:lineRule="auto"/>
        <w:rPr>
          <w:rFonts w:ascii="Times New Roman" w:eastAsia="Times New Roman" w:hAnsi="Times New Roman" w:cs="Times New Roman"/>
          <w:sz w:val="24"/>
          <w:szCs w:val="24"/>
          <w:lang w:eastAsia="pl-PL"/>
        </w:rPr>
      </w:pPr>
      <w:r w:rsidRPr="006B106C">
        <w:rPr>
          <w:rFonts w:ascii="Times New Roman" w:eastAsia="Times New Roman" w:hAnsi="Times New Roman" w:cs="Times New Roman"/>
          <w:sz w:val="24"/>
          <w:szCs w:val="24"/>
          <w:lang w:eastAsia="pl-PL"/>
        </w:rPr>
        <w:t xml:space="preserve">Stopa bezrobocia na 31.12.2020 r. dla Polski wynosiła 6,2%. </w:t>
      </w:r>
    </w:p>
    <w:p w14:paraId="433D47E0" w14:textId="77777777" w:rsidR="006B106C" w:rsidRPr="006B106C" w:rsidRDefault="006B106C" w:rsidP="006B106C">
      <w:pPr>
        <w:spacing w:after="0" w:line="240" w:lineRule="auto"/>
        <w:rPr>
          <w:rFonts w:ascii="Times New Roman" w:eastAsia="Times New Roman" w:hAnsi="Times New Roman" w:cs="Times New Roman"/>
          <w:sz w:val="28"/>
          <w:szCs w:val="28"/>
          <w:u w:val="single"/>
          <w:lang w:eastAsia="pl-PL"/>
        </w:rPr>
      </w:pPr>
    </w:p>
    <w:p w14:paraId="20FB340B"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Wykres 5</w:t>
      </w:r>
    </w:p>
    <w:p w14:paraId="60085167"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p>
    <w:p w14:paraId="3A27BA3B" w14:textId="77777777" w:rsidR="006B106C" w:rsidRPr="006B106C" w:rsidRDefault="006B106C" w:rsidP="006B106C">
      <w:pPr>
        <w:spacing w:after="0" w:line="240" w:lineRule="auto"/>
        <w:rPr>
          <w:rFonts w:ascii="Times New Roman" w:eastAsia="Times New Roman" w:hAnsi="Times New Roman" w:cs="Times New Roman"/>
          <w:sz w:val="28"/>
          <w:szCs w:val="28"/>
          <w:u w:val="single"/>
          <w:lang w:eastAsia="pl-PL"/>
        </w:rPr>
      </w:pPr>
      <w:r w:rsidRPr="006B106C">
        <w:rPr>
          <w:rFonts w:ascii="Times New Roman" w:eastAsia="Times New Roman" w:hAnsi="Times New Roman" w:cs="Times New Roman"/>
          <w:noProof/>
          <w:sz w:val="28"/>
          <w:szCs w:val="28"/>
          <w:u w:val="single"/>
          <w:lang w:eastAsia="pl-PL"/>
        </w:rPr>
        <w:drawing>
          <wp:inline distT="0" distB="0" distL="0" distR="0" wp14:anchorId="1276818C" wp14:editId="675485B7">
            <wp:extent cx="5760720" cy="3204665"/>
            <wp:effectExtent l="0" t="0" r="11430" b="1524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1202CCC" w14:textId="77777777" w:rsidR="006B106C" w:rsidRPr="006B106C" w:rsidRDefault="006B106C" w:rsidP="006B106C">
      <w:pPr>
        <w:spacing w:before="100" w:beforeAutospacing="1" w:after="100" w:afterAutospacing="1" w:line="240" w:lineRule="auto"/>
        <w:ind w:left="357"/>
        <w:jc w:val="both"/>
        <w:rPr>
          <w:rFonts w:ascii="Times New Roman" w:eastAsia="Times New Roman" w:hAnsi="Times New Roman" w:cs="Times New Roman"/>
          <w:color w:val="000000"/>
          <w:sz w:val="24"/>
          <w:szCs w:val="24"/>
          <w:lang w:eastAsia="pl-PL"/>
        </w:rPr>
      </w:pPr>
      <w:r w:rsidRPr="006B106C">
        <w:rPr>
          <w:rFonts w:ascii="Times New Roman" w:eastAsia="Times New Roman" w:hAnsi="Times New Roman" w:cs="Times New Roman"/>
          <w:b/>
          <w:bCs/>
          <w:color w:val="006C3C"/>
          <w:sz w:val="36"/>
          <w:szCs w:val="36"/>
          <w:vertAlign w:val="superscript"/>
          <w:lang w:eastAsia="pl-PL"/>
        </w:rPr>
        <w:t>a</w:t>
      </w:r>
      <w:r w:rsidRPr="006B106C">
        <w:rPr>
          <w:rFonts w:ascii="Times New Roman" w:eastAsia="Times New Roman" w:hAnsi="Times New Roman" w:cs="Times New Roman"/>
          <w:b/>
          <w:bCs/>
          <w:color w:val="006C3C"/>
          <w:sz w:val="36"/>
          <w:szCs w:val="36"/>
          <w:lang w:eastAsia="pl-PL"/>
        </w:rPr>
        <w:t xml:space="preserve"> </w:t>
      </w:r>
      <w:r w:rsidRPr="006B106C">
        <w:rPr>
          <w:rFonts w:ascii="Times New Roman" w:eastAsia="Times New Roman" w:hAnsi="Times New Roman" w:cs="Times New Roman"/>
          <w:b/>
          <w:bCs/>
          <w:color w:val="006C3C"/>
          <w:sz w:val="24"/>
          <w:szCs w:val="24"/>
          <w:lang w:eastAsia="pl-PL"/>
        </w:rPr>
        <w:t>Stopa bezrobocia</w:t>
      </w:r>
      <w:r w:rsidRPr="006B106C">
        <w:rPr>
          <w:rFonts w:ascii="Times New Roman" w:eastAsia="Times New Roman" w:hAnsi="Times New Roman" w:cs="Times New Roman"/>
          <w:color w:val="006C3C"/>
          <w:sz w:val="24"/>
          <w:szCs w:val="24"/>
          <w:lang w:eastAsia="pl-PL"/>
        </w:rPr>
        <w:t xml:space="preserve"> </w:t>
      </w:r>
      <w:r w:rsidRPr="006B106C">
        <w:rPr>
          <w:rFonts w:ascii="Times New Roman" w:eastAsia="Times New Roman" w:hAnsi="Times New Roman" w:cs="Times New Roman"/>
          <w:color w:val="000000"/>
          <w:sz w:val="24"/>
          <w:szCs w:val="24"/>
          <w:lang w:eastAsia="pl-PL"/>
        </w:rPr>
        <w:t>– Procentowy udział liczby bezrobotnych w liczbie ludności aktywnej zawodowo tzn. pracującej i bezrobotnej. Liczba pracujących nie uwzględnia osób odbywających czynną służbę wojskową oraz pracowników jednostek budżetowych prowadzących działalność w zakresie obrony narodowej i bezpieczeństwa publicznego. (</w:t>
      </w:r>
      <w:r w:rsidRPr="006B106C">
        <w:rPr>
          <w:rFonts w:ascii="Times New Roman" w:eastAsia="Times New Roman" w:hAnsi="Times New Roman" w:cs="Times New Roman"/>
          <w:i/>
          <w:iCs/>
          <w:color w:val="000000"/>
          <w:sz w:val="24"/>
          <w:szCs w:val="24"/>
          <w:lang w:eastAsia="pl-PL"/>
        </w:rPr>
        <w:t>źródło: GUS</w:t>
      </w:r>
      <w:r w:rsidRPr="006B106C">
        <w:rPr>
          <w:rFonts w:ascii="Times New Roman" w:eastAsia="Times New Roman" w:hAnsi="Times New Roman" w:cs="Times New Roman"/>
          <w:color w:val="000000"/>
          <w:sz w:val="24"/>
          <w:szCs w:val="24"/>
          <w:lang w:eastAsia="pl-PL"/>
        </w:rPr>
        <w:t>)</w:t>
      </w:r>
    </w:p>
    <w:p w14:paraId="6A634CE6" w14:textId="77777777" w:rsidR="006B106C" w:rsidRPr="006B106C" w:rsidRDefault="006B106C" w:rsidP="006B106C">
      <w:pPr>
        <w:spacing w:before="100" w:beforeAutospacing="1" w:after="100" w:afterAutospacing="1" w:line="288" w:lineRule="auto"/>
        <w:ind w:left="360"/>
        <w:jc w:val="both"/>
        <w:rPr>
          <w:rFonts w:ascii="Times New Roman" w:eastAsia="Times New Roman" w:hAnsi="Times New Roman" w:cs="Times New Roman"/>
          <w:color w:val="000000"/>
          <w:sz w:val="24"/>
          <w:szCs w:val="24"/>
          <w:lang w:eastAsia="pl-PL"/>
        </w:rPr>
      </w:pPr>
      <w:r w:rsidRPr="006B106C">
        <w:rPr>
          <w:rFonts w:ascii="Times New Roman" w:eastAsia="Times New Roman" w:hAnsi="Times New Roman" w:cs="Times New Roman"/>
          <w:b/>
          <w:bCs/>
          <w:color w:val="006C3C"/>
          <w:sz w:val="36"/>
          <w:szCs w:val="24"/>
          <w:vertAlign w:val="superscript"/>
          <w:lang w:eastAsia="pl-PL"/>
        </w:rPr>
        <w:t>b</w:t>
      </w:r>
      <w:r w:rsidRPr="006B106C">
        <w:rPr>
          <w:rFonts w:ascii="Times New Roman" w:eastAsia="Times New Roman" w:hAnsi="Times New Roman" w:cs="Times New Roman"/>
          <w:b/>
          <w:bCs/>
          <w:color w:val="006C3C"/>
          <w:sz w:val="24"/>
          <w:szCs w:val="24"/>
          <w:lang w:eastAsia="pl-PL"/>
        </w:rPr>
        <w:t xml:space="preserve"> Wskaźnik natężenia (bezrobocia)</w:t>
      </w:r>
      <w:r w:rsidRPr="006B106C">
        <w:rPr>
          <w:rFonts w:ascii="Times New Roman" w:eastAsia="Times New Roman" w:hAnsi="Times New Roman" w:cs="Times New Roman"/>
          <w:color w:val="000000"/>
          <w:sz w:val="24"/>
          <w:szCs w:val="24"/>
          <w:lang w:eastAsia="pl-PL"/>
        </w:rPr>
        <w:t xml:space="preserve"> (dotyczy: </w:t>
      </w:r>
      <w:r w:rsidRPr="006B106C">
        <w:rPr>
          <w:rFonts w:ascii="Times New Roman" w:eastAsia="Times New Roman" w:hAnsi="Times New Roman" w:cs="Times New Roman"/>
          <w:b/>
          <w:bCs/>
          <w:i/>
          <w:iCs/>
          <w:color w:val="000000"/>
          <w:sz w:val="24"/>
          <w:szCs w:val="24"/>
          <w:lang w:eastAsia="pl-PL"/>
        </w:rPr>
        <w:t>Bezrobotni wg gmin</w:t>
      </w:r>
      <w:r w:rsidRPr="006B106C">
        <w:rPr>
          <w:rFonts w:ascii="Times New Roman" w:eastAsia="Times New Roman" w:hAnsi="Times New Roman" w:cs="Times New Roman"/>
          <w:color w:val="000000"/>
          <w:sz w:val="24"/>
          <w:szCs w:val="24"/>
          <w:lang w:eastAsia="pl-PL"/>
        </w:rPr>
        <w:t>) – Jest to procentowy udział liczby bezrobotnych w liczbie ludności w wieku produkcyjnym.</w:t>
      </w:r>
    </w:p>
    <w:p w14:paraId="7E89F5A2" w14:textId="77777777" w:rsidR="006B106C" w:rsidRPr="006B106C" w:rsidRDefault="006B106C" w:rsidP="006B106C">
      <w:pPr>
        <w:spacing w:after="0" w:line="240" w:lineRule="auto"/>
        <w:jc w:val="both"/>
        <w:rPr>
          <w:rFonts w:ascii="Times New Roman" w:eastAsia="Times New Roman" w:hAnsi="Times New Roman" w:cs="Times New Roman"/>
          <w:sz w:val="28"/>
          <w:szCs w:val="28"/>
          <w:lang w:eastAsia="pl-PL"/>
        </w:rPr>
      </w:pPr>
      <w:r w:rsidRPr="006B106C">
        <w:rPr>
          <w:rFonts w:ascii="Times New Roman" w:eastAsia="Times New Roman" w:hAnsi="Times New Roman" w:cs="Times New Roman"/>
          <w:b/>
          <w:sz w:val="28"/>
          <w:szCs w:val="28"/>
          <w:lang w:eastAsia="pl-PL"/>
        </w:rPr>
        <w:t xml:space="preserve">4. Środki pozyskane w 2020 roku na aktywne formy przeciwdziałania bezrobociu </w:t>
      </w:r>
    </w:p>
    <w:p w14:paraId="0DA13F24" w14:textId="77777777" w:rsidR="006B106C" w:rsidRPr="006B106C" w:rsidRDefault="006B106C" w:rsidP="006B106C">
      <w:pPr>
        <w:spacing w:after="120" w:line="240" w:lineRule="auto"/>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 xml:space="preserve"> </w:t>
      </w:r>
    </w:p>
    <w:p w14:paraId="7E000225" w14:textId="77777777" w:rsidR="006B106C" w:rsidRPr="006B106C" w:rsidRDefault="006B106C" w:rsidP="006B106C">
      <w:pPr>
        <w:spacing w:after="0" w:line="240" w:lineRule="auto"/>
        <w:ind w:firstLine="708"/>
        <w:jc w:val="both"/>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Na aktywne formy przeciwdziałania bezrobociu w 2020 roku Powiatowy Urząd Pracy w Choszcznie posiadał  kwotę 9 279,4 tys. zł, pochodzącą z podziału środków Funduszu Pracy. </w:t>
      </w:r>
    </w:p>
    <w:p w14:paraId="615F3CE0" w14:textId="77777777" w:rsidR="006B106C" w:rsidRPr="006B106C" w:rsidRDefault="006B106C" w:rsidP="006B106C">
      <w:pPr>
        <w:spacing w:after="0" w:line="240" w:lineRule="auto"/>
        <w:rPr>
          <w:rFonts w:ascii="Times New Roman" w:eastAsia="Times New Roman" w:hAnsi="Times New Roman" w:cs="Times New Roman"/>
          <w:sz w:val="24"/>
          <w:szCs w:val="24"/>
          <w:lang w:eastAsia="pl-PL"/>
        </w:rPr>
      </w:pPr>
    </w:p>
    <w:p w14:paraId="1DAF4BE6"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Tabela 11</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34"/>
        <w:gridCol w:w="2551"/>
      </w:tblGrid>
      <w:tr w:rsidR="006B106C" w:rsidRPr="006B106C" w14:paraId="7257BFA3" w14:textId="77777777" w:rsidTr="00380D41">
        <w:trPr>
          <w:cantSplit/>
        </w:trPr>
        <w:tc>
          <w:tcPr>
            <w:tcW w:w="6734" w:type="dxa"/>
            <w:tcBorders>
              <w:top w:val="single" w:sz="4" w:space="0" w:color="auto"/>
              <w:left w:val="single" w:sz="4" w:space="0" w:color="auto"/>
              <w:bottom w:val="single" w:sz="4" w:space="0" w:color="auto"/>
              <w:right w:val="single" w:sz="4" w:space="0" w:color="auto"/>
            </w:tcBorders>
            <w:hideMark/>
          </w:tcPr>
          <w:p w14:paraId="68FF66F5"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 xml:space="preserve">Źródła finansowania </w:t>
            </w:r>
          </w:p>
        </w:tc>
        <w:tc>
          <w:tcPr>
            <w:tcW w:w="2551" w:type="dxa"/>
            <w:tcBorders>
              <w:top w:val="single" w:sz="4" w:space="0" w:color="auto"/>
              <w:left w:val="single" w:sz="4" w:space="0" w:color="auto"/>
              <w:bottom w:val="single" w:sz="4" w:space="0" w:color="auto"/>
              <w:right w:val="single" w:sz="4" w:space="0" w:color="auto"/>
            </w:tcBorders>
            <w:hideMark/>
          </w:tcPr>
          <w:p w14:paraId="291DABE2"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Kwota w tys. zł.</w:t>
            </w:r>
          </w:p>
        </w:tc>
      </w:tr>
      <w:tr w:rsidR="006B106C" w:rsidRPr="006B106C" w14:paraId="24C1271F" w14:textId="77777777" w:rsidTr="00380D41">
        <w:trPr>
          <w:cantSplit/>
        </w:trPr>
        <w:tc>
          <w:tcPr>
            <w:tcW w:w="6734" w:type="dxa"/>
            <w:tcBorders>
              <w:top w:val="single" w:sz="4" w:space="0" w:color="auto"/>
              <w:left w:val="single" w:sz="4" w:space="0" w:color="auto"/>
              <w:bottom w:val="single" w:sz="4" w:space="0" w:color="auto"/>
              <w:right w:val="single" w:sz="4" w:space="0" w:color="auto"/>
            </w:tcBorders>
            <w:hideMark/>
          </w:tcPr>
          <w:p w14:paraId="2B5FB572" w14:textId="77777777" w:rsidR="006B106C" w:rsidRPr="006B106C" w:rsidRDefault="006B106C" w:rsidP="006B106C">
            <w:pPr>
              <w:keepNext/>
              <w:spacing w:after="0" w:line="240" w:lineRule="auto"/>
              <w:outlineLvl w:val="0"/>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LIMIT</w:t>
            </w:r>
          </w:p>
        </w:tc>
        <w:tc>
          <w:tcPr>
            <w:tcW w:w="2551" w:type="dxa"/>
            <w:tcBorders>
              <w:top w:val="single" w:sz="4" w:space="0" w:color="auto"/>
              <w:left w:val="single" w:sz="4" w:space="0" w:color="auto"/>
              <w:bottom w:val="single" w:sz="4" w:space="0" w:color="auto"/>
              <w:right w:val="single" w:sz="4" w:space="0" w:color="auto"/>
            </w:tcBorders>
            <w:hideMark/>
          </w:tcPr>
          <w:p w14:paraId="11C0992E" w14:textId="77777777" w:rsidR="006B106C" w:rsidRPr="006B106C" w:rsidRDefault="006B106C" w:rsidP="006B106C">
            <w:pPr>
              <w:spacing w:after="0" w:line="240" w:lineRule="auto"/>
              <w:jc w:val="right"/>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 xml:space="preserve">1 566,5 </w:t>
            </w:r>
          </w:p>
        </w:tc>
      </w:tr>
      <w:tr w:rsidR="006B106C" w:rsidRPr="006B106C" w14:paraId="7FCC6529" w14:textId="77777777" w:rsidTr="00380D41">
        <w:trPr>
          <w:cantSplit/>
        </w:trPr>
        <w:tc>
          <w:tcPr>
            <w:tcW w:w="6734" w:type="dxa"/>
            <w:tcBorders>
              <w:top w:val="single" w:sz="4" w:space="0" w:color="auto"/>
              <w:left w:val="single" w:sz="4" w:space="0" w:color="auto"/>
              <w:bottom w:val="single" w:sz="4" w:space="0" w:color="auto"/>
              <w:right w:val="single" w:sz="4" w:space="0" w:color="auto"/>
            </w:tcBorders>
            <w:hideMark/>
          </w:tcPr>
          <w:p w14:paraId="21068696" w14:textId="77777777" w:rsidR="006B106C" w:rsidRPr="006B106C" w:rsidRDefault="006B106C" w:rsidP="006B106C">
            <w:pPr>
              <w:keepNext/>
              <w:spacing w:after="0" w:line="240" w:lineRule="auto"/>
              <w:outlineLvl w:val="0"/>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Program Operacyjny Wiedza Edukacja Rozwój             (PO WER), w tym:</w:t>
            </w:r>
          </w:p>
          <w:p w14:paraId="1265F66C" w14:textId="77777777" w:rsidR="006B106C" w:rsidRPr="006B106C" w:rsidRDefault="006B106C" w:rsidP="006B106C">
            <w:pPr>
              <w:keepNext/>
              <w:spacing w:after="0" w:line="240" w:lineRule="auto"/>
              <w:outlineLvl w:val="0"/>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COVID-19</w:t>
            </w:r>
          </w:p>
        </w:tc>
        <w:tc>
          <w:tcPr>
            <w:tcW w:w="2551" w:type="dxa"/>
            <w:tcBorders>
              <w:top w:val="single" w:sz="4" w:space="0" w:color="auto"/>
              <w:left w:val="single" w:sz="4" w:space="0" w:color="auto"/>
              <w:bottom w:val="single" w:sz="4" w:space="0" w:color="auto"/>
              <w:right w:val="single" w:sz="4" w:space="0" w:color="auto"/>
            </w:tcBorders>
            <w:hideMark/>
          </w:tcPr>
          <w:p w14:paraId="6CAB3D1C" w14:textId="77777777" w:rsidR="006B106C" w:rsidRPr="006B106C" w:rsidRDefault="006B106C" w:rsidP="006B106C">
            <w:pPr>
              <w:spacing w:after="0" w:line="240" w:lineRule="auto"/>
              <w:jc w:val="right"/>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3 279,5</w:t>
            </w:r>
          </w:p>
          <w:p w14:paraId="00545E00" w14:textId="77777777" w:rsidR="006B106C" w:rsidRPr="006B106C" w:rsidRDefault="006B106C" w:rsidP="006B106C">
            <w:pPr>
              <w:spacing w:after="0" w:line="240" w:lineRule="auto"/>
              <w:jc w:val="right"/>
              <w:rPr>
                <w:rFonts w:ascii="Times New Roman" w:eastAsia="Times New Roman" w:hAnsi="Times New Roman" w:cs="Times New Roman"/>
                <w:sz w:val="28"/>
                <w:szCs w:val="28"/>
                <w:lang w:eastAsia="pl-PL"/>
              </w:rPr>
            </w:pPr>
          </w:p>
          <w:p w14:paraId="3FA6DF2C" w14:textId="77777777" w:rsidR="006B106C" w:rsidRPr="006B106C" w:rsidRDefault="006B106C" w:rsidP="006B106C">
            <w:pPr>
              <w:spacing w:after="0" w:line="240" w:lineRule="auto"/>
              <w:jc w:val="right"/>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1 753,6</w:t>
            </w:r>
          </w:p>
        </w:tc>
      </w:tr>
      <w:tr w:rsidR="006B106C" w:rsidRPr="006B106C" w14:paraId="2E4A47F3" w14:textId="77777777" w:rsidTr="00380D41">
        <w:trPr>
          <w:cantSplit/>
        </w:trPr>
        <w:tc>
          <w:tcPr>
            <w:tcW w:w="6734" w:type="dxa"/>
            <w:tcBorders>
              <w:top w:val="single" w:sz="4" w:space="0" w:color="auto"/>
              <w:left w:val="single" w:sz="4" w:space="0" w:color="auto"/>
              <w:bottom w:val="single" w:sz="4" w:space="0" w:color="auto"/>
              <w:right w:val="single" w:sz="4" w:space="0" w:color="auto"/>
            </w:tcBorders>
            <w:hideMark/>
          </w:tcPr>
          <w:p w14:paraId="5F51DDBD" w14:textId="77777777" w:rsidR="006B106C" w:rsidRPr="006B106C" w:rsidRDefault="006B106C" w:rsidP="006B106C">
            <w:pPr>
              <w:keepNext/>
              <w:spacing w:after="0" w:line="240" w:lineRule="auto"/>
              <w:outlineLvl w:val="0"/>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Regionalny Program Operacyjny (RPO), w tym:</w:t>
            </w:r>
          </w:p>
          <w:p w14:paraId="62B481A3" w14:textId="77777777" w:rsidR="006B106C" w:rsidRPr="006B106C" w:rsidRDefault="006B106C" w:rsidP="006B106C">
            <w:pPr>
              <w:keepNext/>
              <w:spacing w:after="0" w:line="240" w:lineRule="auto"/>
              <w:outlineLvl w:val="0"/>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COVID-19</w:t>
            </w:r>
          </w:p>
        </w:tc>
        <w:tc>
          <w:tcPr>
            <w:tcW w:w="2551" w:type="dxa"/>
            <w:tcBorders>
              <w:top w:val="single" w:sz="4" w:space="0" w:color="auto"/>
              <w:left w:val="single" w:sz="4" w:space="0" w:color="auto"/>
              <w:bottom w:val="single" w:sz="4" w:space="0" w:color="auto"/>
              <w:right w:val="single" w:sz="4" w:space="0" w:color="auto"/>
            </w:tcBorders>
            <w:hideMark/>
          </w:tcPr>
          <w:p w14:paraId="41DE2C39" w14:textId="77777777" w:rsidR="006B106C" w:rsidRPr="006B106C" w:rsidRDefault="006B106C" w:rsidP="006B106C">
            <w:pPr>
              <w:spacing w:after="0" w:line="240" w:lineRule="auto"/>
              <w:jc w:val="right"/>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3 910,9</w:t>
            </w:r>
          </w:p>
          <w:p w14:paraId="035350AA" w14:textId="77777777" w:rsidR="006B106C" w:rsidRPr="006B106C" w:rsidRDefault="006B106C" w:rsidP="006B106C">
            <w:pPr>
              <w:spacing w:after="0" w:line="240" w:lineRule="auto"/>
              <w:jc w:val="right"/>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1 936,0</w:t>
            </w:r>
          </w:p>
        </w:tc>
      </w:tr>
      <w:tr w:rsidR="006B106C" w:rsidRPr="006B106C" w14:paraId="60FE9323" w14:textId="77777777" w:rsidTr="00380D41">
        <w:trPr>
          <w:cantSplit/>
        </w:trPr>
        <w:tc>
          <w:tcPr>
            <w:tcW w:w="6734" w:type="dxa"/>
            <w:tcBorders>
              <w:top w:val="single" w:sz="4" w:space="0" w:color="auto"/>
              <w:left w:val="single" w:sz="4" w:space="0" w:color="auto"/>
              <w:bottom w:val="single" w:sz="4" w:space="0" w:color="auto"/>
              <w:right w:val="single" w:sz="4" w:space="0" w:color="auto"/>
            </w:tcBorders>
            <w:hideMark/>
          </w:tcPr>
          <w:p w14:paraId="72B705FA" w14:textId="77777777" w:rsidR="006B106C" w:rsidRPr="006B106C" w:rsidRDefault="006B106C" w:rsidP="006B106C">
            <w:pPr>
              <w:keepNext/>
              <w:spacing w:after="0" w:line="240" w:lineRule="auto"/>
              <w:outlineLvl w:val="0"/>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Rezerwa Ministra – aktywizacja zawodowa bezrobotnych w regionach wysokiego bezrobocia </w:t>
            </w:r>
          </w:p>
        </w:tc>
        <w:tc>
          <w:tcPr>
            <w:tcW w:w="2551" w:type="dxa"/>
            <w:tcBorders>
              <w:top w:val="single" w:sz="4" w:space="0" w:color="auto"/>
              <w:left w:val="single" w:sz="4" w:space="0" w:color="auto"/>
              <w:bottom w:val="single" w:sz="4" w:space="0" w:color="auto"/>
              <w:right w:val="single" w:sz="4" w:space="0" w:color="auto"/>
            </w:tcBorders>
            <w:hideMark/>
          </w:tcPr>
          <w:p w14:paraId="726D2A59" w14:textId="77777777" w:rsidR="006B106C" w:rsidRPr="006B106C" w:rsidRDefault="006B106C" w:rsidP="006B106C">
            <w:pPr>
              <w:spacing w:after="0" w:line="240" w:lineRule="auto"/>
              <w:jc w:val="right"/>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322,5</w:t>
            </w:r>
          </w:p>
        </w:tc>
      </w:tr>
      <w:tr w:rsidR="006B106C" w:rsidRPr="006B106C" w14:paraId="480C1991" w14:textId="77777777" w:rsidTr="00380D41">
        <w:trPr>
          <w:cantSplit/>
        </w:trPr>
        <w:tc>
          <w:tcPr>
            <w:tcW w:w="6734" w:type="dxa"/>
            <w:tcBorders>
              <w:top w:val="single" w:sz="4" w:space="0" w:color="auto"/>
              <w:left w:val="single" w:sz="4" w:space="0" w:color="auto"/>
              <w:bottom w:val="single" w:sz="4" w:space="0" w:color="auto"/>
              <w:right w:val="single" w:sz="4" w:space="0" w:color="auto"/>
            </w:tcBorders>
            <w:hideMark/>
          </w:tcPr>
          <w:p w14:paraId="215F9AD4" w14:textId="77777777" w:rsidR="006B106C" w:rsidRPr="006B106C" w:rsidRDefault="006B106C" w:rsidP="006B106C">
            <w:pPr>
              <w:keepNext/>
              <w:spacing w:after="0" w:line="240" w:lineRule="auto"/>
              <w:outlineLvl w:val="0"/>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Krajowy Fundusz Szkoleniowy </w:t>
            </w:r>
          </w:p>
        </w:tc>
        <w:tc>
          <w:tcPr>
            <w:tcW w:w="2551" w:type="dxa"/>
            <w:tcBorders>
              <w:top w:val="single" w:sz="4" w:space="0" w:color="auto"/>
              <w:left w:val="single" w:sz="4" w:space="0" w:color="auto"/>
              <w:bottom w:val="single" w:sz="4" w:space="0" w:color="auto"/>
              <w:right w:val="single" w:sz="4" w:space="0" w:color="auto"/>
            </w:tcBorders>
            <w:hideMark/>
          </w:tcPr>
          <w:p w14:paraId="6BC38D2E" w14:textId="77777777" w:rsidR="006B106C" w:rsidRPr="006B106C" w:rsidRDefault="006B106C" w:rsidP="006B106C">
            <w:pPr>
              <w:spacing w:after="0" w:line="240" w:lineRule="auto"/>
              <w:jc w:val="right"/>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200,0</w:t>
            </w:r>
          </w:p>
        </w:tc>
      </w:tr>
      <w:tr w:rsidR="006B106C" w:rsidRPr="006B106C" w14:paraId="04A2DF4E" w14:textId="77777777" w:rsidTr="00380D41">
        <w:trPr>
          <w:cantSplit/>
        </w:trPr>
        <w:tc>
          <w:tcPr>
            <w:tcW w:w="6734" w:type="dxa"/>
            <w:tcBorders>
              <w:top w:val="single" w:sz="4" w:space="0" w:color="auto"/>
              <w:left w:val="single" w:sz="4" w:space="0" w:color="auto"/>
              <w:bottom w:val="single" w:sz="4" w:space="0" w:color="auto"/>
              <w:right w:val="single" w:sz="4" w:space="0" w:color="auto"/>
            </w:tcBorders>
            <w:hideMark/>
          </w:tcPr>
          <w:p w14:paraId="133DB342" w14:textId="77777777" w:rsidR="006B106C" w:rsidRPr="006B106C" w:rsidRDefault="006B106C" w:rsidP="006B106C">
            <w:pPr>
              <w:keepNext/>
              <w:spacing w:after="0" w:line="240" w:lineRule="auto"/>
              <w:jc w:val="center"/>
              <w:outlineLvl w:val="1"/>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RAZEM</w:t>
            </w:r>
          </w:p>
        </w:tc>
        <w:tc>
          <w:tcPr>
            <w:tcW w:w="2551" w:type="dxa"/>
            <w:tcBorders>
              <w:top w:val="single" w:sz="4" w:space="0" w:color="auto"/>
              <w:left w:val="single" w:sz="4" w:space="0" w:color="auto"/>
              <w:bottom w:val="single" w:sz="4" w:space="0" w:color="auto"/>
              <w:right w:val="single" w:sz="4" w:space="0" w:color="auto"/>
            </w:tcBorders>
            <w:hideMark/>
          </w:tcPr>
          <w:p w14:paraId="4112ADD0" w14:textId="77777777" w:rsidR="006B106C" w:rsidRPr="006B106C" w:rsidRDefault="006B106C" w:rsidP="006B106C">
            <w:pPr>
              <w:spacing w:after="0" w:line="240" w:lineRule="auto"/>
              <w:jc w:val="right"/>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9 279,4</w:t>
            </w:r>
          </w:p>
        </w:tc>
      </w:tr>
    </w:tbl>
    <w:p w14:paraId="775D6589" w14:textId="77777777" w:rsidR="006B106C" w:rsidRPr="006B106C" w:rsidRDefault="006B106C" w:rsidP="006B106C">
      <w:pPr>
        <w:spacing w:after="0" w:line="240" w:lineRule="auto"/>
        <w:jc w:val="both"/>
        <w:rPr>
          <w:rFonts w:ascii="Times New Roman" w:eastAsia="Times New Roman" w:hAnsi="Times New Roman" w:cs="Times New Roman"/>
          <w:sz w:val="28"/>
          <w:szCs w:val="28"/>
          <w:lang w:eastAsia="pl-PL"/>
        </w:rPr>
      </w:pPr>
    </w:p>
    <w:p w14:paraId="550D2D6F"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8"/>
          <w:lang w:eastAsia="pl-PL"/>
        </w:rPr>
      </w:pPr>
    </w:p>
    <w:p w14:paraId="7594CE1E"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8"/>
          <w:lang w:eastAsia="pl-PL"/>
        </w:rPr>
      </w:pPr>
    </w:p>
    <w:p w14:paraId="68B44A16"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8"/>
          <w:lang w:eastAsia="pl-PL"/>
        </w:rPr>
      </w:pPr>
    </w:p>
    <w:p w14:paraId="678B0B20"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8"/>
          <w:lang w:eastAsia="pl-PL"/>
        </w:rPr>
      </w:pPr>
    </w:p>
    <w:p w14:paraId="5C36C25C" w14:textId="20894CC5" w:rsidR="006B106C" w:rsidRPr="006B106C" w:rsidRDefault="006B106C" w:rsidP="006B106C">
      <w:pPr>
        <w:spacing w:after="0" w:line="240" w:lineRule="auto"/>
        <w:ind w:firstLine="709"/>
        <w:jc w:val="both"/>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Na koniec 2020 roku Powiatowy Urząd Pracy w Choszcznie posiadał kwotę 9 279,4 tys. zł. Źródła pochodzenia środków to limit, EFS </w:t>
      </w:r>
      <w:r w:rsidRPr="006B106C">
        <w:rPr>
          <w:rFonts w:ascii="Times New Roman" w:eastAsia="Times New Roman" w:hAnsi="Times New Roman" w:cs="Times New Roman"/>
          <w:bCs/>
          <w:kern w:val="36"/>
          <w:sz w:val="28"/>
          <w:szCs w:val="28"/>
          <w:lang w:eastAsia="pl-PL"/>
        </w:rPr>
        <w:t>oraz program z rezerwy Ministra, adresowan</w:t>
      </w:r>
      <w:r w:rsidR="00262F48">
        <w:rPr>
          <w:rFonts w:ascii="Times New Roman" w:eastAsia="Times New Roman" w:hAnsi="Times New Roman" w:cs="Times New Roman"/>
          <w:bCs/>
          <w:kern w:val="36"/>
          <w:sz w:val="28"/>
          <w:szCs w:val="28"/>
          <w:lang w:eastAsia="pl-PL"/>
        </w:rPr>
        <w:t>y</w:t>
      </w:r>
      <w:r w:rsidRPr="006B106C">
        <w:rPr>
          <w:rFonts w:ascii="Times New Roman" w:eastAsia="Times New Roman" w:hAnsi="Times New Roman" w:cs="Times New Roman"/>
          <w:bCs/>
          <w:kern w:val="36"/>
          <w:sz w:val="28"/>
          <w:szCs w:val="28"/>
          <w:lang w:eastAsia="pl-PL"/>
        </w:rPr>
        <w:t xml:space="preserve"> do bezrobotnych zamieszkałych w regionach wysokiego bezrobocia. </w:t>
      </w:r>
    </w:p>
    <w:p w14:paraId="3BCB274D" w14:textId="77777777" w:rsidR="006B106C" w:rsidRPr="006B106C" w:rsidRDefault="006B106C" w:rsidP="006B106C">
      <w:pPr>
        <w:spacing w:after="0" w:line="240" w:lineRule="auto"/>
        <w:ind w:firstLine="709"/>
        <w:jc w:val="both"/>
        <w:rPr>
          <w:rFonts w:ascii="Times New Roman" w:eastAsia="Times New Roman" w:hAnsi="Times New Roman" w:cs="Times New Roman"/>
          <w:bCs/>
          <w:kern w:val="36"/>
          <w:sz w:val="28"/>
          <w:szCs w:val="28"/>
          <w:lang w:eastAsia="pl-PL"/>
        </w:rPr>
      </w:pPr>
      <w:r w:rsidRPr="006B106C">
        <w:rPr>
          <w:rFonts w:ascii="Times New Roman" w:eastAsia="Times New Roman" w:hAnsi="Times New Roman" w:cs="Times New Roman"/>
          <w:bCs/>
          <w:kern w:val="36"/>
          <w:sz w:val="28"/>
          <w:szCs w:val="28"/>
          <w:lang w:eastAsia="pl-PL"/>
        </w:rPr>
        <w:t xml:space="preserve">W 2020 roku w ramach Krajowego Funduszu Szkoleniowego do dyspozycji Urząd otrzymał  kwotę 200,0 tys. zł.  </w:t>
      </w:r>
    </w:p>
    <w:p w14:paraId="7BAF93AE"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8"/>
          <w:lang w:eastAsia="pl-PL"/>
        </w:rPr>
      </w:pPr>
    </w:p>
    <w:p w14:paraId="19C16AD5" w14:textId="77777777" w:rsidR="006B106C" w:rsidRPr="006B106C" w:rsidRDefault="006B106C" w:rsidP="006B106C">
      <w:pPr>
        <w:spacing w:after="120" w:line="240" w:lineRule="auto"/>
        <w:rPr>
          <w:rFonts w:ascii="Times New Roman" w:eastAsia="Times New Roman" w:hAnsi="Times New Roman" w:cs="Times New Roman"/>
          <w:b/>
          <w:sz w:val="28"/>
          <w:szCs w:val="28"/>
          <w:lang w:eastAsia="pl-PL"/>
        </w:rPr>
      </w:pPr>
    </w:p>
    <w:p w14:paraId="2C2C2128" w14:textId="77777777" w:rsidR="006B106C" w:rsidRPr="006B106C" w:rsidRDefault="006B106C" w:rsidP="006B106C">
      <w:pPr>
        <w:spacing w:after="0" w:line="240" w:lineRule="auto"/>
        <w:jc w:val="both"/>
        <w:rPr>
          <w:rFonts w:ascii="Times New Roman" w:eastAsia="Times New Roman" w:hAnsi="Times New Roman" w:cs="Times New Roman"/>
          <w:b/>
          <w:sz w:val="28"/>
          <w:szCs w:val="28"/>
          <w:lang w:eastAsia="pl-PL"/>
        </w:rPr>
      </w:pPr>
    </w:p>
    <w:p w14:paraId="3400C2B7"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8"/>
          <w:lang w:eastAsia="pl-PL"/>
        </w:rPr>
      </w:pPr>
    </w:p>
    <w:p w14:paraId="1C3AAF63"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8"/>
          <w:lang w:eastAsia="pl-PL"/>
        </w:rPr>
      </w:pPr>
    </w:p>
    <w:p w14:paraId="126738B1"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8"/>
          <w:lang w:eastAsia="pl-PL"/>
        </w:rPr>
      </w:pPr>
    </w:p>
    <w:p w14:paraId="1CF69BF8"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8"/>
          <w:lang w:eastAsia="pl-PL"/>
        </w:rPr>
      </w:pPr>
    </w:p>
    <w:p w14:paraId="3BCA3F61"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8"/>
          <w:lang w:eastAsia="pl-PL"/>
        </w:rPr>
      </w:pPr>
    </w:p>
    <w:p w14:paraId="58EE2E40"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8"/>
          <w:lang w:eastAsia="pl-PL"/>
        </w:rPr>
      </w:pPr>
    </w:p>
    <w:p w14:paraId="44712810"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8"/>
          <w:lang w:eastAsia="pl-PL"/>
        </w:rPr>
      </w:pPr>
    </w:p>
    <w:p w14:paraId="441ACD59"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8"/>
          <w:lang w:eastAsia="pl-PL"/>
        </w:rPr>
      </w:pPr>
    </w:p>
    <w:p w14:paraId="53449983" w14:textId="77777777" w:rsidR="006B106C" w:rsidRPr="006B106C" w:rsidRDefault="006B106C" w:rsidP="006B106C">
      <w:pPr>
        <w:spacing w:after="0" w:line="240" w:lineRule="auto"/>
        <w:ind w:firstLine="709"/>
        <w:jc w:val="both"/>
        <w:rPr>
          <w:rFonts w:ascii="Times New Roman" w:eastAsia="Times New Roman" w:hAnsi="Times New Roman" w:cs="Times New Roman"/>
          <w:sz w:val="28"/>
          <w:szCs w:val="28"/>
          <w:lang w:eastAsia="pl-PL"/>
        </w:rPr>
      </w:pPr>
    </w:p>
    <w:p w14:paraId="09C209B0" w14:textId="77777777" w:rsidR="006B106C" w:rsidRPr="006B106C" w:rsidRDefault="006B106C" w:rsidP="006B106C">
      <w:pPr>
        <w:spacing w:after="0" w:line="240" w:lineRule="auto"/>
        <w:ind w:firstLine="709"/>
        <w:jc w:val="both"/>
        <w:rPr>
          <w:rFonts w:ascii="Times New Roman" w:eastAsia="Times New Roman" w:hAnsi="Times New Roman" w:cs="Times New Roman"/>
          <w:bCs/>
          <w:kern w:val="36"/>
          <w:sz w:val="28"/>
          <w:szCs w:val="28"/>
          <w:lang w:eastAsia="pl-PL"/>
        </w:rPr>
      </w:pPr>
      <w:r w:rsidRPr="006B106C">
        <w:rPr>
          <w:rFonts w:ascii="Times New Roman" w:eastAsia="Times New Roman" w:hAnsi="Times New Roman" w:cs="Times New Roman"/>
          <w:sz w:val="28"/>
          <w:szCs w:val="28"/>
          <w:lang w:eastAsia="pl-PL"/>
        </w:rPr>
        <w:t xml:space="preserve">Źródła środków na aktywne formy przeciwdziałania bezrobociu w 2020 r. </w:t>
      </w:r>
    </w:p>
    <w:p w14:paraId="73FA6945" w14:textId="77777777" w:rsidR="006B106C" w:rsidRPr="006B106C" w:rsidRDefault="006B106C" w:rsidP="006B106C">
      <w:pPr>
        <w:spacing w:after="0" w:line="240" w:lineRule="auto"/>
        <w:jc w:val="both"/>
        <w:rPr>
          <w:rFonts w:ascii="Times New Roman" w:eastAsia="Times New Roman" w:hAnsi="Times New Roman" w:cs="Times New Roman"/>
          <w:sz w:val="20"/>
          <w:szCs w:val="20"/>
          <w:lang w:eastAsia="pl-PL"/>
        </w:rPr>
      </w:pPr>
    </w:p>
    <w:p w14:paraId="68A56F14" w14:textId="77777777" w:rsidR="006B106C" w:rsidRPr="006B106C" w:rsidRDefault="006B106C" w:rsidP="006B106C">
      <w:pPr>
        <w:spacing w:after="0" w:line="240" w:lineRule="auto"/>
        <w:jc w:val="both"/>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Wykres 6</w:t>
      </w:r>
    </w:p>
    <w:p w14:paraId="2DA34B93" w14:textId="77777777" w:rsidR="006B106C" w:rsidRPr="006B106C" w:rsidRDefault="006B106C" w:rsidP="006B106C">
      <w:pPr>
        <w:spacing w:after="0" w:line="240" w:lineRule="auto"/>
        <w:jc w:val="both"/>
        <w:rPr>
          <w:rFonts w:ascii="Times New Roman" w:eastAsia="Times New Roman" w:hAnsi="Times New Roman" w:cs="Times New Roman"/>
          <w:sz w:val="20"/>
          <w:szCs w:val="20"/>
          <w:lang w:eastAsia="pl-PL"/>
          <w14:textOutline w14:w="9525" w14:cap="rnd" w14:cmpd="sng" w14:algn="ctr">
            <w14:solidFill>
              <w14:schemeClr w14:val="tx1">
                <w14:lumMod w14:val="15000"/>
                <w14:lumOff w14:val="85000"/>
              </w14:schemeClr>
            </w14:solidFill>
            <w14:prstDash w14:val="solid"/>
            <w14:bevel/>
          </w14:textOutline>
        </w:rPr>
      </w:pPr>
      <w:r w:rsidRPr="006B106C">
        <w:rPr>
          <w:noProof/>
          <w:lang w:eastAsia="pl-PL"/>
        </w:rPr>
        <w:drawing>
          <wp:inline distT="0" distB="0" distL="0" distR="0" wp14:anchorId="309A9D9D" wp14:editId="369D6B99">
            <wp:extent cx="5657850" cy="3676650"/>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C972329" w14:textId="77777777" w:rsidR="006B106C" w:rsidRPr="006B106C" w:rsidRDefault="006B106C" w:rsidP="006B106C">
      <w:pPr>
        <w:spacing w:after="0" w:line="240" w:lineRule="auto"/>
        <w:jc w:val="both"/>
        <w:rPr>
          <w:rFonts w:ascii="Times New Roman" w:eastAsia="Times New Roman" w:hAnsi="Times New Roman" w:cs="Times New Roman"/>
          <w:sz w:val="28"/>
          <w:szCs w:val="20"/>
          <w:lang w:eastAsia="pl-PL"/>
        </w:rPr>
      </w:pPr>
    </w:p>
    <w:p w14:paraId="7D2CD726" w14:textId="77777777" w:rsidR="006B106C" w:rsidRPr="006B106C" w:rsidRDefault="006B106C" w:rsidP="006B106C">
      <w:pPr>
        <w:spacing w:after="0" w:line="240" w:lineRule="auto"/>
        <w:jc w:val="both"/>
        <w:rPr>
          <w:rFonts w:ascii="Times New Roman" w:eastAsia="Times New Roman" w:hAnsi="Times New Roman" w:cs="Times New Roman"/>
          <w:sz w:val="28"/>
          <w:szCs w:val="20"/>
          <w:lang w:eastAsia="pl-PL"/>
        </w:rPr>
      </w:pPr>
    </w:p>
    <w:p w14:paraId="3C46C55D" w14:textId="77777777" w:rsidR="006B106C" w:rsidRPr="006B106C" w:rsidRDefault="006B106C" w:rsidP="006B106C">
      <w:pPr>
        <w:spacing w:after="0" w:line="240" w:lineRule="auto"/>
        <w:jc w:val="both"/>
        <w:rPr>
          <w:rFonts w:ascii="Times New Roman" w:eastAsia="Times New Roman" w:hAnsi="Times New Roman" w:cs="Times New Roman"/>
          <w:sz w:val="28"/>
          <w:szCs w:val="20"/>
          <w:lang w:eastAsia="pl-PL"/>
        </w:rPr>
      </w:pPr>
    </w:p>
    <w:p w14:paraId="020E64AB" w14:textId="77777777" w:rsidR="006B106C" w:rsidRPr="006B106C" w:rsidRDefault="006B106C" w:rsidP="006B106C">
      <w:pPr>
        <w:spacing w:after="0" w:line="240" w:lineRule="auto"/>
        <w:jc w:val="both"/>
        <w:rPr>
          <w:rFonts w:ascii="Times New Roman" w:eastAsia="Times New Roman" w:hAnsi="Times New Roman" w:cs="Times New Roman"/>
          <w:sz w:val="28"/>
          <w:szCs w:val="20"/>
          <w:lang w:eastAsia="pl-PL"/>
        </w:rPr>
      </w:pPr>
    </w:p>
    <w:p w14:paraId="7D38AC77" w14:textId="77777777" w:rsidR="006B106C" w:rsidRPr="006B106C" w:rsidRDefault="006B106C" w:rsidP="006B106C">
      <w:pPr>
        <w:spacing w:after="0" w:line="240" w:lineRule="auto"/>
        <w:jc w:val="both"/>
        <w:rPr>
          <w:rFonts w:ascii="Times New Roman" w:eastAsia="Times New Roman" w:hAnsi="Times New Roman" w:cs="Times New Roman"/>
          <w:sz w:val="20"/>
          <w:szCs w:val="20"/>
          <w:lang w:eastAsia="pl-PL"/>
        </w:rPr>
      </w:pPr>
      <w:r w:rsidRPr="006B106C">
        <w:rPr>
          <w:rFonts w:ascii="Times New Roman" w:eastAsia="Times New Roman" w:hAnsi="Times New Roman" w:cs="Times New Roman"/>
          <w:b/>
          <w:sz w:val="28"/>
          <w:szCs w:val="28"/>
          <w:lang w:eastAsia="pl-PL"/>
        </w:rPr>
        <w:t xml:space="preserve">5. Aktywne formy wsparcia osób bezrobotnych </w:t>
      </w:r>
    </w:p>
    <w:p w14:paraId="023D41DB"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 xml:space="preserve">w 2020 r. – /ogółem w powiecie/ </w:t>
      </w:r>
    </w:p>
    <w:p w14:paraId="031412E7"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p>
    <w:p w14:paraId="3425DF12"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Tabela 12</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7"/>
        <w:gridCol w:w="2748"/>
      </w:tblGrid>
      <w:tr w:rsidR="006B106C" w:rsidRPr="006B106C" w14:paraId="57B7D259" w14:textId="77777777" w:rsidTr="00380D41">
        <w:tc>
          <w:tcPr>
            <w:tcW w:w="5157" w:type="dxa"/>
            <w:tcBorders>
              <w:top w:val="single" w:sz="4" w:space="0" w:color="auto"/>
              <w:left w:val="single" w:sz="4" w:space="0" w:color="auto"/>
              <w:bottom w:val="single" w:sz="4" w:space="0" w:color="auto"/>
              <w:right w:val="single" w:sz="4" w:space="0" w:color="auto"/>
            </w:tcBorders>
            <w:hideMark/>
          </w:tcPr>
          <w:p w14:paraId="2BEB7407"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Forma aktywizacji</w:t>
            </w:r>
          </w:p>
        </w:tc>
        <w:tc>
          <w:tcPr>
            <w:tcW w:w="2748" w:type="dxa"/>
            <w:tcBorders>
              <w:top w:val="single" w:sz="4" w:space="0" w:color="auto"/>
              <w:left w:val="single" w:sz="4" w:space="0" w:color="auto"/>
              <w:bottom w:val="single" w:sz="4" w:space="0" w:color="auto"/>
              <w:right w:val="single" w:sz="4" w:space="0" w:color="auto"/>
            </w:tcBorders>
            <w:hideMark/>
          </w:tcPr>
          <w:p w14:paraId="02CEEF1D"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 xml:space="preserve">Liczba uczestników </w:t>
            </w:r>
          </w:p>
        </w:tc>
      </w:tr>
      <w:tr w:rsidR="006B106C" w:rsidRPr="006B106C" w14:paraId="7C8974AF" w14:textId="77777777" w:rsidTr="00380D41">
        <w:tc>
          <w:tcPr>
            <w:tcW w:w="5157" w:type="dxa"/>
            <w:tcBorders>
              <w:top w:val="single" w:sz="4" w:space="0" w:color="auto"/>
              <w:left w:val="single" w:sz="4" w:space="0" w:color="auto"/>
              <w:bottom w:val="single" w:sz="4" w:space="0" w:color="auto"/>
              <w:right w:val="single" w:sz="4" w:space="0" w:color="auto"/>
            </w:tcBorders>
            <w:hideMark/>
          </w:tcPr>
          <w:p w14:paraId="420D7D9F"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Staże</w:t>
            </w:r>
          </w:p>
        </w:tc>
        <w:tc>
          <w:tcPr>
            <w:tcW w:w="2748" w:type="dxa"/>
            <w:tcBorders>
              <w:top w:val="single" w:sz="4" w:space="0" w:color="auto"/>
              <w:left w:val="single" w:sz="4" w:space="0" w:color="auto"/>
              <w:bottom w:val="single" w:sz="4" w:space="0" w:color="auto"/>
              <w:right w:val="single" w:sz="4" w:space="0" w:color="auto"/>
            </w:tcBorders>
          </w:tcPr>
          <w:p w14:paraId="1A990CB6" w14:textId="77777777" w:rsidR="006B106C" w:rsidRPr="006B106C" w:rsidRDefault="006B106C" w:rsidP="006B106C">
            <w:pPr>
              <w:spacing w:after="0" w:line="240" w:lineRule="auto"/>
              <w:jc w:val="right"/>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262</w:t>
            </w:r>
          </w:p>
        </w:tc>
      </w:tr>
      <w:tr w:rsidR="006B106C" w:rsidRPr="006B106C" w14:paraId="14BB8B97" w14:textId="77777777" w:rsidTr="00380D41">
        <w:tc>
          <w:tcPr>
            <w:tcW w:w="5157" w:type="dxa"/>
            <w:tcBorders>
              <w:top w:val="single" w:sz="4" w:space="0" w:color="auto"/>
              <w:left w:val="single" w:sz="4" w:space="0" w:color="auto"/>
              <w:bottom w:val="single" w:sz="4" w:space="0" w:color="auto"/>
              <w:right w:val="single" w:sz="4" w:space="0" w:color="auto"/>
            </w:tcBorders>
            <w:hideMark/>
          </w:tcPr>
          <w:p w14:paraId="404E6438"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Szkolenia</w:t>
            </w:r>
          </w:p>
        </w:tc>
        <w:tc>
          <w:tcPr>
            <w:tcW w:w="2748" w:type="dxa"/>
            <w:tcBorders>
              <w:top w:val="single" w:sz="4" w:space="0" w:color="auto"/>
              <w:left w:val="single" w:sz="4" w:space="0" w:color="auto"/>
              <w:bottom w:val="single" w:sz="4" w:space="0" w:color="auto"/>
              <w:right w:val="single" w:sz="4" w:space="0" w:color="auto"/>
            </w:tcBorders>
          </w:tcPr>
          <w:p w14:paraId="1A67A1EC" w14:textId="77777777" w:rsidR="006B106C" w:rsidRPr="006B106C" w:rsidRDefault="006B106C" w:rsidP="006B106C">
            <w:pPr>
              <w:spacing w:after="0" w:line="240" w:lineRule="auto"/>
              <w:jc w:val="right"/>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68</w:t>
            </w:r>
          </w:p>
        </w:tc>
      </w:tr>
      <w:tr w:rsidR="006B106C" w:rsidRPr="006B106C" w14:paraId="10043BB6" w14:textId="77777777" w:rsidTr="00380D41">
        <w:tc>
          <w:tcPr>
            <w:tcW w:w="5157" w:type="dxa"/>
            <w:tcBorders>
              <w:top w:val="single" w:sz="4" w:space="0" w:color="auto"/>
              <w:left w:val="single" w:sz="4" w:space="0" w:color="auto"/>
              <w:bottom w:val="single" w:sz="4" w:space="0" w:color="auto"/>
              <w:right w:val="single" w:sz="4" w:space="0" w:color="auto"/>
            </w:tcBorders>
            <w:hideMark/>
          </w:tcPr>
          <w:p w14:paraId="79E6E3D0"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Prace interwencyjne</w:t>
            </w:r>
          </w:p>
        </w:tc>
        <w:tc>
          <w:tcPr>
            <w:tcW w:w="2748" w:type="dxa"/>
            <w:tcBorders>
              <w:top w:val="single" w:sz="4" w:space="0" w:color="auto"/>
              <w:left w:val="single" w:sz="4" w:space="0" w:color="auto"/>
              <w:bottom w:val="single" w:sz="4" w:space="0" w:color="auto"/>
              <w:right w:val="single" w:sz="4" w:space="0" w:color="auto"/>
            </w:tcBorders>
          </w:tcPr>
          <w:p w14:paraId="29BE991A" w14:textId="77777777" w:rsidR="006B106C" w:rsidRPr="006B106C" w:rsidRDefault="006B106C" w:rsidP="006B106C">
            <w:pPr>
              <w:spacing w:after="0" w:line="240" w:lineRule="auto"/>
              <w:jc w:val="right"/>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w:t>
            </w:r>
          </w:p>
        </w:tc>
      </w:tr>
      <w:tr w:rsidR="006B106C" w:rsidRPr="006B106C" w14:paraId="32802685" w14:textId="77777777" w:rsidTr="00380D41">
        <w:tc>
          <w:tcPr>
            <w:tcW w:w="5157" w:type="dxa"/>
            <w:tcBorders>
              <w:top w:val="single" w:sz="4" w:space="0" w:color="auto"/>
              <w:left w:val="single" w:sz="4" w:space="0" w:color="auto"/>
              <w:bottom w:val="single" w:sz="4" w:space="0" w:color="auto"/>
              <w:right w:val="single" w:sz="4" w:space="0" w:color="auto"/>
            </w:tcBorders>
            <w:hideMark/>
          </w:tcPr>
          <w:p w14:paraId="0D73709D"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Roboty publiczne</w:t>
            </w:r>
          </w:p>
        </w:tc>
        <w:tc>
          <w:tcPr>
            <w:tcW w:w="2748" w:type="dxa"/>
            <w:tcBorders>
              <w:top w:val="single" w:sz="4" w:space="0" w:color="auto"/>
              <w:left w:val="single" w:sz="4" w:space="0" w:color="auto"/>
              <w:bottom w:val="single" w:sz="4" w:space="0" w:color="auto"/>
              <w:right w:val="single" w:sz="4" w:space="0" w:color="auto"/>
            </w:tcBorders>
          </w:tcPr>
          <w:p w14:paraId="20B3F30E" w14:textId="77777777" w:rsidR="006B106C" w:rsidRPr="006B106C" w:rsidRDefault="006B106C" w:rsidP="006B106C">
            <w:pPr>
              <w:spacing w:after="0" w:line="240" w:lineRule="auto"/>
              <w:jc w:val="right"/>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44</w:t>
            </w:r>
          </w:p>
        </w:tc>
      </w:tr>
      <w:tr w:rsidR="006B106C" w:rsidRPr="006B106C" w14:paraId="041160DE" w14:textId="77777777" w:rsidTr="00380D41">
        <w:tc>
          <w:tcPr>
            <w:tcW w:w="5157" w:type="dxa"/>
            <w:tcBorders>
              <w:top w:val="single" w:sz="4" w:space="0" w:color="auto"/>
              <w:left w:val="single" w:sz="4" w:space="0" w:color="auto"/>
              <w:bottom w:val="single" w:sz="4" w:space="0" w:color="auto"/>
              <w:right w:val="single" w:sz="4" w:space="0" w:color="auto"/>
            </w:tcBorders>
            <w:hideMark/>
          </w:tcPr>
          <w:p w14:paraId="79528C43"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Prace społecznie użyteczne </w:t>
            </w:r>
          </w:p>
        </w:tc>
        <w:tc>
          <w:tcPr>
            <w:tcW w:w="2748" w:type="dxa"/>
            <w:tcBorders>
              <w:top w:val="single" w:sz="4" w:space="0" w:color="auto"/>
              <w:left w:val="single" w:sz="4" w:space="0" w:color="auto"/>
              <w:bottom w:val="single" w:sz="4" w:space="0" w:color="auto"/>
              <w:right w:val="single" w:sz="4" w:space="0" w:color="auto"/>
            </w:tcBorders>
          </w:tcPr>
          <w:p w14:paraId="6EDBDF46" w14:textId="77777777" w:rsidR="006B106C" w:rsidRPr="006B106C" w:rsidRDefault="006B106C" w:rsidP="006B106C">
            <w:pPr>
              <w:spacing w:after="0" w:line="240" w:lineRule="auto"/>
              <w:jc w:val="right"/>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183</w:t>
            </w:r>
          </w:p>
        </w:tc>
      </w:tr>
      <w:tr w:rsidR="006B106C" w:rsidRPr="006B106C" w14:paraId="1B871CC8" w14:textId="77777777" w:rsidTr="00380D41">
        <w:tc>
          <w:tcPr>
            <w:tcW w:w="5157" w:type="dxa"/>
            <w:tcBorders>
              <w:top w:val="single" w:sz="4" w:space="0" w:color="auto"/>
              <w:left w:val="single" w:sz="4" w:space="0" w:color="auto"/>
              <w:bottom w:val="single" w:sz="4" w:space="0" w:color="auto"/>
              <w:right w:val="single" w:sz="4" w:space="0" w:color="auto"/>
            </w:tcBorders>
            <w:hideMark/>
          </w:tcPr>
          <w:p w14:paraId="29BDCF6F"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Refundacja kosztów wyposażenia </w:t>
            </w:r>
          </w:p>
          <w:p w14:paraId="71CBA44C"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i doposażenia stanowiska pracy</w:t>
            </w:r>
          </w:p>
        </w:tc>
        <w:tc>
          <w:tcPr>
            <w:tcW w:w="2748" w:type="dxa"/>
            <w:tcBorders>
              <w:top w:val="single" w:sz="4" w:space="0" w:color="auto"/>
              <w:left w:val="single" w:sz="4" w:space="0" w:color="auto"/>
              <w:bottom w:val="single" w:sz="4" w:space="0" w:color="auto"/>
              <w:right w:val="single" w:sz="4" w:space="0" w:color="auto"/>
            </w:tcBorders>
          </w:tcPr>
          <w:p w14:paraId="2C6AE2AF" w14:textId="77777777" w:rsidR="006B106C" w:rsidRPr="006B106C" w:rsidRDefault="006B106C" w:rsidP="006B106C">
            <w:pPr>
              <w:spacing w:after="0" w:line="240" w:lineRule="auto"/>
              <w:jc w:val="right"/>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22</w:t>
            </w:r>
          </w:p>
        </w:tc>
      </w:tr>
      <w:tr w:rsidR="006B106C" w:rsidRPr="006B106C" w14:paraId="057C61A9" w14:textId="77777777" w:rsidTr="00380D41">
        <w:tc>
          <w:tcPr>
            <w:tcW w:w="5157" w:type="dxa"/>
            <w:tcBorders>
              <w:top w:val="single" w:sz="4" w:space="0" w:color="auto"/>
              <w:left w:val="single" w:sz="4" w:space="0" w:color="auto"/>
              <w:bottom w:val="single" w:sz="4" w:space="0" w:color="auto"/>
              <w:right w:val="single" w:sz="4" w:space="0" w:color="auto"/>
            </w:tcBorders>
            <w:hideMark/>
          </w:tcPr>
          <w:p w14:paraId="2967E9E4"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Dotacje</w:t>
            </w:r>
          </w:p>
        </w:tc>
        <w:tc>
          <w:tcPr>
            <w:tcW w:w="2748" w:type="dxa"/>
            <w:tcBorders>
              <w:top w:val="single" w:sz="4" w:space="0" w:color="auto"/>
              <w:left w:val="single" w:sz="4" w:space="0" w:color="auto"/>
              <w:bottom w:val="single" w:sz="4" w:space="0" w:color="auto"/>
              <w:right w:val="single" w:sz="4" w:space="0" w:color="auto"/>
            </w:tcBorders>
          </w:tcPr>
          <w:p w14:paraId="1284A360" w14:textId="77777777" w:rsidR="006B106C" w:rsidRPr="006B106C" w:rsidRDefault="006B106C" w:rsidP="006B106C">
            <w:pPr>
              <w:spacing w:after="0" w:line="240" w:lineRule="auto"/>
              <w:jc w:val="right"/>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65</w:t>
            </w:r>
          </w:p>
        </w:tc>
      </w:tr>
      <w:tr w:rsidR="006B106C" w:rsidRPr="006B106C" w14:paraId="04FFF550" w14:textId="77777777" w:rsidTr="00380D41">
        <w:tc>
          <w:tcPr>
            <w:tcW w:w="5157" w:type="dxa"/>
            <w:tcBorders>
              <w:top w:val="single" w:sz="4" w:space="0" w:color="auto"/>
              <w:left w:val="single" w:sz="4" w:space="0" w:color="auto"/>
              <w:bottom w:val="single" w:sz="4" w:space="0" w:color="auto"/>
              <w:right w:val="single" w:sz="4" w:space="0" w:color="auto"/>
            </w:tcBorders>
          </w:tcPr>
          <w:p w14:paraId="0FBB4453"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Bon na zasiedlenie </w:t>
            </w:r>
          </w:p>
        </w:tc>
        <w:tc>
          <w:tcPr>
            <w:tcW w:w="2748" w:type="dxa"/>
            <w:tcBorders>
              <w:top w:val="single" w:sz="4" w:space="0" w:color="auto"/>
              <w:left w:val="single" w:sz="4" w:space="0" w:color="auto"/>
              <w:bottom w:val="single" w:sz="4" w:space="0" w:color="auto"/>
              <w:right w:val="single" w:sz="4" w:space="0" w:color="auto"/>
            </w:tcBorders>
          </w:tcPr>
          <w:p w14:paraId="1E38D2E9" w14:textId="77777777" w:rsidR="006B106C" w:rsidRPr="006B106C" w:rsidRDefault="006B106C" w:rsidP="006B106C">
            <w:pPr>
              <w:spacing w:after="0" w:line="240" w:lineRule="auto"/>
              <w:jc w:val="right"/>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w:t>
            </w:r>
          </w:p>
        </w:tc>
      </w:tr>
      <w:tr w:rsidR="006B106C" w:rsidRPr="006B106C" w14:paraId="66891FE4" w14:textId="77777777" w:rsidTr="00380D41">
        <w:tc>
          <w:tcPr>
            <w:tcW w:w="5157" w:type="dxa"/>
            <w:tcBorders>
              <w:top w:val="single" w:sz="4" w:space="0" w:color="auto"/>
              <w:left w:val="single" w:sz="4" w:space="0" w:color="auto"/>
              <w:bottom w:val="single" w:sz="4" w:space="0" w:color="auto"/>
              <w:right w:val="single" w:sz="4" w:space="0" w:color="auto"/>
            </w:tcBorders>
            <w:hideMark/>
          </w:tcPr>
          <w:p w14:paraId="6A72A82C"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Razem</w:t>
            </w:r>
          </w:p>
        </w:tc>
        <w:tc>
          <w:tcPr>
            <w:tcW w:w="2748" w:type="dxa"/>
            <w:tcBorders>
              <w:top w:val="single" w:sz="4" w:space="0" w:color="auto"/>
              <w:left w:val="single" w:sz="4" w:space="0" w:color="auto"/>
              <w:bottom w:val="single" w:sz="4" w:space="0" w:color="auto"/>
              <w:right w:val="single" w:sz="4" w:space="0" w:color="auto"/>
            </w:tcBorders>
          </w:tcPr>
          <w:p w14:paraId="4BAA7CF8" w14:textId="77777777" w:rsidR="006B106C" w:rsidRPr="006B106C" w:rsidRDefault="006B106C" w:rsidP="006B106C">
            <w:pPr>
              <w:spacing w:after="0" w:line="240" w:lineRule="auto"/>
              <w:jc w:val="right"/>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648</w:t>
            </w:r>
          </w:p>
        </w:tc>
      </w:tr>
    </w:tbl>
    <w:p w14:paraId="359959F3" w14:textId="77777777" w:rsidR="006B106C" w:rsidRPr="006B106C" w:rsidRDefault="006B106C" w:rsidP="006B106C">
      <w:pPr>
        <w:spacing w:after="0" w:line="240" w:lineRule="auto"/>
        <w:jc w:val="both"/>
        <w:rPr>
          <w:rFonts w:ascii="Times New Roman" w:eastAsia="Times New Roman" w:hAnsi="Times New Roman" w:cs="Times New Roman"/>
          <w:b/>
          <w:sz w:val="28"/>
          <w:szCs w:val="28"/>
          <w:lang w:eastAsia="pl-PL"/>
        </w:rPr>
        <w:sectPr w:rsidR="006B106C" w:rsidRPr="006B106C">
          <w:footerReference w:type="default" r:id="rId25"/>
          <w:pgSz w:w="11906" w:h="16838"/>
          <w:pgMar w:top="1418" w:right="1418" w:bottom="1418" w:left="1418" w:header="709" w:footer="709" w:gutter="0"/>
          <w:cols w:space="708"/>
        </w:sectPr>
      </w:pPr>
    </w:p>
    <w:p w14:paraId="571C9D3D"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Aktywne formy wsparcia osób bezrobotnych  wykorzystywane przez PUP w Choszcznie w 2020 r.</w:t>
      </w:r>
    </w:p>
    <w:p w14:paraId="7FC8FE74" w14:textId="77777777" w:rsidR="006B106C" w:rsidRPr="006B106C" w:rsidRDefault="006B106C" w:rsidP="006B106C">
      <w:pPr>
        <w:spacing w:after="0" w:line="240" w:lineRule="auto"/>
        <w:ind w:firstLine="709"/>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 xml:space="preserve">/w poszczególnych gminach powiatu choszczeńskiego/ </w:t>
      </w:r>
    </w:p>
    <w:p w14:paraId="5CD6AB6A"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p>
    <w:p w14:paraId="327AE457"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p>
    <w:p w14:paraId="2F96A77C"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Tabela 13</w:t>
      </w:r>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8"/>
        <w:gridCol w:w="1496"/>
        <w:gridCol w:w="1684"/>
        <w:gridCol w:w="1309"/>
        <w:gridCol w:w="1684"/>
        <w:gridCol w:w="1497"/>
        <w:gridCol w:w="1497"/>
      </w:tblGrid>
      <w:tr w:rsidR="006B106C" w:rsidRPr="006B106C" w14:paraId="4FE725A3" w14:textId="77777777" w:rsidTr="00380D41">
        <w:tc>
          <w:tcPr>
            <w:tcW w:w="5158" w:type="dxa"/>
            <w:vMerge w:val="restart"/>
            <w:tcBorders>
              <w:top w:val="single" w:sz="4" w:space="0" w:color="auto"/>
              <w:left w:val="single" w:sz="4" w:space="0" w:color="auto"/>
              <w:bottom w:val="single" w:sz="4" w:space="0" w:color="auto"/>
              <w:right w:val="single" w:sz="4" w:space="0" w:color="auto"/>
            </w:tcBorders>
            <w:hideMark/>
          </w:tcPr>
          <w:p w14:paraId="41A41DA2"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Forma aktywizacji</w:t>
            </w:r>
          </w:p>
        </w:tc>
        <w:tc>
          <w:tcPr>
            <w:tcW w:w="9167" w:type="dxa"/>
            <w:gridSpan w:val="6"/>
            <w:tcBorders>
              <w:top w:val="single" w:sz="4" w:space="0" w:color="auto"/>
              <w:left w:val="single" w:sz="4" w:space="0" w:color="auto"/>
              <w:bottom w:val="single" w:sz="4" w:space="0" w:color="auto"/>
              <w:right w:val="single" w:sz="4" w:space="0" w:color="auto"/>
            </w:tcBorders>
            <w:hideMark/>
          </w:tcPr>
          <w:p w14:paraId="5011A4AB"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Liczba osób aktywizowanych w gminie</w:t>
            </w:r>
          </w:p>
        </w:tc>
      </w:tr>
      <w:tr w:rsidR="006B106C" w:rsidRPr="006B106C" w14:paraId="285ADE87" w14:textId="77777777" w:rsidTr="00380D41">
        <w:tc>
          <w:tcPr>
            <w:tcW w:w="5158" w:type="dxa"/>
            <w:vMerge/>
            <w:tcBorders>
              <w:top w:val="single" w:sz="4" w:space="0" w:color="auto"/>
              <w:left w:val="single" w:sz="4" w:space="0" w:color="auto"/>
              <w:bottom w:val="single" w:sz="4" w:space="0" w:color="auto"/>
              <w:right w:val="single" w:sz="4" w:space="0" w:color="auto"/>
            </w:tcBorders>
            <w:vAlign w:val="center"/>
            <w:hideMark/>
          </w:tcPr>
          <w:p w14:paraId="719BBF2B" w14:textId="77777777" w:rsidR="006B106C" w:rsidRPr="006B106C" w:rsidRDefault="006B106C" w:rsidP="006B106C">
            <w:pPr>
              <w:spacing w:after="0" w:line="259" w:lineRule="auto"/>
              <w:rPr>
                <w:rFonts w:ascii="Times New Roman" w:eastAsia="Times New Roman" w:hAnsi="Times New Roman" w:cs="Times New Roman"/>
                <w:b/>
                <w:sz w:val="28"/>
                <w:szCs w:val="28"/>
                <w:lang w:eastAsia="pl-PL"/>
              </w:rPr>
            </w:pPr>
          </w:p>
        </w:tc>
        <w:tc>
          <w:tcPr>
            <w:tcW w:w="1496" w:type="dxa"/>
            <w:tcBorders>
              <w:top w:val="single" w:sz="4" w:space="0" w:color="auto"/>
              <w:left w:val="single" w:sz="4" w:space="0" w:color="auto"/>
              <w:bottom w:val="single" w:sz="4" w:space="0" w:color="auto"/>
              <w:right w:val="single" w:sz="4" w:space="0" w:color="auto"/>
            </w:tcBorders>
            <w:hideMark/>
          </w:tcPr>
          <w:p w14:paraId="7F01D678"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Bierzwnik</w:t>
            </w:r>
          </w:p>
        </w:tc>
        <w:tc>
          <w:tcPr>
            <w:tcW w:w="1684" w:type="dxa"/>
            <w:tcBorders>
              <w:top w:val="single" w:sz="4" w:space="0" w:color="auto"/>
              <w:left w:val="single" w:sz="4" w:space="0" w:color="auto"/>
              <w:bottom w:val="single" w:sz="4" w:space="0" w:color="auto"/>
              <w:right w:val="single" w:sz="4" w:space="0" w:color="auto"/>
            </w:tcBorders>
            <w:hideMark/>
          </w:tcPr>
          <w:p w14:paraId="048DB18F"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Choszczno</w:t>
            </w:r>
          </w:p>
        </w:tc>
        <w:tc>
          <w:tcPr>
            <w:tcW w:w="1309" w:type="dxa"/>
            <w:tcBorders>
              <w:top w:val="single" w:sz="4" w:space="0" w:color="auto"/>
              <w:left w:val="single" w:sz="4" w:space="0" w:color="auto"/>
              <w:bottom w:val="single" w:sz="4" w:space="0" w:color="auto"/>
              <w:right w:val="single" w:sz="4" w:space="0" w:color="auto"/>
            </w:tcBorders>
            <w:hideMark/>
          </w:tcPr>
          <w:p w14:paraId="4AE16715"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Drawno</w:t>
            </w:r>
          </w:p>
        </w:tc>
        <w:tc>
          <w:tcPr>
            <w:tcW w:w="1684" w:type="dxa"/>
            <w:tcBorders>
              <w:top w:val="single" w:sz="4" w:space="0" w:color="auto"/>
              <w:left w:val="single" w:sz="4" w:space="0" w:color="auto"/>
              <w:bottom w:val="single" w:sz="4" w:space="0" w:color="auto"/>
              <w:right w:val="single" w:sz="4" w:space="0" w:color="auto"/>
            </w:tcBorders>
            <w:hideMark/>
          </w:tcPr>
          <w:p w14:paraId="443C69F2"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Krzęcin</w:t>
            </w:r>
          </w:p>
        </w:tc>
        <w:tc>
          <w:tcPr>
            <w:tcW w:w="1497" w:type="dxa"/>
            <w:tcBorders>
              <w:top w:val="single" w:sz="4" w:space="0" w:color="auto"/>
              <w:left w:val="single" w:sz="4" w:space="0" w:color="auto"/>
              <w:bottom w:val="single" w:sz="4" w:space="0" w:color="auto"/>
              <w:right w:val="single" w:sz="4" w:space="0" w:color="auto"/>
            </w:tcBorders>
            <w:hideMark/>
          </w:tcPr>
          <w:p w14:paraId="5CB9302B"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 xml:space="preserve">Pełczyce </w:t>
            </w:r>
          </w:p>
        </w:tc>
        <w:tc>
          <w:tcPr>
            <w:tcW w:w="1497" w:type="dxa"/>
            <w:tcBorders>
              <w:top w:val="single" w:sz="4" w:space="0" w:color="auto"/>
              <w:left w:val="single" w:sz="4" w:space="0" w:color="auto"/>
              <w:bottom w:val="single" w:sz="4" w:space="0" w:color="auto"/>
              <w:right w:val="single" w:sz="4" w:space="0" w:color="auto"/>
            </w:tcBorders>
            <w:hideMark/>
          </w:tcPr>
          <w:p w14:paraId="4779D7DC"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Recz</w:t>
            </w:r>
          </w:p>
        </w:tc>
      </w:tr>
      <w:tr w:rsidR="006B106C" w:rsidRPr="006B106C" w14:paraId="75841D22" w14:textId="77777777" w:rsidTr="00380D41">
        <w:tc>
          <w:tcPr>
            <w:tcW w:w="5158" w:type="dxa"/>
            <w:tcBorders>
              <w:top w:val="single" w:sz="4" w:space="0" w:color="auto"/>
              <w:left w:val="single" w:sz="4" w:space="0" w:color="auto"/>
              <w:bottom w:val="single" w:sz="4" w:space="0" w:color="auto"/>
              <w:right w:val="single" w:sz="4" w:space="0" w:color="auto"/>
            </w:tcBorders>
          </w:tcPr>
          <w:p w14:paraId="41179F15"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Staże</w:t>
            </w:r>
          </w:p>
          <w:p w14:paraId="423ED1C1"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p>
        </w:tc>
        <w:tc>
          <w:tcPr>
            <w:tcW w:w="1496" w:type="dxa"/>
            <w:tcBorders>
              <w:top w:val="single" w:sz="4" w:space="0" w:color="auto"/>
              <w:left w:val="single" w:sz="4" w:space="0" w:color="auto"/>
              <w:bottom w:val="single" w:sz="4" w:space="0" w:color="auto"/>
              <w:right w:val="single" w:sz="4" w:space="0" w:color="auto"/>
            </w:tcBorders>
          </w:tcPr>
          <w:p w14:paraId="7F01ACE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13</w:t>
            </w:r>
          </w:p>
        </w:tc>
        <w:tc>
          <w:tcPr>
            <w:tcW w:w="1684" w:type="dxa"/>
            <w:tcBorders>
              <w:top w:val="single" w:sz="4" w:space="0" w:color="auto"/>
              <w:left w:val="single" w:sz="4" w:space="0" w:color="auto"/>
              <w:bottom w:val="single" w:sz="4" w:space="0" w:color="auto"/>
              <w:right w:val="single" w:sz="4" w:space="0" w:color="auto"/>
            </w:tcBorders>
          </w:tcPr>
          <w:p w14:paraId="7E5236C9"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151</w:t>
            </w:r>
          </w:p>
        </w:tc>
        <w:tc>
          <w:tcPr>
            <w:tcW w:w="1309" w:type="dxa"/>
            <w:tcBorders>
              <w:top w:val="single" w:sz="4" w:space="0" w:color="auto"/>
              <w:left w:val="single" w:sz="4" w:space="0" w:color="auto"/>
              <w:bottom w:val="single" w:sz="4" w:space="0" w:color="auto"/>
              <w:right w:val="single" w:sz="4" w:space="0" w:color="auto"/>
            </w:tcBorders>
          </w:tcPr>
          <w:p w14:paraId="330CB162"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22</w:t>
            </w:r>
          </w:p>
        </w:tc>
        <w:tc>
          <w:tcPr>
            <w:tcW w:w="1684" w:type="dxa"/>
            <w:tcBorders>
              <w:top w:val="single" w:sz="4" w:space="0" w:color="auto"/>
              <w:left w:val="single" w:sz="4" w:space="0" w:color="auto"/>
              <w:bottom w:val="single" w:sz="4" w:space="0" w:color="auto"/>
              <w:right w:val="single" w:sz="4" w:space="0" w:color="auto"/>
            </w:tcBorders>
          </w:tcPr>
          <w:p w14:paraId="08FDD9E4"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13</w:t>
            </w:r>
          </w:p>
        </w:tc>
        <w:tc>
          <w:tcPr>
            <w:tcW w:w="1497" w:type="dxa"/>
            <w:tcBorders>
              <w:top w:val="single" w:sz="4" w:space="0" w:color="auto"/>
              <w:left w:val="single" w:sz="4" w:space="0" w:color="auto"/>
              <w:bottom w:val="single" w:sz="4" w:space="0" w:color="auto"/>
              <w:right w:val="single" w:sz="4" w:space="0" w:color="auto"/>
            </w:tcBorders>
          </w:tcPr>
          <w:p w14:paraId="0D9CB8C7"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38</w:t>
            </w:r>
          </w:p>
        </w:tc>
        <w:tc>
          <w:tcPr>
            <w:tcW w:w="1497" w:type="dxa"/>
            <w:tcBorders>
              <w:top w:val="single" w:sz="4" w:space="0" w:color="auto"/>
              <w:left w:val="single" w:sz="4" w:space="0" w:color="auto"/>
              <w:bottom w:val="single" w:sz="4" w:space="0" w:color="auto"/>
              <w:right w:val="single" w:sz="4" w:space="0" w:color="auto"/>
            </w:tcBorders>
          </w:tcPr>
          <w:p w14:paraId="50695F9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25</w:t>
            </w:r>
          </w:p>
        </w:tc>
      </w:tr>
      <w:tr w:rsidR="006B106C" w:rsidRPr="006B106C" w14:paraId="53B4C4C8" w14:textId="77777777" w:rsidTr="00380D41">
        <w:tc>
          <w:tcPr>
            <w:tcW w:w="5158" w:type="dxa"/>
            <w:tcBorders>
              <w:top w:val="single" w:sz="4" w:space="0" w:color="auto"/>
              <w:left w:val="single" w:sz="4" w:space="0" w:color="auto"/>
              <w:bottom w:val="single" w:sz="4" w:space="0" w:color="auto"/>
              <w:right w:val="single" w:sz="4" w:space="0" w:color="auto"/>
            </w:tcBorders>
          </w:tcPr>
          <w:p w14:paraId="685E8AEC"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Szkolenia </w:t>
            </w:r>
          </w:p>
          <w:p w14:paraId="0E047D64"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p>
        </w:tc>
        <w:tc>
          <w:tcPr>
            <w:tcW w:w="1496" w:type="dxa"/>
            <w:tcBorders>
              <w:top w:val="single" w:sz="4" w:space="0" w:color="auto"/>
              <w:left w:val="single" w:sz="4" w:space="0" w:color="auto"/>
              <w:bottom w:val="single" w:sz="4" w:space="0" w:color="auto"/>
              <w:right w:val="single" w:sz="4" w:space="0" w:color="auto"/>
            </w:tcBorders>
          </w:tcPr>
          <w:p w14:paraId="5D4B304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9</w:t>
            </w:r>
          </w:p>
        </w:tc>
        <w:tc>
          <w:tcPr>
            <w:tcW w:w="1684" w:type="dxa"/>
            <w:tcBorders>
              <w:top w:val="single" w:sz="4" w:space="0" w:color="auto"/>
              <w:left w:val="single" w:sz="4" w:space="0" w:color="auto"/>
              <w:bottom w:val="single" w:sz="4" w:space="0" w:color="auto"/>
              <w:right w:val="single" w:sz="4" w:space="0" w:color="auto"/>
            </w:tcBorders>
          </w:tcPr>
          <w:p w14:paraId="28872008"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29</w:t>
            </w:r>
          </w:p>
        </w:tc>
        <w:tc>
          <w:tcPr>
            <w:tcW w:w="1309" w:type="dxa"/>
            <w:tcBorders>
              <w:top w:val="single" w:sz="4" w:space="0" w:color="auto"/>
              <w:left w:val="single" w:sz="4" w:space="0" w:color="auto"/>
              <w:bottom w:val="single" w:sz="4" w:space="0" w:color="auto"/>
              <w:right w:val="single" w:sz="4" w:space="0" w:color="auto"/>
            </w:tcBorders>
          </w:tcPr>
          <w:p w14:paraId="62E49464"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3</w:t>
            </w:r>
          </w:p>
        </w:tc>
        <w:tc>
          <w:tcPr>
            <w:tcW w:w="1684" w:type="dxa"/>
            <w:tcBorders>
              <w:top w:val="single" w:sz="4" w:space="0" w:color="auto"/>
              <w:left w:val="single" w:sz="4" w:space="0" w:color="auto"/>
              <w:bottom w:val="single" w:sz="4" w:space="0" w:color="auto"/>
              <w:right w:val="single" w:sz="4" w:space="0" w:color="auto"/>
            </w:tcBorders>
          </w:tcPr>
          <w:p w14:paraId="761DB716"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5</w:t>
            </w:r>
          </w:p>
        </w:tc>
        <w:tc>
          <w:tcPr>
            <w:tcW w:w="1497" w:type="dxa"/>
            <w:tcBorders>
              <w:top w:val="single" w:sz="4" w:space="0" w:color="auto"/>
              <w:left w:val="single" w:sz="4" w:space="0" w:color="auto"/>
              <w:bottom w:val="single" w:sz="4" w:space="0" w:color="auto"/>
              <w:right w:val="single" w:sz="4" w:space="0" w:color="auto"/>
            </w:tcBorders>
          </w:tcPr>
          <w:p w14:paraId="6D05C35F"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12</w:t>
            </w:r>
          </w:p>
        </w:tc>
        <w:tc>
          <w:tcPr>
            <w:tcW w:w="1497" w:type="dxa"/>
            <w:tcBorders>
              <w:top w:val="single" w:sz="4" w:space="0" w:color="auto"/>
              <w:left w:val="single" w:sz="4" w:space="0" w:color="auto"/>
              <w:bottom w:val="single" w:sz="4" w:space="0" w:color="auto"/>
              <w:right w:val="single" w:sz="4" w:space="0" w:color="auto"/>
            </w:tcBorders>
          </w:tcPr>
          <w:p w14:paraId="1125016F"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w:t>
            </w:r>
          </w:p>
        </w:tc>
      </w:tr>
      <w:tr w:rsidR="006B106C" w:rsidRPr="006B106C" w14:paraId="6694852B" w14:textId="77777777" w:rsidTr="00380D41">
        <w:tc>
          <w:tcPr>
            <w:tcW w:w="5158" w:type="dxa"/>
            <w:tcBorders>
              <w:top w:val="single" w:sz="4" w:space="0" w:color="auto"/>
              <w:left w:val="single" w:sz="4" w:space="0" w:color="auto"/>
              <w:bottom w:val="single" w:sz="4" w:space="0" w:color="auto"/>
              <w:right w:val="single" w:sz="4" w:space="0" w:color="auto"/>
            </w:tcBorders>
          </w:tcPr>
          <w:p w14:paraId="58EE151B"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Prace interwencyjne</w:t>
            </w:r>
          </w:p>
          <w:p w14:paraId="40AC8E97"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p>
        </w:tc>
        <w:tc>
          <w:tcPr>
            <w:tcW w:w="1496" w:type="dxa"/>
            <w:tcBorders>
              <w:top w:val="single" w:sz="4" w:space="0" w:color="auto"/>
              <w:left w:val="single" w:sz="4" w:space="0" w:color="auto"/>
              <w:bottom w:val="single" w:sz="4" w:space="0" w:color="auto"/>
              <w:right w:val="single" w:sz="4" w:space="0" w:color="auto"/>
            </w:tcBorders>
          </w:tcPr>
          <w:p w14:paraId="36E71245"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0</w:t>
            </w:r>
          </w:p>
        </w:tc>
        <w:tc>
          <w:tcPr>
            <w:tcW w:w="1684" w:type="dxa"/>
            <w:tcBorders>
              <w:top w:val="single" w:sz="4" w:space="0" w:color="auto"/>
              <w:left w:val="single" w:sz="4" w:space="0" w:color="auto"/>
              <w:bottom w:val="single" w:sz="4" w:space="0" w:color="auto"/>
              <w:right w:val="single" w:sz="4" w:space="0" w:color="auto"/>
            </w:tcBorders>
          </w:tcPr>
          <w:p w14:paraId="59B4AB9E"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w:t>
            </w:r>
          </w:p>
        </w:tc>
        <w:tc>
          <w:tcPr>
            <w:tcW w:w="1309" w:type="dxa"/>
            <w:tcBorders>
              <w:top w:val="single" w:sz="4" w:space="0" w:color="auto"/>
              <w:left w:val="single" w:sz="4" w:space="0" w:color="auto"/>
              <w:bottom w:val="single" w:sz="4" w:space="0" w:color="auto"/>
              <w:right w:val="single" w:sz="4" w:space="0" w:color="auto"/>
            </w:tcBorders>
          </w:tcPr>
          <w:p w14:paraId="0328C257"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w:t>
            </w:r>
          </w:p>
        </w:tc>
        <w:tc>
          <w:tcPr>
            <w:tcW w:w="1684" w:type="dxa"/>
            <w:tcBorders>
              <w:top w:val="single" w:sz="4" w:space="0" w:color="auto"/>
              <w:left w:val="single" w:sz="4" w:space="0" w:color="auto"/>
              <w:bottom w:val="single" w:sz="4" w:space="0" w:color="auto"/>
              <w:right w:val="single" w:sz="4" w:space="0" w:color="auto"/>
            </w:tcBorders>
          </w:tcPr>
          <w:p w14:paraId="4DB43356"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0</w:t>
            </w:r>
          </w:p>
        </w:tc>
        <w:tc>
          <w:tcPr>
            <w:tcW w:w="1497" w:type="dxa"/>
            <w:tcBorders>
              <w:top w:val="single" w:sz="4" w:space="0" w:color="auto"/>
              <w:left w:val="single" w:sz="4" w:space="0" w:color="auto"/>
              <w:bottom w:val="single" w:sz="4" w:space="0" w:color="auto"/>
              <w:right w:val="single" w:sz="4" w:space="0" w:color="auto"/>
            </w:tcBorders>
          </w:tcPr>
          <w:p w14:paraId="152238C6"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0</w:t>
            </w:r>
          </w:p>
        </w:tc>
        <w:tc>
          <w:tcPr>
            <w:tcW w:w="1497" w:type="dxa"/>
            <w:tcBorders>
              <w:top w:val="single" w:sz="4" w:space="0" w:color="auto"/>
              <w:left w:val="single" w:sz="4" w:space="0" w:color="auto"/>
              <w:bottom w:val="single" w:sz="4" w:space="0" w:color="auto"/>
              <w:right w:val="single" w:sz="4" w:space="0" w:color="auto"/>
            </w:tcBorders>
          </w:tcPr>
          <w:p w14:paraId="5CE8B5D5"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0</w:t>
            </w:r>
          </w:p>
        </w:tc>
      </w:tr>
      <w:tr w:rsidR="006B106C" w:rsidRPr="006B106C" w14:paraId="6D0E69CB" w14:textId="77777777" w:rsidTr="00380D41">
        <w:tc>
          <w:tcPr>
            <w:tcW w:w="5158" w:type="dxa"/>
            <w:tcBorders>
              <w:top w:val="single" w:sz="4" w:space="0" w:color="auto"/>
              <w:left w:val="single" w:sz="4" w:space="0" w:color="auto"/>
              <w:bottom w:val="single" w:sz="4" w:space="0" w:color="auto"/>
              <w:right w:val="single" w:sz="4" w:space="0" w:color="auto"/>
            </w:tcBorders>
          </w:tcPr>
          <w:p w14:paraId="6AC5A5D3"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Roboty publiczne </w:t>
            </w:r>
          </w:p>
          <w:p w14:paraId="3B777C60"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p>
        </w:tc>
        <w:tc>
          <w:tcPr>
            <w:tcW w:w="1496" w:type="dxa"/>
            <w:tcBorders>
              <w:top w:val="single" w:sz="4" w:space="0" w:color="auto"/>
              <w:left w:val="single" w:sz="4" w:space="0" w:color="auto"/>
              <w:bottom w:val="single" w:sz="4" w:space="0" w:color="auto"/>
              <w:right w:val="single" w:sz="4" w:space="0" w:color="auto"/>
            </w:tcBorders>
          </w:tcPr>
          <w:p w14:paraId="71EB37ED"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6</w:t>
            </w:r>
          </w:p>
        </w:tc>
        <w:tc>
          <w:tcPr>
            <w:tcW w:w="1684" w:type="dxa"/>
            <w:tcBorders>
              <w:top w:val="single" w:sz="4" w:space="0" w:color="auto"/>
              <w:left w:val="single" w:sz="4" w:space="0" w:color="auto"/>
              <w:bottom w:val="single" w:sz="4" w:space="0" w:color="auto"/>
              <w:right w:val="single" w:sz="4" w:space="0" w:color="auto"/>
            </w:tcBorders>
          </w:tcPr>
          <w:p w14:paraId="67CD831F"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19</w:t>
            </w:r>
          </w:p>
        </w:tc>
        <w:tc>
          <w:tcPr>
            <w:tcW w:w="1309" w:type="dxa"/>
            <w:tcBorders>
              <w:top w:val="single" w:sz="4" w:space="0" w:color="auto"/>
              <w:left w:val="single" w:sz="4" w:space="0" w:color="auto"/>
              <w:bottom w:val="single" w:sz="4" w:space="0" w:color="auto"/>
              <w:right w:val="single" w:sz="4" w:space="0" w:color="auto"/>
            </w:tcBorders>
          </w:tcPr>
          <w:p w14:paraId="522C1833"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12</w:t>
            </w:r>
          </w:p>
        </w:tc>
        <w:tc>
          <w:tcPr>
            <w:tcW w:w="1684" w:type="dxa"/>
            <w:tcBorders>
              <w:top w:val="single" w:sz="4" w:space="0" w:color="auto"/>
              <w:left w:val="single" w:sz="4" w:space="0" w:color="auto"/>
              <w:bottom w:val="single" w:sz="4" w:space="0" w:color="auto"/>
              <w:right w:val="single" w:sz="4" w:space="0" w:color="auto"/>
            </w:tcBorders>
          </w:tcPr>
          <w:p w14:paraId="00A93180"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4</w:t>
            </w:r>
          </w:p>
        </w:tc>
        <w:tc>
          <w:tcPr>
            <w:tcW w:w="1497" w:type="dxa"/>
            <w:tcBorders>
              <w:top w:val="single" w:sz="4" w:space="0" w:color="auto"/>
              <w:left w:val="single" w:sz="4" w:space="0" w:color="auto"/>
              <w:bottom w:val="single" w:sz="4" w:space="0" w:color="auto"/>
              <w:right w:val="single" w:sz="4" w:space="0" w:color="auto"/>
            </w:tcBorders>
          </w:tcPr>
          <w:p w14:paraId="75DCAE39"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w:t>
            </w:r>
          </w:p>
        </w:tc>
        <w:tc>
          <w:tcPr>
            <w:tcW w:w="1497" w:type="dxa"/>
            <w:tcBorders>
              <w:top w:val="single" w:sz="4" w:space="0" w:color="auto"/>
              <w:left w:val="single" w:sz="4" w:space="0" w:color="auto"/>
              <w:bottom w:val="single" w:sz="4" w:space="0" w:color="auto"/>
              <w:right w:val="single" w:sz="4" w:space="0" w:color="auto"/>
            </w:tcBorders>
          </w:tcPr>
          <w:p w14:paraId="2E14BFCA"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w:t>
            </w:r>
          </w:p>
        </w:tc>
      </w:tr>
      <w:tr w:rsidR="006B106C" w:rsidRPr="006B106C" w14:paraId="55D81F57" w14:textId="77777777" w:rsidTr="00380D41">
        <w:tc>
          <w:tcPr>
            <w:tcW w:w="5158" w:type="dxa"/>
            <w:tcBorders>
              <w:top w:val="single" w:sz="4" w:space="0" w:color="auto"/>
              <w:left w:val="single" w:sz="4" w:space="0" w:color="auto"/>
              <w:bottom w:val="single" w:sz="4" w:space="0" w:color="auto"/>
              <w:right w:val="single" w:sz="4" w:space="0" w:color="auto"/>
            </w:tcBorders>
          </w:tcPr>
          <w:p w14:paraId="5CFD808A"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Prace społecznie użyteczne </w:t>
            </w:r>
          </w:p>
          <w:p w14:paraId="04390847"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p>
        </w:tc>
        <w:tc>
          <w:tcPr>
            <w:tcW w:w="1496" w:type="dxa"/>
            <w:tcBorders>
              <w:top w:val="single" w:sz="4" w:space="0" w:color="auto"/>
              <w:left w:val="single" w:sz="4" w:space="0" w:color="auto"/>
              <w:bottom w:val="single" w:sz="4" w:space="0" w:color="auto"/>
              <w:right w:val="single" w:sz="4" w:space="0" w:color="auto"/>
            </w:tcBorders>
          </w:tcPr>
          <w:p w14:paraId="1AFF2C9D"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25</w:t>
            </w:r>
          </w:p>
        </w:tc>
        <w:tc>
          <w:tcPr>
            <w:tcW w:w="1684" w:type="dxa"/>
            <w:tcBorders>
              <w:top w:val="single" w:sz="4" w:space="0" w:color="auto"/>
              <w:left w:val="single" w:sz="4" w:space="0" w:color="auto"/>
              <w:bottom w:val="single" w:sz="4" w:space="0" w:color="auto"/>
              <w:right w:val="single" w:sz="4" w:space="0" w:color="auto"/>
            </w:tcBorders>
          </w:tcPr>
          <w:p w14:paraId="4A5F4BF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27</w:t>
            </w:r>
          </w:p>
        </w:tc>
        <w:tc>
          <w:tcPr>
            <w:tcW w:w="1309" w:type="dxa"/>
            <w:tcBorders>
              <w:top w:val="single" w:sz="4" w:space="0" w:color="auto"/>
              <w:left w:val="single" w:sz="4" w:space="0" w:color="auto"/>
              <w:bottom w:val="single" w:sz="4" w:space="0" w:color="auto"/>
              <w:right w:val="single" w:sz="4" w:space="0" w:color="auto"/>
            </w:tcBorders>
          </w:tcPr>
          <w:p w14:paraId="44F12C46"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36</w:t>
            </w:r>
          </w:p>
        </w:tc>
        <w:tc>
          <w:tcPr>
            <w:tcW w:w="1684" w:type="dxa"/>
            <w:tcBorders>
              <w:top w:val="single" w:sz="4" w:space="0" w:color="auto"/>
              <w:left w:val="single" w:sz="4" w:space="0" w:color="auto"/>
              <w:bottom w:val="single" w:sz="4" w:space="0" w:color="auto"/>
              <w:right w:val="single" w:sz="4" w:space="0" w:color="auto"/>
            </w:tcBorders>
          </w:tcPr>
          <w:p w14:paraId="733C5D75"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9</w:t>
            </w:r>
          </w:p>
        </w:tc>
        <w:tc>
          <w:tcPr>
            <w:tcW w:w="1497" w:type="dxa"/>
            <w:tcBorders>
              <w:top w:val="single" w:sz="4" w:space="0" w:color="auto"/>
              <w:left w:val="single" w:sz="4" w:space="0" w:color="auto"/>
              <w:bottom w:val="single" w:sz="4" w:space="0" w:color="auto"/>
              <w:right w:val="single" w:sz="4" w:space="0" w:color="auto"/>
            </w:tcBorders>
          </w:tcPr>
          <w:p w14:paraId="6DDA3E26"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55</w:t>
            </w:r>
          </w:p>
        </w:tc>
        <w:tc>
          <w:tcPr>
            <w:tcW w:w="1497" w:type="dxa"/>
            <w:tcBorders>
              <w:top w:val="single" w:sz="4" w:space="0" w:color="auto"/>
              <w:left w:val="single" w:sz="4" w:space="0" w:color="auto"/>
              <w:bottom w:val="single" w:sz="4" w:space="0" w:color="auto"/>
              <w:right w:val="single" w:sz="4" w:space="0" w:color="auto"/>
            </w:tcBorders>
          </w:tcPr>
          <w:p w14:paraId="688F2054"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31</w:t>
            </w:r>
          </w:p>
        </w:tc>
      </w:tr>
      <w:tr w:rsidR="006B106C" w:rsidRPr="006B106C" w14:paraId="75F05D38" w14:textId="77777777" w:rsidTr="00380D41">
        <w:tc>
          <w:tcPr>
            <w:tcW w:w="5158" w:type="dxa"/>
            <w:tcBorders>
              <w:top w:val="single" w:sz="4" w:space="0" w:color="auto"/>
              <w:left w:val="single" w:sz="4" w:space="0" w:color="auto"/>
              <w:bottom w:val="single" w:sz="4" w:space="0" w:color="auto"/>
              <w:right w:val="single" w:sz="4" w:space="0" w:color="auto"/>
            </w:tcBorders>
            <w:hideMark/>
          </w:tcPr>
          <w:p w14:paraId="5F372ADD"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Refundacja kosztów wyposażenia i doposażenia stanowiska pracy  </w:t>
            </w:r>
          </w:p>
        </w:tc>
        <w:tc>
          <w:tcPr>
            <w:tcW w:w="1496" w:type="dxa"/>
            <w:tcBorders>
              <w:top w:val="single" w:sz="4" w:space="0" w:color="auto"/>
              <w:left w:val="single" w:sz="4" w:space="0" w:color="auto"/>
              <w:bottom w:val="single" w:sz="4" w:space="0" w:color="auto"/>
              <w:right w:val="single" w:sz="4" w:space="0" w:color="auto"/>
            </w:tcBorders>
          </w:tcPr>
          <w:p w14:paraId="62744D74"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4</w:t>
            </w:r>
          </w:p>
        </w:tc>
        <w:tc>
          <w:tcPr>
            <w:tcW w:w="1684" w:type="dxa"/>
            <w:tcBorders>
              <w:top w:val="single" w:sz="4" w:space="0" w:color="auto"/>
              <w:left w:val="single" w:sz="4" w:space="0" w:color="auto"/>
              <w:bottom w:val="single" w:sz="4" w:space="0" w:color="auto"/>
              <w:right w:val="single" w:sz="4" w:space="0" w:color="auto"/>
            </w:tcBorders>
          </w:tcPr>
          <w:p w14:paraId="22CC4DEF"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12</w:t>
            </w:r>
          </w:p>
        </w:tc>
        <w:tc>
          <w:tcPr>
            <w:tcW w:w="1309" w:type="dxa"/>
            <w:tcBorders>
              <w:top w:val="single" w:sz="4" w:space="0" w:color="auto"/>
              <w:left w:val="single" w:sz="4" w:space="0" w:color="auto"/>
              <w:bottom w:val="single" w:sz="4" w:space="0" w:color="auto"/>
              <w:right w:val="single" w:sz="4" w:space="0" w:color="auto"/>
            </w:tcBorders>
          </w:tcPr>
          <w:p w14:paraId="12D687CB"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3</w:t>
            </w:r>
          </w:p>
        </w:tc>
        <w:tc>
          <w:tcPr>
            <w:tcW w:w="1684" w:type="dxa"/>
            <w:tcBorders>
              <w:top w:val="single" w:sz="4" w:space="0" w:color="auto"/>
              <w:left w:val="single" w:sz="4" w:space="0" w:color="auto"/>
              <w:bottom w:val="single" w:sz="4" w:space="0" w:color="auto"/>
              <w:right w:val="single" w:sz="4" w:space="0" w:color="auto"/>
            </w:tcBorders>
          </w:tcPr>
          <w:p w14:paraId="4B24328A"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w:t>
            </w:r>
          </w:p>
        </w:tc>
        <w:tc>
          <w:tcPr>
            <w:tcW w:w="1497" w:type="dxa"/>
            <w:tcBorders>
              <w:top w:val="single" w:sz="4" w:space="0" w:color="auto"/>
              <w:left w:val="single" w:sz="4" w:space="0" w:color="auto"/>
              <w:bottom w:val="single" w:sz="4" w:space="0" w:color="auto"/>
              <w:right w:val="single" w:sz="4" w:space="0" w:color="auto"/>
            </w:tcBorders>
          </w:tcPr>
          <w:p w14:paraId="46B3B006"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w:t>
            </w:r>
          </w:p>
        </w:tc>
        <w:tc>
          <w:tcPr>
            <w:tcW w:w="1497" w:type="dxa"/>
            <w:tcBorders>
              <w:top w:val="single" w:sz="4" w:space="0" w:color="auto"/>
              <w:left w:val="single" w:sz="4" w:space="0" w:color="auto"/>
              <w:bottom w:val="single" w:sz="4" w:space="0" w:color="auto"/>
              <w:right w:val="single" w:sz="4" w:space="0" w:color="auto"/>
            </w:tcBorders>
          </w:tcPr>
          <w:p w14:paraId="7674B27D"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w:t>
            </w:r>
          </w:p>
        </w:tc>
      </w:tr>
      <w:tr w:rsidR="006B106C" w:rsidRPr="006B106C" w14:paraId="640C07E2" w14:textId="77777777" w:rsidTr="00380D41">
        <w:tc>
          <w:tcPr>
            <w:tcW w:w="5158" w:type="dxa"/>
            <w:tcBorders>
              <w:top w:val="single" w:sz="4" w:space="0" w:color="auto"/>
              <w:left w:val="single" w:sz="4" w:space="0" w:color="auto"/>
              <w:bottom w:val="single" w:sz="4" w:space="0" w:color="auto"/>
              <w:right w:val="single" w:sz="4" w:space="0" w:color="auto"/>
            </w:tcBorders>
            <w:hideMark/>
          </w:tcPr>
          <w:p w14:paraId="21351845"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Przyznanie bezrobotnemu środków na podjęcie działalności gospodarczej /dotacje/</w:t>
            </w:r>
          </w:p>
        </w:tc>
        <w:tc>
          <w:tcPr>
            <w:tcW w:w="1496" w:type="dxa"/>
            <w:tcBorders>
              <w:top w:val="single" w:sz="4" w:space="0" w:color="auto"/>
              <w:left w:val="single" w:sz="4" w:space="0" w:color="auto"/>
              <w:bottom w:val="single" w:sz="4" w:space="0" w:color="auto"/>
              <w:right w:val="single" w:sz="4" w:space="0" w:color="auto"/>
            </w:tcBorders>
          </w:tcPr>
          <w:p w14:paraId="0CF0CA57"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w:t>
            </w:r>
          </w:p>
        </w:tc>
        <w:tc>
          <w:tcPr>
            <w:tcW w:w="1684" w:type="dxa"/>
            <w:tcBorders>
              <w:top w:val="single" w:sz="4" w:space="0" w:color="auto"/>
              <w:left w:val="single" w:sz="4" w:space="0" w:color="auto"/>
              <w:bottom w:val="single" w:sz="4" w:space="0" w:color="auto"/>
              <w:right w:val="single" w:sz="4" w:space="0" w:color="auto"/>
            </w:tcBorders>
          </w:tcPr>
          <w:p w14:paraId="0C8F12B9"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26</w:t>
            </w:r>
          </w:p>
        </w:tc>
        <w:tc>
          <w:tcPr>
            <w:tcW w:w="1309" w:type="dxa"/>
            <w:tcBorders>
              <w:top w:val="single" w:sz="4" w:space="0" w:color="auto"/>
              <w:left w:val="single" w:sz="4" w:space="0" w:color="auto"/>
              <w:bottom w:val="single" w:sz="4" w:space="0" w:color="auto"/>
              <w:right w:val="single" w:sz="4" w:space="0" w:color="auto"/>
            </w:tcBorders>
          </w:tcPr>
          <w:p w14:paraId="67CDEFA3"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4</w:t>
            </w:r>
          </w:p>
        </w:tc>
        <w:tc>
          <w:tcPr>
            <w:tcW w:w="1684" w:type="dxa"/>
            <w:tcBorders>
              <w:top w:val="single" w:sz="4" w:space="0" w:color="auto"/>
              <w:left w:val="single" w:sz="4" w:space="0" w:color="auto"/>
              <w:bottom w:val="single" w:sz="4" w:space="0" w:color="auto"/>
              <w:right w:val="single" w:sz="4" w:space="0" w:color="auto"/>
            </w:tcBorders>
          </w:tcPr>
          <w:p w14:paraId="626F3567"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4</w:t>
            </w:r>
          </w:p>
        </w:tc>
        <w:tc>
          <w:tcPr>
            <w:tcW w:w="1497" w:type="dxa"/>
            <w:tcBorders>
              <w:top w:val="single" w:sz="4" w:space="0" w:color="auto"/>
              <w:left w:val="single" w:sz="4" w:space="0" w:color="auto"/>
              <w:bottom w:val="single" w:sz="4" w:space="0" w:color="auto"/>
              <w:right w:val="single" w:sz="4" w:space="0" w:color="auto"/>
            </w:tcBorders>
          </w:tcPr>
          <w:p w14:paraId="5F608D8D"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11</w:t>
            </w:r>
          </w:p>
        </w:tc>
        <w:tc>
          <w:tcPr>
            <w:tcW w:w="1497" w:type="dxa"/>
            <w:tcBorders>
              <w:top w:val="single" w:sz="4" w:space="0" w:color="auto"/>
              <w:left w:val="single" w:sz="4" w:space="0" w:color="auto"/>
              <w:bottom w:val="single" w:sz="4" w:space="0" w:color="auto"/>
              <w:right w:val="single" w:sz="4" w:space="0" w:color="auto"/>
            </w:tcBorders>
          </w:tcPr>
          <w:p w14:paraId="162351F6"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10</w:t>
            </w:r>
          </w:p>
        </w:tc>
      </w:tr>
      <w:tr w:rsidR="006B106C" w:rsidRPr="006B106C" w14:paraId="6D3F0D10" w14:textId="77777777" w:rsidTr="00380D41">
        <w:tc>
          <w:tcPr>
            <w:tcW w:w="5158" w:type="dxa"/>
            <w:tcBorders>
              <w:top w:val="single" w:sz="4" w:space="0" w:color="auto"/>
              <w:left w:val="single" w:sz="4" w:space="0" w:color="auto"/>
              <w:bottom w:val="single" w:sz="4" w:space="0" w:color="auto"/>
              <w:right w:val="single" w:sz="4" w:space="0" w:color="auto"/>
            </w:tcBorders>
          </w:tcPr>
          <w:p w14:paraId="3C9747D0"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 xml:space="preserve">Bon na zasiedlenie </w:t>
            </w:r>
          </w:p>
          <w:p w14:paraId="12AAC0D2" w14:textId="77777777" w:rsidR="006B106C" w:rsidRPr="006B106C" w:rsidRDefault="006B106C" w:rsidP="006B106C">
            <w:pPr>
              <w:spacing w:after="0" w:line="240" w:lineRule="auto"/>
              <w:rPr>
                <w:rFonts w:ascii="Times New Roman" w:eastAsia="Times New Roman" w:hAnsi="Times New Roman" w:cs="Times New Roman"/>
                <w:sz w:val="28"/>
                <w:szCs w:val="28"/>
                <w:lang w:eastAsia="pl-PL"/>
              </w:rPr>
            </w:pPr>
          </w:p>
        </w:tc>
        <w:tc>
          <w:tcPr>
            <w:tcW w:w="1496" w:type="dxa"/>
            <w:tcBorders>
              <w:top w:val="single" w:sz="4" w:space="0" w:color="auto"/>
              <w:left w:val="single" w:sz="4" w:space="0" w:color="auto"/>
              <w:bottom w:val="single" w:sz="4" w:space="0" w:color="auto"/>
              <w:right w:val="single" w:sz="4" w:space="0" w:color="auto"/>
            </w:tcBorders>
          </w:tcPr>
          <w:p w14:paraId="3BB3EBFD"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0</w:t>
            </w:r>
          </w:p>
        </w:tc>
        <w:tc>
          <w:tcPr>
            <w:tcW w:w="1684" w:type="dxa"/>
            <w:tcBorders>
              <w:top w:val="single" w:sz="4" w:space="0" w:color="auto"/>
              <w:left w:val="single" w:sz="4" w:space="0" w:color="auto"/>
              <w:bottom w:val="single" w:sz="4" w:space="0" w:color="auto"/>
              <w:right w:val="single" w:sz="4" w:space="0" w:color="auto"/>
            </w:tcBorders>
          </w:tcPr>
          <w:p w14:paraId="00712F7E"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2</w:t>
            </w:r>
          </w:p>
        </w:tc>
        <w:tc>
          <w:tcPr>
            <w:tcW w:w="1309" w:type="dxa"/>
            <w:tcBorders>
              <w:top w:val="single" w:sz="4" w:space="0" w:color="auto"/>
              <w:left w:val="single" w:sz="4" w:space="0" w:color="auto"/>
              <w:bottom w:val="single" w:sz="4" w:space="0" w:color="auto"/>
              <w:right w:val="single" w:sz="4" w:space="0" w:color="auto"/>
            </w:tcBorders>
          </w:tcPr>
          <w:p w14:paraId="11379B71"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0</w:t>
            </w:r>
          </w:p>
        </w:tc>
        <w:tc>
          <w:tcPr>
            <w:tcW w:w="1684" w:type="dxa"/>
            <w:tcBorders>
              <w:top w:val="single" w:sz="4" w:space="0" w:color="auto"/>
              <w:left w:val="single" w:sz="4" w:space="0" w:color="auto"/>
              <w:bottom w:val="single" w:sz="4" w:space="0" w:color="auto"/>
              <w:right w:val="single" w:sz="4" w:space="0" w:color="auto"/>
            </w:tcBorders>
          </w:tcPr>
          <w:p w14:paraId="1D52E70A"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0</w:t>
            </w:r>
          </w:p>
        </w:tc>
        <w:tc>
          <w:tcPr>
            <w:tcW w:w="1497" w:type="dxa"/>
            <w:tcBorders>
              <w:top w:val="single" w:sz="4" w:space="0" w:color="auto"/>
              <w:left w:val="single" w:sz="4" w:space="0" w:color="auto"/>
              <w:bottom w:val="single" w:sz="4" w:space="0" w:color="auto"/>
              <w:right w:val="single" w:sz="4" w:space="0" w:color="auto"/>
            </w:tcBorders>
          </w:tcPr>
          <w:p w14:paraId="10763753"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0</w:t>
            </w:r>
          </w:p>
        </w:tc>
        <w:tc>
          <w:tcPr>
            <w:tcW w:w="1497" w:type="dxa"/>
            <w:tcBorders>
              <w:top w:val="single" w:sz="4" w:space="0" w:color="auto"/>
              <w:left w:val="single" w:sz="4" w:space="0" w:color="auto"/>
              <w:bottom w:val="single" w:sz="4" w:space="0" w:color="auto"/>
              <w:right w:val="single" w:sz="4" w:space="0" w:color="auto"/>
            </w:tcBorders>
          </w:tcPr>
          <w:p w14:paraId="22352E54" w14:textId="77777777" w:rsidR="006B106C" w:rsidRPr="006B106C" w:rsidRDefault="006B106C" w:rsidP="006B106C">
            <w:pPr>
              <w:spacing w:after="0" w:line="240" w:lineRule="auto"/>
              <w:jc w:val="center"/>
              <w:rPr>
                <w:rFonts w:ascii="Times New Roman" w:eastAsia="Times New Roman" w:hAnsi="Times New Roman" w:cs="Times New Roman"/>
                <w:sz w:val="28"/>
                <w:szCs w:val="28"/>
                <w:lang w:eastAsia="pl-PL"/>
              </w:rPr>
            </w:pPr>
            <w:r w:rsidRPr="006B106C">
              <w:rPr>
                <w:rFonts w:ascii="Times New Roman" w:eastAsia="Times New Roman" w:hAnsi="Times New Roman" w:cs="Times New Roman"/>
                <w:sz w:val="28"/>
                <w:szCs w:val="28"/>
                <w:lang w:eastAsia="pl-PL"/>
              </w:rPr>
              <w:t>0</w:t>
            </w:r>
          </w:p>
        </w:tc>
      </w:tr>
      <w:tr w:rsidR="006B106C" w:rsidRPr="006B106C" w14:paraId="5C34880B" w14:textId="77777777" w:rsidTr="00380D41">
        <w:tc>
          <w:tcPr>
            <w:tcW w:w="5158" w:type="dxa"/>
            <w:tcBorders>
              <w:top w:val="single" w:sz="4" w:space="0" w:color="auto"/>
              <w:left w:val="single" w:sz="4" w:space="0" w:color="auto"/>
              <w:bottom w:val="single" w:sz="4" w:space="0" w:color="auto"/>
              <w:right w:val="single" w:sz="4" w:space="0" w:color="auto"/>
            </w:tcBorders>
          </w:tcPr>
          <w:p w14:paraId="26E51E61"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p>
          <w:p w14:paraId="3ECB3F56"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Razem</w:t>
            </w:r>
          </w:p>
        </w:tc>
        <w:tc>
          <w:tcPr>
            <w:tcW w:w="1496" w:type="dxa"/>
            <w:tcBorders>
              <w:top w:val="single" w:sz="4" w:space="0" w:color="auto"/>
              <w:left w:val="single" w:sz="4" w:space="0" w:color="auto"/>
              <w:bottom w:val="single" w:sz="4" w:space="0" w:color="auto"/>
              <w:right w:val="single" w:sz="4" w:space="0" w:color="auto"/>
            </w:tcBorders>
          </w:tcPr>
          <w:p w14:paraId="1649A6C1"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67</w:t>
            </w:r>
          </w:p>
        </w:tc>
        <w:tc>
          <w:tcPr>
            <w:tcW w:w="1684" w:type="dxa"/>
            <w:tcBorders>
              <w:top w:val="single" w:sz="4" w:space="0" w:color="auto"/>
              <w:left w:val="single" w:sz="4" w:space="0" w:color="auto"/>
              <w:bottom w:val="single" w:sz="4" w:space="0" w:color="auto"/>
              <w:right w:val="single" w:sz="4" w:space="0" w:color="auto"/>
            </w:tcBorders>
          </w:tcPr>
          <w:p w14:paraId="228EEBCB"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267</w:t>
            </w:r>
          </w:p>
        </w:tc>
        <w:tc>
          <w:tcPr>
            <w:tcW w:w="1309" w:type="dxa"/>
            <w:tcBorders>
              <w:top w:val="single" w:sz="4" w:space="0" w:color="auto"/>
              <w:left w:val="single" w:sz="4" w:space="0" w:color="auto"/>
              <w:bottom w:val="single" w:sz="4" w:space="0" w:color="auto"/>
              <w:right w:val="single" w:sz="4" w:space="0" w:color="auto"/>
            </w:tcBorders>
          </w:tcPr>
          <w:p w14:paraId="5FF88EA1"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81</w:t>
            </w:r>
          </w:p>
        </w:tc>
        <w:tc>
          <w:tcPr>
            <w:tcW w:w="1684" w:type="dxa"/>
            <w:tcBorders>
              <w:top w:val="single" w:sz="4" w:space="0" w:color="auto"/>
              <w:left w:val="single" w:sz="4" w:space="0" w:color="auto"/>
              <w:bottom w:val="single" w:sz="4" w:space="0" w:color="auto"/>
              <w:right w:val="single" w:sz="4" w:space="0" w:color="auto"/>
            </w:tcBorders>
          </w:tcPr>
          <w:p w14:paraId="5D84A60E"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36</w:t>
            </w:r>
          </w:p>
        </w:tc>
        <w:tc>
          <w:tcPr>
            <w:tcW w:w="1497" w:type="dxa"/>
            <w:tcBorders>
              <w:top w:val="single" w:sz="4" w:space="0" w:color="auto"/>
              <w:left w:val="single" w:sz="4" w:space="0" w:color="auto"/>
              <w:bottom w:val="single" w:sz="4" w:space="0" w:color="auto"/>
              <w:right w:val="single" w:sz="4" w:space="0" w:color="auto"/>
            </w:tcBorders>
          </w:tcPr>
          <w:p w14:paraId="44E352AF"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119</w:t>
            </w:r>
          </w:p>
        </w:tc>
        <w:tc>
          <w:tcPr>
            <w:tcW w:w="1497" w:type="dxa"/>
            <w:tcBorders>
              <w:top w:val="single" w:sz="4" w:space="0" w:color="auto"/>
              <w:left w:val="single" w:sz="4" w:space="0" w:color="auto"/>
              <w:bottom w:val="single" w:sz="4" w:space="0" w:color="auto"/>
              <w:right w:val="single" w:sz="4" w:space="0" w:color="auto"/>
            </w:tcBorders>
          </w:tcPr>
          <w:p w14:paraId="5FE7D71E" w14:textId="77777777" w:rsidR="006B106C" w:rsidRPr="006B106C" w:rsidRDefault="006B106C" w:rsidP="006B106C">
            <w:pPr>
              <w:spacing w:after="0" w:line="240" w:lineRule="auto"/>
              <w:jc w:val="center"/>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78</w:t>
            </w:r>
          </w:p>
        </w:tc>
      </w:tr>
    </w:tbl>
    <w:p w14:paraId="6653E848"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r w:rsidRPr="006B106C">
        <w:rPr>
          <w:rFonts w:ascii="Times New Roman" w:eastAsia="Times New Roman" w:hAnsi="Times New Roman" w:cs="Times New Roman"/>
          <w:b/>
          <w:sz w:val="28"/>
          <w:szCs w:val="28"/>
          <w:lang w:eastAsia="pl-PL"/>
        </w:rPr>
        <w:t xml:space="preserve"> </w:t>
      </w:r>
    </w:p>
    <w:p w14:paraId="3C030DA3"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p>
    <w:p w14:paraId="5C2F0D3D" w14:textId="77777777" w:rsidR="006B106C" w:rsidRPr="006B106C" w:rsidRDefault="006B106C" w:rsidP="006B106C">
      <w:pPr>
        <w:spacing w:after="0" w:line="240" w:lineRule="auto"/>
        <w:rPr>
          <w:rFonts w:ascii="Times New Roman" w:eastAsia="Times New Roman" w:hAnsi="Times New Roman" w:cs="Times New Roman"/>
          <w:b/>
          <w:sz w:val="28"/>
          <w:szCs w:val="28"/>
          <w:lang w:eastAsia="pl-PL"/>
        </w:rPr>
      </w:pPr>
    </w:p>
    <w:p w14:paraId="141BD400" w14:textId="77777777" w:rsidR="006B106C" w:rsidRPr="006B106C" w:rsidRDefault="006B106C" w:rsidP="006B106C">
      <w:pPr>
        <w:spacing w:after="0" w:line="240" w:lineRule="auto"/>
        <w:rPr>
          <w:rFonts w:ascii="Times New Roman" w:eastAsia="Times New Roman" w:hAnsi="Times New Roman" w:cs="Times New Roman"/>
          <w:sz w:val="26"/>
          <w:szCs w:val="26"/>
          <w:lang w:eastAsia="pl-PL"/>
        </w:rPr>
      </w:pPr>
      <w:r w:rsidRPr="006B106C">
        <w:rPr>
          <w:rFonts w:ascii="Times New Roman" w:eastAsia="Times New Roman" w:hAnsi="Times New Roman" w:cs="Times New Roman"/>
          <w:sz w:val="26"/>
          <w:szCs w:val="26"/>
          <w:lang w:eastAsia="pl-PL"/>
        </w:rPr>
        <w:t>Liczba osób bezrobotnych z poszczególnych gmin powiatu choszczeńskiego objętych aktywnymi formami wsparcia w 2020 roku</w:t>
      </w:r>
    </w:p>
    <w:p w14:paraId="0AA0BAA0"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p>
    <w:p w14:paraId="53244F8F"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p>
    <w:p w14:paraId="330D0D12" w14:textId="77777777" w:rsidR="006B106C" w:rsidRPr="006B106C" w:rsidRDefault="006B106C" w:rsidP="006B106C">
      <w:pPr>
        <w:spacing w:after="0" w:line="240" w:lineRule="auto"/>
        <w:rPr>
          <w:rFonts w:ascii="Times New Roman" w:eastAsia="Times New Roman" w:hAnsi="Times New Roman" w:cs="Times New Roman"/>
          <w:sz w:val="20"/>
          <w:szCs w:val="20"/>
          <w:lang w:eastAsia="pl-PL"/>
        </w:rPr>
      </w:pPr>
      <w:r w:rsidRPr="006B106C">
        <w:rPr>
          <w:rFonts w:ascii="Times New Roman" w:eastAsia="Times New Roman" w:hAnsi="Times New Roman" w:cs="Times New Roman"/>
          <w:sz w:val="20"/>
          <w:szCs w:val="20"/>
          <w:lang w:eastAsia="pl-PL"/>
        </w:rPr>
        <w:t>Wykres 7</w:t>
      </w:r>
    </w:p>
    <w:p w14:paraId="16BB4981" w14:textId="77777777" w:rsidR="006B106C" w:rsidRPr="006B106C" w:rsidRDefault="006B106C" w:rsidP="006B106C">
      <w:pPr>
        <w:spacing w:after="0" w:line="240" w:lineRule="auto"/>
        <w:rPr>
          <w:rFonts w:ascii="Times New Roman" w:eastAsia="Times New Roman" w:hAnsi="Times New Roman" w:cs="Times New Roman"/>
          <w:sz w:val="26"/>
          <w:szCs w:val="26"/>
          <w:lang w:eastAsia="pl-PL"/>
        </w:rPr>
        <w:sectPr w:rsidR="006B106C" w:rsidRPr="006B106C" w:rsidSect="00380D41">
          <w:footerReference w:type="even" r:id="rId26"/>
          <w:footerReference w:type="default" r:id="rId27"/>
          <w:footerReference w:type="first" r:id="rId28"/>
          <w:pgSz w:w="16838" w:h="11906" w:orient="landscape"/>
          <w:pgMar w:top="1417" w:right="1417" w:bottom="1417" w:left="1417" w:header="708" w:footer="708" w:gutter="0"/>
          <w:cols w:space="708"/>
          <w:docGrid w:linePitch="360"/>
        </w:sectPr>
      </w:pPr>
      <w:r w:rsidRPr="006B106C">
        <w:rPr>
          <w:rFonts w:ascii="Times New Roman" w:eastAsia="Times New Roman" w:hAnsi="Times New Roman" w:cs="Times New Roman"/>
          <w:noProof/>
          <w:sz w:val="26"/>
          <w:szCs w:val="26"/>
          <w:lang w:eastAsia="pl-PL"/>
        </w:rPr>
        <w:drawing>
          <wp:inline distT="0" distB="0" distL="0" distR="0" wp14:anchorId="5035A512" wp14:editId="350A913C">
            <wp:extent cx="8515350" cy="4905375"/>
            <wp:effectExtent l="0" t="0" r="0" b="952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9FF84CD" w14:textId="77777777" w:rsidR="00380D41" w:rsidRPr="00380D41" w:rsidRDefault="00380D41" w:rsidP="00380D41">
      <w:pPr>
        <w:spacing w:after="0" w:line="240" w:lineRule="auto"/>
        <w:jc w:val="both"/>
        <w:rPr>
          <w:rFonts w:ascii="Times New Roman" w:hAnsi="Times New Roman" w:cs="Times New Roman"/>
          <w:b/>
          <w:sz w:val="28"/>
          <w:szCs w:val="28"/>
        </w:rPr>
      </w:pPr>
      <w:r w:rsidRPr="00380D41">
        <w:rPr>
          <w:rFonts w:ascii="Times New Roman" w:hAnsi="Times New Roman" w:cs="Times New Roman"/>
          <w:b/>
          <w:sz w:val="28"/>
          <w:szCs w:val="28"/>
        </w:rPr>
        <w:t xml:space="preserve">6. Projekty realizowane przez Powiatowy Urząd Pracy w 2020 roku </w:t>
      </w:r>
    </w:p>
    <w:p w14:paraId="4A966305" w14:textId="77777777" w:rsidR="00380D41" w:rsidRPr="00380D41" w:rsidRDefault="00380D41" w:rsidP="00380D41">
      <w:pPr>
        <w:spacing w:after="0" w:line="240" w:lineRule="auto"/>
        <w:jc w:val="both"/>
        <w:rPr>
          <w:rFonts w:ascii="Times New Roman" w:eastAsia="Times New Roman" w:hAnsi="Times New Roman" w:cs="Times New Roman"/>
          <w:b/>
          <w:sz w:val="28"/>
          <w:szCs w:val="28"/>
          <w:lang w:eastAsia="pl-PL"/>
        </w:rPr>
      </w:pPr>
    </w:p>
    <w:p w14:paraId="066199A7" w14:textId="77777777" w:rsidR="00380D41" w:rsidRPr="00380D41" w:rsidRDefault="00380D41" w:rsidP="00380D41">
      <w:pPr>
        <w:spacing w:line="259" w:lineRule="auto"/>
        <w:jc w:val="both"/>
        <w:rPr>
          <w:rFonts w:ascii="Times New Roman" w:hAnsi="Times New Roman" w:cs="Times New Roman"/>
          <w:b/>
          <w:sz w:val="28"/>
          <w:szCs w:val="28"/>
        </w:rPr>
      </w:pPr>
      <w:r w:rsidRPr="00380D41">
        <w:rPr>
          <w:rFonts w:ascii="Times New Roman" w:hAnsi="Times New Roman" w:cs="Times New Roman"/>
          <w:b/>
          <w:sz w:val="28"/>
          <w:szCs w:val="28"/>
        </w:rPr>
        <w:t>Projekty współfinansowane ze środków Unii Europejskiej</w:t>
      </w:r>
    </w:p>
    <w:p w14:paraId="69503F2F" w14:textId="77777777" w:rsidR="00380D41" w:rsidRPr="00380D41" w:rsidRDefault="00380D41" w:rsidP="00380D41">
      <w:pPr>
        <w:spacing w:after="0" w:line="240" w:lineRule="auto"/>
        <w:jc w:val="both"/>
        <w:rPr>
          <w:rFonts w:ascii="Times New Roman" w:hAnsi="Times New Roman" w:cs="Times New Roman"/>
          <w:b/>
          <w:bCs/>
          <w:sz w:val="28"/>
          <w:szCs w:val="28"/>
        </w:rPr>
      </w:pPr>
      <w:r w:rsidRPr="00380D41">
        <w:rPr>
          <w:rFonts w:ascii="Times New Roman" w:hAnsi="Times New Roman" w:cs="Times New Roman"/>
          <w:b/>
          <w:bCs/>
          <w:sz w:val="28"/>
          <w:szCs w:val="28"/>
        </w:rPr>
        <w:t>Program Operacyjny Wiedza Edukacja Rozwój</w:t>
      </w:r>
    </w:p>
    <w:p w14:paraId="4694CBA9"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 xml:space="preserve"> „Aktywizacja osób młodych pozostających bez pracy w powiecie choszczeńskim (V)”</w:t>
      </w:r>
    </w:p>
    <w:p w14:paraId="5555E736"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okres realizacji projektu: 01.01.2020 r. – 31.12.2020 r.</w:t>
      </w:r>
    </w:p>
    <w:p w14:paraId="5B93F422" w14:textId="77777777" w:rsidR="00380D41" w:rsidRPr="00380D41" w:rsidRDefault="00380D41" w:rsidP="00380D41">
      <w:pPr>
        <w:spacing w:after="0" w:line="240" w:lineRule="auto"/>
        <w:jc w:val="both"/>
        <w:rPr>
          <w:rFonts w:ascii="Times New Roman" w:hAnsi="Times New Roman" w:cs="Times New Roman"/>
          <w:b/>
          <w:sz w:val="28"/>
          <w:szCs w:val="28"/>
        </w:rPr>
      </w:pPr>
      <w:r w:rsidRPr="00380D41">
        <w:rPr>
          <w:rFonts w:ascii="Times New Roman" w:hAnsi="Times New Roman" w:cs="Times New Roman"/>
          <w:sz w:val="28"/>
          <w:szCs w:val="28"/>
        </w:rPr>
        <w:t xml:space="preserve">Liczba osób objętych wsparciem: </w:t>
      </w:r>
      <w:r w:rsidRPr="00380D41">
        <w:rPr>
          <w:rFonts w:ascii="Times New Roman" w:hAnsi="Times New Roman" w:cs="Times New Roman"/>
          <w:b/>
          <w:sz w:val="28"/>
          <w:szCs w:val="28"/>
        </w:rPr>
        <w:t>118 osób, w tym:</w:t>
      </w:r>
    </w:p>
    <w:p w14:paraId="56099D4F" w14:textId="77777777" w:rsidR="00380D41" w:rsidRPr="00380D41" w:rsidRDefault="00380D41" w:rsidP="00380D41">
      <w:pPr>
        <w:spacing w:after="0" w:line="240" w:lineRule="auto"/>
        <w:jc w:val="both"/>
        <w:rPr>
          <w:rFonts w:ascii="Times New Roman" w:hAnsi="Times New Roman" w:cs="Times New Roman"/>
          <w:b/>
          <w:sz w:val="28"/>
          <w:szCs w:val="28"/>
        </w:rPr>
      </w:pPr>
      <w:r w:rsidRPr="00380D41">
        <w:rPr>
          <w:rFonts w:ascii="Times New Roman" w:hAnsi="Times New Roman" w:cs="Times New Roman"/>
          <w:sz w:val="28"/>
          <w:szCs w:val="28"/>
        </w:rPr>
        <w:t>IPD, poradnictwo zawodowe, pośrednictwo pracy 118 osób,</w:t>
      </w:r>
    </w:p>
    <w:p w14:paraId="49E4BB30"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 xml:space="preserve">staż 86 osób, </w:t>
      </w:r>
    </w:p>
    <w:p w14:paraId="66EDF1F5"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jednorazowe środki na rozpoczęcie działalności gospodarczej 21 osób,</w:t>
      </w:r>
    </w:p>
    <w:p w14:paraId="516835D2"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refundacja wyposażenia lub doposażenia stanowiska pracy 6 osób,</w:t>
      </w:r>
    </w:p>
    <w:p w14:paraId="25E58FC2"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szkolenie zawodowe 26 osób.</w:t>
      </w:r>
    </w:p>
    <w:p w14:paraId="72C8D07A" w14:textId="77777777" w:rsidR="00380D41" w:rsidRPr="00380D41" w:rsidRDefault="00380D41" w:rsidP="00380D41">
      <w:pPr>
        <w:spacing w:after="0" w:line="240" w:lineRule="auto"/>
        <w:jc w:val="both"/>
        <w:rPr>
          <w:rFonts w:ascii="Times New Roman" w:hAnsi="Times New Roman" w:cs="Times New Roman"/>
          <w:sz w:val="28"/>
          <w:szCs w:val="28"/>
        </w:rPr>
      </w:pPr>
    </w:p>
    <w:p w14:paraId="1CF2D1B5" w14:textId="77777777" w:rsidR="00380D41" w:rsidRPr="00380D41" w:rsidRDefault="00380D41" w:rsidP="00380D41">
      <w:pPr>
        <w:spacing w:after="0" w:line="240" w:lineRule="auto"/>
        <w:jc w:val="both"/>
        <w:rPr>
          <w:rFonts w:ascii="Times New Roman" w:hAnsi="Times New Roman" w:cs="Times New Roman"/>
          <w:b/>
          <w:bCs/>
          <w:sz w:val="28"/>
          <w:szCs w:val="28"/>
        </w:rPr>
      </w:pPr>
      <w:r w:rsidRPr="00380D41">
        <w:rPr>
          <w:rFonts w:ascii="Times New Roman" w:hAnsi="Times New Roman" w:cs="Times New Roman"/>
          <w:b/>
          <w:bCs/>
          <w:sz w:val="28"/>
          <w:szCs w:val="28"/>
        </w:rPr>
        <w:t>Regionalny Program Operacyjny</w:t>
      </w:r>
    </w:p>
    <w:tbl>
      <w:tblPr>
        <w:tblW w:w="0" w:type="auto"/>
        <w:tblBorders>
          <w:top w:val="nil"/>
          <w:left w:val="nil"/>
          <w:bottom w:val="nil"/>
          <w:right w:val="nil"/>
        </w:tblBorders>
        <w:tblLook w:val="0000" w:firstRow="0" w:lastRow="0" w:firstColumn="0" w:lastColumn="0" w:noHBand="0" w:noVBand="0"/>
      </w:tblPr>
      <w:tblGrid>
        <w:gridCol w:w="9072"/>
      </w:tblGrid>
      <w:tr w:rsidR="00380D41" w:rsidRPr="00380D41" w14:paraId="514DD809" w14:textId="77777777" w:rsidTr="00380D41">
        <w:trPr>
          <w:trHeight w:val="274"/>
        </w:trPr>
        <w:tc>
          <w:tcPr>
            <w:tcW w:w="0" w:type="auto"/>
          </w:tcPr>
          <w:p w14:paraId="2A63CA1F"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„Aktywizacja osób pozostających bez pracy w wieku 30 lat i więcej znajdujących się w szczególnie trudnej sytuacji na rynku pracy w powiecie choszczeńskim (VI)”</w:t>
            </w:r>
          </w:p>
        </w:tc>
      </w:tr>
    </w:tbl>
    <w:p w14:paraId="3265A3C4"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 xml:space="preserve">  okres realizacji projektu: 01.01.2020 r. – 31.12.2020 r.</w:t>
      </w:r>
    </w:p>
    <w:p w14:paraId="00486F86" w14:textId="77777777" w:rsidR="00380D41" w:rsidRPr="00380D41" w:rsidRDefault="00380D41" w:rsidP="00380D41">
      <w:pPr>
        <w:spacing w:after="0" w:line="240" w:lineRule="auto"/>
        <w:jc w:val="both"/>
        <w:rPr>
          <w:rFonts w:ascii="Times New Roman" w:hAnsi="Times New Roman" w:cs="Times New Roman"/>
          <w:b/>
          <w:sz w:val="28"/>
          <w:szCs w:val="28"/>
        </w:rPr>
      </w:pPr>
      <w:r w:rsidRPr="00380D41">
        <w:rPr>
          <w:rFonts w:ascii="Times New Roman" w:hAnsi="Times New Roman" w:cs="Times New Roman"/>
          <w:sz w:val="28"/>
          <w:szCs w:val="28"/>
        </w:rPr>
        <w:t xml:space="preserve"> Liczba osób objętych wsparciem: </w:t>
      </w:r>
      <w:r w:rsidRPr="00380D41">
        <w:rPr>
          <w:rFonts w:ascii="Times New Roman" w:hAnsi="Times New Roman" w:cs="Times New Roman"/>
          <w:b/>
          <w:sz w:val="28"/>
          <w:szCs w:val="28"/>
        </w:rPr>
        <w:t>132 osoby, w tym:</w:t>
      </w:r>
    </w:p>
    <w:p w14:paraId="75EB0892"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 xml:space="preserve"> IPD, poradnictwo zawodowe, pośrednictwo pracy 132 osoby,</w:t>
      </w:r>
    </w:p>
    <w:p w14:paraId="54B4BF47"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 xml:space="preserve"> staż 75 osób,</w:t>
      </w:r>
    </w:p>
    <w:p w14:paraId="351AE0C8"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 xml:space="preserve"> jednorazowe środki na rozpoczęcie działalności gospodarczej 31 osób, </w:t>
      </w:r>
    </w:p>
    <w:tbl>
      <w:tblPr>
        <w:tblW w:w="0" w:type="auto"/>
        <w:tblBorders>
          <w:top w:val="nil"/>
          <w:left w:val="nil"/>
          <w:bottom w:val="nil"/>
          <w:right w:val="nil"/>
        </w:tblBorders>
        <w:tblLook w:val="0000" w:firstRow="0" w:lastRow="0" w:firstColumn="0" w:lastColumn="0" w:noHBand="0" w:noVBand="0"/>
      </w:tblPr>
      <w:tblGrid>
        <w:gridCol w:w="7821"/>
      </w:tblGrid>
      <w:tr w:rsidR="00380D41" w:rsidRPr="00380D41" w14:paraId="2350CF2C" w14:textId="77777777" w:rsidTr="00380D41">
        <w:trPr>
          <w:trHeight w:val="196"/>
        </w:trPr>
        <w:tc>
          <w:tcPr>
            <w:tcW w:w="0" w:type="auto"/>
          </w:tcPr>
          <w:p w14:paraId="632E3843"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 xml:space="preserve">refundacja wyposażenia lub doposażenia stanowiska pracy 15 osób, </w:t>
            </w:r>
          </w:p>
          <w:p w14:paraId="7F3159D9"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szkolenia zawodowe 42 osoby.</w:t>
            </w:r>
          </w:p>
        </w:tc>
      </w:tr>
    </w:tbl>
    <w:p w14:paraId="6E288FD7" w14:textId="77777777" w:rsidR="00380D41" w:rsidRPr="00380D41" w:rsidRDefault="00380D41" w:rsidP="00380D41">
      <w:pPr>
        <w:spacing w:after="120" w:line="240" w:lineRule="auto"/>
        <w:jc w:val="both"/>
        <w:rPr>
          <w:rFonts w:ascii="Times New Roman" w:hAnsi="Times New Roman" w:cs="Times New Roman"/>
          <w:bCs/>
          <w:sz w:val="28"/>
          <w:szCs w:val="28"/>
          <w:shd w:val="clear" w:color="auto" w:fill="FFFFFF"/>
        </w:rPr>
      </w:pPr>
    </w:p>
    <w:p w14:paraId="2523288A" w14:textId="77777777" w:rsidR="00380D41" w:rsidRPr="00380D41" w:rsidRDefault="00380D41" w:rsidP="00380D41">
      <w:pPr>
        <w:spacing w:after="120" w:line="240" w:lineRule="auto"/>
        <w:jc w:val="both"/>
        <w:rPr>
          <w:rFonts w:ascii="Times New Roman" w:hAnsi="Times New Roman" w:cs="Times New Roman"/>
          <w:b/>
          <w:bCs/>
          <w:sz w:val="28"/>
          <w:szCs w:val="28"/>
          <w:shd w:val="clear" w:color="auto" w:fill="FFFFFF"/>
        </w:rPr>
      </w:pPr>
      <w:r w:rsidRPr="00380D41">
        <w:rPr>
          <w:rFonts w:ascii="Times New Roman" w:hAnsi="Times New Roman" w:cs="Times New Roman"/>
          <w:b/>
          <w:bCs/>
          <w:sz w:val="28"/>
          <w:szCs w:val="28"/>
          <w:shd w:val="clear" w:color="auto" w:fill="FFFFFF"/>
        </w:rPr>
        <w:t>Projekty ze środków ministerialnych realizowane przez PUP w 2020 r.</w:t>
      </w:r>
    </w:p>
    <w:p w14:paraId="50D6EC4E" w14:textId="77777777" w:rsidR="00380D41" w:rsidRPr="00380D41" w:rsidRDefault="00380D41" w:rsidP="00380D41">
      <w:pPr>
        <w:spacing w:after="0" w:line="240" w:lineRule="auto"/>
        <w:jc w:val="both"/>
        <w:rPr>
          <w:rFonts w:ascii="Times New Roman" w:hAnsi="Times New Roman" w:cs="Times New Roman"/>
          <w:sz w:val="28"/>
          <w:szCs w:val="28"/>
        </w:rPr>
      </w:pPr>
    </w:p>
    <w:p w14:paraId="603452B0" w14:textId="77777777" w:rsidR="00380D41" w:rsidRPr="00380D41" w:rsidRDefault="00380D41" w:rsidP="00380D41">
      <w:pPr>
        <w:spacing w:after="0" w:line="240" w:lineRule="auto"/>
        <w:jc w:val="both"/>
        <w:rPr>
          <w:rFonts w:ascii="Times New Roman" w:hAnsi="Times New Roman" w:cs="Times New Roman"/>
          <w:sz w:val="28"/>
          <w:szCs w:val="28"/>
          <w:u w:val="single"/>
        </w:rPr>
      </w:pPr>
      <w:r w:rsidRPr="00380D41">
        <w:rPr>
          <w:rFonts w:ascii="Times New Roman" w:hAnsi="Times New Roman" w:cs="Times New Roman"/>
          <w:sz w:val="28"/>
          <w:szCs w:val="28"/>
        </w:rPr>
        <w:t xml:space="preserve">Rezerwa Funduszu Pracy </w:t>
      </w:r>
      <w:r w:rsidRPr="00380D41">
        <w:rPr>
          <w:rFonts w:ascii="Times New Roman" w:hAnsi="Times New Roman" w:cs="Times New Roman"/>
          <w:sz w:val="28"/>
          <w:szCs w:val="28"/>
          <w:u w:val="single"/>
        </w:rPr>
        <w:t>Program aktywizacji zawodowej bezrobotnych                  w regionach wysokiego bezrobocia.</w:t>
      </w:r>
    </w:p>
    <w:p w14:paraId="5255086C"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okres realizacji projektu: 01.01.2020 r. – 31.12.2020 r.</w:t>
      </w:r>
    </w:p>
    <w:p w14:paraId="2330F2F3" w14:textId="77777777" w:rsidR="00380D41" w:rsidRPr="00380D41" w:rsidRDefault="00380D41" w:rsidP="00380D41">
      <w:pPr>
        <w:spacing w:after="0" w:line="240" w:lineRule="auto"/>
        <w:jc w:val="both"/>
        <w:rPr>
          <w:rFonts w:ascii="Times New Roman" w:hAnsi="Times New Roman" w:cs="Times New Roman"/>
          <w:b/>
          <w:sz w:val="28"/>
          <w:szCs w:val="28"/>
        </w:rPr>
      </w:pPr>
      <w:r w:rsidRPr="00380D41">
        <w:rPr>
          <w:rFonts w:ascii="Times New Roman" w:hAnsi="Times New Roman" w:cs="Times New Roman"/>
          <w:sz w:val="28"/>
          <w:szCs w:val="28"/>
        </w:rPr>
        <w:t xml:space="preserve">Liczba osób objętych wsparciem: </w:t>
      </w:r>
      <w:r w:rsidRPr="00380D41">
        <w:rPr>
          <w:rFonts w:ascii="Times New Roman" w:hAnsi="Times New Roman" w:cs="Times New Roman"/>
          <w:b/>
          <w:bCs/>
          <w:sz w:val="28"/>
          <w:szCs w:val="28"/>
        </w:rPr>
        <w:t>45</w:t>
      </w:r>
      <w:r w:rsidRPr="00380D41">
        <w:rPr>
          <w:rFonts w:ascii="Times New Roman" w:hAnsi="Times New Roman" w:cs="Times New Roman"/>
          <w:b/>
          <w:sz w:val="28"/>
          <w:szCs w:val="28"/>
        </w:rPr>
        <w:t xml:space="preserve"> osób, w tym:</w:t>
      </w:r>
    </w:p>
    <w:p w14:paraId="27E51458" w14:textId="77777777" w:rsidR="00380D41" w:rsidRPr="00380D41" w:rsidRDefault="00380D41" w:rsidP="00380D41">
      <w:pPr>
        <w:spacing w:after="0" w:line="240" w:lineRule="auto"/>
        <w:jc w:val="both"/>
        <w:rPr>
          <w:rFonts w:ascii="Times New Roman" w:hAnsi="Times New Roman" w:cs="Times New Roman"/>
          <w:bCs/>
          <w:sz w:val="28"/>
          <w:szCs w:val="28"/>
        </w:rPr>
      </w:pPr>
      <w:r w:rsidRPr="00380D41">
        <w:rPr>
          <w:rFonts w:ascii="Times New Roman" w:hAnsi="Times New Roman" w:cs="Times New Roman"/>
          <w:bCs/>
          <w:sz w:val="28"/>
          <w:szCs w:val="28"/>
        </w:rPr>
        <w:t>staż 33 osoby,</w:t>
      </w:r>
    </w:p>
    <w:p w14:paraId="1A4A3310" w14:textId="77777777" w:rsidR="00380D41" w:rsidRPr="00380D41" w:rsidRDefault="00380D41" w:rsidP="00380D41">
      <w:pPr>
        <w:spacing w:after="0" w:line="240" w:lineRule="auto"/>
        <w:jc w:val="both"/>
        <w:rPr>
          <w:rFonts w:ascii="Times New Roman" w:hAnsi="Times New Roman" w:cs="Times New Roman"/>
          <w:bCs/>
          <w:sz w:val="28"/>
          <w:szCs w:val="28"/>
        </w:rPr>
      </w:pPr>
      <w:r w:rsidRPr="00380D41">
        <w:rPr>
          <w:rFonts w:ascii="Times New Roman" w:hAnsi="Times New Roman" w:cs="Times New Roman"/>
          <w:bCs/>
          <w:sz w:val="28"/>
          <w:szCs w:val="28"/>
        </w:rPr>
        <w:t>roboty publiczne: 12 osób.</w:t>
      </w:r>
    </w:p>
    <w:p w14:paraId="2B959E0B" w14:textId="77777777" w:rsidR="00380D41" w:rsidRPr="00380D41" w:rsidRDefault="00380D41" w:rsidP="00380D41">
      <w:pPr>
        <w:spacing w:after="200" w:line="276" w:lineRule="auto"/>
        <w:rPr>
          <w:rFonts w:ascii="Times New Roman" w:hAnsi="Times New Roman" w:cs="Times New Roman"/>
          <w:b/>
          <w:sz w:val="28"/>
          <w:szCs w:val="28"/>
        </w:rPr>
      </w:pPr>
    </w:p>
    <w:p w14:paraId="25DCCC70" w14:textId="77777777" w:rsidR="00380D41" w:rsidRPr="00380D41" w:rsidRDefault="00380D41" w:rsidP="00380D41">
      <w:pPr>
        <w:spacing w:after="200" w:line="276" w:lineRule="auto"/>
        <w:rPr>
          <w:rFonts w:ascii="Times New Roman" w:hAnsi="Times New Roman" w:cs="Times New Roman"/>
          <w:b/>
          <w:sz w:val="28"/>
          <w:szCs w:val="28"/>
        </w:rPr>
      </w:pPr>
    </w:p>
    <w:p w14:paraId="229BA042" w14:textId="77777777" w:rsidR="00380D41" w:rsidRPr="00380D41" w:rsidRDefault="00380D41" w:rsidP="00380D41">
      <w:pPr>
        <w:spacing w:after="200" w:line="276" w:lineRule="auto"/>
        <w:rPr>
          <w:rFonts w:ascii="Times New Roman" w:hAnsi="Times New Roman" w:cs="Times New Roman"/>
          <w:b/>
          <w:sz w:val="28"/>
          <w:szCs w:val="28"/>
        </w:rPr>
      </w:pPr>
    </w:p>
    <w:p w14:paraId="475FC6F6" w14:textId="77777777" w:rsidR="00380D41" w:rsidRPr="00380D41" w:rsidRDefault="00380D41" w:rsidP="00380D41">
      <w:pPr>
        <w:spacing w:after="200" w:line="276" w:lineRule="auto"/>
        <w:rPr>
          <w:rFonts w:ascii="Times New Roman" w:hAnsi="Times New Roman" w:cs="Times New Roman"/>
          <w:b/>
          <w:sz w:val="28"/>
          <w:szCs w:val="28"/>
        </w:rPr>
      </w:pPr>
    </w:p>
    <w:p w14:paraId="4060B40B" w14:textId="77777777" w:rsidR="00380D41" w:rsidRPr="00380D41" w:rsidRDefault="00380D41" w:rsidP="00380D41">
      <w:pPr>
        <w:spacing w:after="200" w:line="276" w:lineRule="auto"/>
        <w:rPr>
          <w:rFonts w:ascii="Times New Roman" w:hAnsi="Times New Roman" w:cs="Times New Roman"/>
          <w:b/>
          <w:sz w:val="28"/>
          <w:szCs w:val="28"/>
        </w:rPr>
      </w:pPr>
    </w:p>
    <w:p w14:paraId="58E7DA51" w14:textId="77777777" w:rsidR="00380D41" w:rsidRPr="00380D41" w:rsidRDefault="00380D41" w:rsidP="00380D41">
      <w:pPr>
        <w:spacing w:after="200" w:line="276" w:lineRule="auto"/>
        <w:rPr>
          <w:rFonts w:ascii="Times New Roman" w:hAnsi="Times New Roman" w:cs="Times New Roman"/>
          <w:b/>
          <w:sz w:val="28"/>
          <w:szCs w:val="28"/>
        </w:rPr>
      </w:pPr>
      <w:r w:rsidRPr="00380D41">
        <w:rPr>
          <w:rFonts w:ascii="Times New Roman" w:hAnsi="Times New Roman" w:cs="Times New Roman"/>
          <w:b/>
          <w:sz w:val="28"/>
          <w:szCs w:val="28"/>
        </w:rPr>
        <w:t>7. Zadania zrealizowane w Cent</w:t>
      </w:r>
      <w:r w:rsidR="004B695D">
        <w:rPr>
          <w:rFonts w:ascii="Times New Roman" w:hAnsi="Times New Roman" w:cs="Times New Roman"/>
          <w:b/>
          <w:sz w:val="28"/>
          <w:szCs w:val="28"/>
        </w:rPr>
        <w:t>rum Aktywizacji Zawodowej w 2020</w:t>
      </w:r>
      <w:r w:rsidRPr="00380D41">
        <w:rPr>
          <w:rFonts w:ascii="Times New Roman" w:hAnsi="Times New Roman" w:cs="Times New Roman"/>
          <w:b/>
          <w:sz w:val="28"/>
          <w:szCs w:val="28"/>
        </w:rPr>
        <w:t xml:space="preserve"> roku</w:t>
      </w:r>
    </w:p>
    <w:p w14:paraId="51AF4AD6" w14:textId="77777777" w:rsidR="00380D41" w:rsidRPr="00380D41" w:rsidRDefault="00380D41" w:rsidP="00380D41">
      <w:pPr>
        <w:spacing w:after="200" w:line="276" w:lineRule="auto"/>
        <w:ind w:firstLine="708"/>
        <w:jc w:val="both"/>
        <w:rPr>
          <w:rFonts w:ascii="Times New Roman" w:hAnsi="Times New Roman" w:cs="Times New Roman"/>
          <w:sz w:val="28"/>
          <w:szCs w:val="28"/>
        </w:rPr>
      </w:pPr>
      <w:r w:rsidRPr="00380D41">
        <w:rPr>
          <w:rFonts w:ascii="Times New Roman" w:hAnsi="Times New Roman" w:cs="Times New Roman"/>
          <w:sz w:val="28"/>
          <w:szCs w:val="28"/>
        </w:rPr>
        <w:t>Powiatowy Urząd Pracy w Choszcznie, poza aktywnymi formami przeciwdziałania bezrobociu, realizuje inne zadania, m.in. usługi rynku pracy: pośrednictwo pracy, poradnictwo zawodowe, organizację szkoleń. Poniżej charakteryzujemy ww. usługi.</w:t>
      </w:r>
    </w:p>
    <w:p w14:paraId="4CD6E5C8" w14:textId="77777777" w:rsidR="00380D41" w:rsidRPr="00380D41" w:rsidRDefault="00380D41" w:rsidP="00380D41">
      <w:pPr>
        <w:spacing w:after="200" w:line="276" w:lineRule="auto"/>
      </w:pPr>
    </w:p>
    <w:p w14:paraId="6B3A1507" w14:textId="77777777" w:rsidR="00380D41" w:rsidRPr="00380D41" w:rsidRDefault="00380D41" w:rsidP="00380D41">
      <w:pPr>
        <w:spacing w:after="200" w:line="276" w:lineRule="auto"/>
        <w:ind w:left="2832" w:firstLine="708"/>
        <w:jc w:val="both"/>
        <w:rPr>
          <w:rFonts w:ascii="Times New Roman" w:hAnsi="Times New Roman" w:cs="Times New Roman"/>
          <w:b/>
          <w:sz w:val="24"/>
          <w:szCs w:val="24"/>
        </w:rPr>
      </w:pPr>
      <w:r w:rsidRPr="00380D41">
        <w:rPr>
          <w:noProof/>
          <w:lang w:eastAsia="pl-PL"/>
        </w:rPr>
        <w:drawing>
          <wp:anchor distT="0" distB="0" distL="114300" distR="114300" simplePos="0" relativeHeight="251665408" behindDoc="0" locked="0" layoutInCell="1" allowOverlap="1" wp14:anchorId="717281A3" wp14:editId="50E4380F">
            <wp:simplePos x="0" y="0"/>
            <wp:positionH relativeFrom="column">
              <wp:posOffset>-285750</wp:posOffset>
            </wp:positionH>
            <wp:positionV relativeFrom="paragraph">
              <wp:posOffset>-459740</wp:posOffset>
            </wp:positionV>
            <wp:extent cx="1438910" cy="940435"/>
            <wp:effectExtent l="0" t="0" r="889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38910" cy="940435"/>
                    </a:xfrm>
                    <a:prstGeom prst="rect">
                      <a:avLst/>
                    </a:prstGeom>
                    <a:noFill/>
                  </pic:spPr>
                </pic:pic>
              </a:graphicData>
            </a:graphic>
            <wp14:sizeRelH relativeFrom="page">
              <wp14:pctWidth>0</wp14:pctWidth>
            </wp14:sizeRelH>
            <wp14:sizeRelV relativeFrom="page">
              <wp14:pctHeight>0</wp14:pctHeight>
            </wp14:sizeRelV>
          </wp:anchor>
        </w:drawing>
      </w:r>
      <w:r w:rsidRPr="00380D41">
        <w:rPr>
          <w:rFonts w:ascii="Times New Roman" w:hAnsi="Times New Roman" w:cs="Times New Roman"/>
          <w:b/>
          <w:sz w:val="24"/>
          <w:szCs w:val="24"/>
        </w:rPr>
        <w:t>Usługi Rynku Pracy zrealizowane w 2020 roku</w:t>
      </w:r>
    </w:p>
    <w:p w14:paraId="2E45928C" w14:textId="77777777" w:rsidR="00380D41" w:rsidRPr="00380D41" w:rsidRDefault="00380D41" w:rsidP="00380D41">
      <w:pPr>
        <w:spacing w:after="200" w:line="276" w:lineRule="auto"/>
        <w:ind w:left="2832" w:firstLine="708"/>
        <w:jc w:val="both"/>
        <w:rPr>
          <w:rFonts w:ascii="Times New Roman" w:hAnsi="Times New Roman" w:cs="Times New Roman"/>
          <w:b/>
          <w:sz w:val="32"/>
          <w:szCs w:val="32"/>
        </w:rPr>
      </w:pPr>
    </w:p>
    <w:p w14:paraId="3E13D901" w14:textId="77777777" w:rsidR="00380D41" w:rsidRPr="00380D41" w:rsidRDefault="00380D41" w:rsidP="00380D41">
      <w:pPr>
        <w:spacing w:after="200" w:line="276" w:lineRule="auto"/>
        <w:jc w:val="both"/>
        <w:rPr>
          <w:rFonts w:ascii="Times New Roman" w:hAnsi="Times New Roman" w:cs="Times New Roman"/>
          <w:b/>
          <w:sz w:val="24"/>
          <w:szCs w:val="24"/>
        </w:rPr>
      </w:pPr>
      <w:r w:rsidRPr="00380D41">
        <w:rPr>
          <w:rFonts w:ascii="Times New Roman" w:hAnsi="Times New Roman" w:cs="Times New Roman"/>
          <w:b/>
          <w:sz w:val="24"/>
          <w:szCs w:val="24"/>
        </w:rPr>
        <w:t>POŚREDNICTWO  PRACY</w:t>
      </w:r>
    </w:p>
    <w:p w14:paraId="1A78D488" w14:textId="77777777" w:rsidR="00380D41" w:rsidRPr="00380D41" w:rsidRDefault="00380D41" w:rsidP="00380D41">
      <w:pPr>
        <w:spacing w:after="0" w:line="276" w:lineRule="auto"/>
        <w:jc w:val="both"/>
        <w:rPr>
          <w:rFonts w:ascii="Times New Roman" w:hAnsi="Times New Roman" w:cs="Times New Roman"/>
          <w:sz w:val="20"/>
          <w:szCs w:val="20"/>
        </w:rPr>
      </w:pPr>
      <w:r w:rsidRPr="00380D41">
        <w:rPr>
          <w:rFonts w:ascii="Times New Roman" w:hAnsi="Times New Roman" w:cs="Times New Roman"/>
          <w:sz w:val="20"/>
          <w:szCs w:val="20"/>
        </w:rPr>
        <w:t>Tabela 14</w:t>
      </w:r>
    </w:p>
    <w:tbl>
      <w:tblPr>
        <w:tblStyle w:val="Tabela-Siatka"/>
        <w:tblW w:w="0" w:type="auto"/>
        <w:tblLook w:val="04A0" w:firstRow="1" w:lastRow="0" w:firstColumn="1" w:lastColumn="0" w:noHBand="0" w:noVBand="1"/>
      </w:tblPr>
      <w:tblGrid>
        <w:gridCol w:w="5070"/>
        <w:gridCol w:w="3685"/>
      </w:tblGrid>
      <w:tr w:rsidR="00380D41" w:rsidRPr="00380D41" w14:paraId="4D4733CA" w14:textId="77777777" w:rsidTr="00380D41">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E1EBA" w14:textId="77777777" w:rsidR="00380D41" w:rsidRPr="00380D41" w:rsidRDefault="00380D41" w:rsidP="00380D41">
            <w:pPr>
              <w:spacing w:line="240" w:lineRule="auto"/>
              <w:rPr>
                <w:rFonts w:ascii="Times New Roman" w:hAnsi="Times New Roman" w:cs="Times New Roman"/>
                <w:b/>
                <w:sz w:val="24"/>
                <w:szCs w:val="24"/>
              </w:rPr>
            </w:pPr>
            <w:r w:rsidRPr="00380D41">
              <w:rPr>
                <w:rFonts w:ascii="Times New Roman" w:hAnsi="Times New Roman" w:cs="Times New Roman"/>
                <w:b/>
                <w:sz w:val="24"/>
                <w:szCs w:val="24"/>
              </w:rPr>
              <w:t xml:space="preserve">Forma usługi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D9DB1" w14:textId="77777777" w:rsidR="00380D41" w:rsidRPr="00380D41" w:rsidRDefault="00380D41" w:rsidP="00380D41">
            <w:pPr>
              <w:spacing w:line="240" w:lineRule="auto"/>
              <w:jc w:val="center"/>
              <w:rPr>
                <w:rFonts w:ascii="Times New Roman" w:hAnsi="Times New Roman" w:cs="Times New Roman"/>
                <w:b/>
                <w:sz w:val="24"/>
                <w:szCs w:val="24"/>
              </w:rPr>
            </w:pPr>
            <w:r w:rsidRPr="00380D41">
              <w:rPr>
                <w:rFonts w:ascii="Times New Roman" w:hAnsi="Times New Roman" w:cs="Times New Roman"/>
                <w:b/>
                <w:sz w:val="24"/>
                <w:szCs w:val="24"/>
              </w:rPr>
              <w:t>Liczba osób aktywizowanych</w:t>
            </w:r>
          </w:p>
        </w:tc>
      </w:tr>
      <w:tr w:rsidR="00380D41" w:rsidRPr="00380D41" w14:paraId="4F2358EF" w14:textId="77777777" w:rsidTr="00380D41">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AB7D5" w14:textId="77777777" w:rsidR="00380D41" w:rsidRPr="00380D41" w:rsidRDefault="00380D41" w:rsidP="00380D41">
            <w:pPr>
              <w:spacing w:line="240" w:lineRule="auto"/>
              <w:rPr>
                <w:rFonts w:ascii="Times New Roman" w:hAnsi="Times New Roman" w:cs="Times New Roman"/>
                <w:sz w:val="24"/>
                <w:szCs w:val="24"/>
              </w:rPr>
            </w:pPr>
            <w:r w:rsidRPr="00380D41">
              <w:rPr>
                <w:rFonts w:ascii="Times New Roman" w:hAnsi="Times New Roman" w:cs="Times New Roman"/>
                <w:sz w:val="24"/>
                <w:szCs w:val="24"/>
              </w:rPr>
              <w:t>Propozycja pracy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B2BFD" w14:textId="77777777" w:rsidR="00380D41" w:rsidRPr="00380D41" w:rsidRDefault="00380D41" w:rsidP="00380D41">
            <w:pPr>
              <w:spacing w:line="240" w:lineRule="auto"/>
              <w:jc w:val="center"/>
              <w:rPr>
                <w:rFonts w:ascii="Times New Roman" w:hAnsi="Times New Roman" w:cs="Times New Roman"/>
                <w:sz w:val="24"/>
                <w:szCs w:val="24"/>
              </w:rPr>
            </w:pPr>
            <w:r w:rsidRPr="00380D41">
              <w:rPr>
                <w:rFonts w:ascii="Times New Roman" w:hAnsi="Times New Roman" w:cs="Times New Roman"/>
                <w:sz w:val="24"/>
                <w:szCs w:val="24"/>
              </w:rPr>
              <w:t>656</w:t>
            </w:r>
          </w:p>
        </w:tc>
      </w:tr>
      <w:tr w:rsidR="00380D41" w:rsidRPr="00380D41" w14:paraId="3B371ECA" w14:textId="77777777" w:rsidTr="00380D41">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7A25E" w14:textId="77777777" w:rsidR="00380D41" w:rsidRPr="00380D41" w:rsidRDefault="00380D41" w:rsidP="00380D41">
            <w:pPr>
              <w:spacing w:line="240" w:lineRule="auto"/>
              <w:rPr>
                <w:rFonts w:ascii="Times New Roman" w:hAnsi="Times New Roman" w:cs="Times New Roman"/>
                <w:sz w:val="24"/>
                <w:szCs w:val="24"/>
              </w:rPr>
            </w:pPr>
            <w:r w:rsidRPr="00380D41">
              <w:rPr>
                <w:rFonts w:ascii="Times New Roman" w:hAnsi="Times New Roman" w:cs="Times New Roman"/>
                <w:sz w:val="24"/>
                <w:szCs w:val="24"/>
              </w:rPr>
              <w:t>Propozycja stażu</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CA5F3" w14:textId="77777777" w:rsidR="00380D41" w:rsidRPr="00380D41" w:rsidRDefault="00380D41" w:rsidP="00380D41">
            <w:pPr>
              <w:spacing w:line="240" w:lineRule="auto"/>
              <w:jc w:val="center"/>
              <w:rPr>
                <w:rFonts w:ascii="Times New Roman" w:hAnsi="Times New Roman" w:cs="Times New Roman"/>
                <w:sz w:val="24"/>
                <w:szCs w:val="24"/>
              </w:rPr>
            </w:pPr>
            <w:r w:rsidRPr="00380D41">
              <w:rPr>
                <w:rFonts w:ascii="Times New Roman" w:hAnsi="Times New Roman" w:cs="Times New Roman"/>
                <w:sz w:val="24"/>
                <w:szCs w:val="24"/>
              </w:rPr>
              <w:t>263</w:t>
            </w:r>
          </w:p>
        </w:tc>
      </w:tr>
      <w:tr w:rsidR="00380D41" w:rsidRPr="00380D41" w14:paraId="78A558C2" w14:textId="77777777" w:rsidTr="00380D41">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4F81C" w14:textId="77777777" w:rsidR="00380D41" w:rsidRPr="00380D41" w:rsidRDefault="00380D41" w:rsidP="00380D41">
            <w:pPr>
              <w:spacing w:line="240" w:lineRule="auto"/>
              <w:rPr>
                <w:rFonts w:ascii="Times New Roman" w:hAnsi="Times New Roman" w:cs="Times New Roman"/>
                <w:sz w:val="24"/>
                <w:szCs w:val="24"/>
              </w:rPr>
            </w:pPr>
            <w:r w:rsidRPr="00380D41">
              <w:rPr>
                <w:rFonts w:ascii="Times New Roman" w:hAnsi="Times New Roman" w:cs="Times New Roman"/>
                <w:sz w:val="24"/>
                <w:szCs w:val="24"/>
              </w:rPr>
              <w:t xml:space="preserve">Propozycja prac społecznie użytecznych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F2402" w14:textId="77777777" w:rsidR="00380D41" w:rsidRPr="00380D41" w:rsidRDefault="00380D41" w:rsidP="00380D41">
            <w:pPr>
              <w:spacing w:line="240" w:lineRule="auto"/>
              <w:jc w:val="center"/>
              <w:rPr>
                <w:rFonts w:ascii="Times New Roman" w:hAnsi="Times New Roman" w:cs="Times New Roman"/>
                <w:sz w:val="24"/>
                <w:szCs w:val="24"/>
              </w:rPr>
            </w:pPr>
            <w:r w:rsidRPr="00380D41">
              <w:rPr>
                <w:rFonts w:ascii="Times New Roman" w:hAnsi="Times New Roman" w:cs="Times New Roman"/>
                <w:sz w:val="24"/>
                <w:szCs w:val="24"/>
              </w:rPr>
              <w:t>197</w:t>
            </w:r>
          </w:p>
        </w:tc>
      </w:tr>
      <w:tr w:rsidR="00380D41" w:rsidRPr="00380D41" w14:paraId="665D9DDF" w14:textId="77777777" w:rsidTr="00380D41">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B0A60" w14:textId="77777777" w:rsidR="00380D41" w:rsidRPr="00380D41" w:rsidRDefault="00380D41" w:rsidP="00380D41">
            <w:pPr>
              <w:spacing w:line="240" w:lineRule="auto"/>
              <w:rPr>
                <w:rFonts w:ascii="Times New Roman" w:hAnsi="Times New Roman" w:cs="Times New Roman"/>
                <w:sz w:val="24"/>
                <w:szCs w:val="24"/>
              </w:rPr>
            </w:pPr>
            <w:r w:rsidRPr="00380D41">
              <w:rPr>
                <w:rFonts w:ascii="Times New Roman" w:hAnsi="Times New Roman" w:cs="Times New Roman"/>
                <w:sz w:val="24"/>
                <w:szCs w:val="24"/>
              </w:rPr>
              <w:t xml:space="preserve">Pośrednictwo pracy EURES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A077A" w14:textId="77777777" w:rsidR="00380D41" w:rsidRPr="00380D41" w:rsidRDefault="00380D41" w:rsidP="00380D41">
            <w:pPr>
              <w:spacing w:line="240" w:lineRule="auto"/>
              <w:jc w:val="center"/>
              <w:rPr>
                <w:rFonts w:ascii="Times New Roman" w:hAnsi="Times New Roman" w:cs="Times New Roman"/>
                <w:sz w:val="24"/>
                <w:szCs w:val="24"/>
              </w:rPr>
            </w:pPr>
            <w:r w:rsidRPr="00380D41">
              <w:rPr>
                <w:rFonts w:ascii="Times New Roman" w:hAnsi="Times New Roman" w:cs="Times New Roman"/>
                <w:sz w:val="24"/>
                <w:szCs w:val="24"/>
              </w:rPr>
              <w:t>5</w:t>
            </w:r>
          </w:p>
        </w:tc>
      </w:tr>
      <w:tr w:rsidR="00380D41" w:rsidRPr="00380D41" w14:paraId="0944BC0A" w14:textId="77777777" w:rsidTr="00380D41">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E69F3" w14:textId="77777777" w:rsidR="00380D41" w:rsidRPr="00380D41" w:rsidRDefault="00380D41" w:rsidP="00380D41">
            <w:pPr>
              <w:spacing w:line="240" w:lineRule="auto"/>
              <w:rPr>
                <w:rFonts w:ascii="Times New Roman" w:hAnsi="Times New Roman" w:cs="Times New Roman"/>
                <w:sz w:val="24"/>
                <w:szCs w:val="24"/>
              </w:rPr>
            </w:pPr>
            <w:r w:rsidRPr="00380D41">
              <w:rPr>
                <w:rFonts w:ascii="Times New Roman" w:hAnsi="Times New Roman" w:cs="Times New Roman"/>
                <w:sz w:val="24"/>
                <w:szCs w:val="24"/>
              </w:rPr>
              <w:t>Wizyta u doradcy klienta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3655E" w14:textId="77777777" w:rsidR="00380D41" w:rsidRPr="00380D41" w:rsidRDefault="00380D41" w:rsidP="00380D41">
            <w:pPr>
              <w:spacing w:line="240" w:lineRule="auto"/>
              <w:jc w:val="center"/>
              <w:rPr>
                <w:rFonts w:ascii="Times New Roman" w:hAnsi="Times New Roman" w:cs="Times New Roman"/>
                <w:sz w:val="24"/>
                <w:szCs w:val="24"/>
              </w:rPr>
            </w:pPr>
            <w:r w:rsidRPr="00380D41">
              <w:rPr>
                <w:rFonts w:ascii="Times New Roman" w:hAnsi="Times New Roman" w:cs="Times New Roman"/>
                <w:sz w:val="24"/>
                <w:szCs w:val="24"/>
              </w:rPr>
              <w:t>3912</w:t>
            </w:r>
          </w:p>
        </w:tc>
      </w:tr>
      <w:tr w:rsidR="00380D41" w:rsidRPr="00380D41" w14:paraId="556E21BD" w14:textId="77777777" w:rsidTr="00380D41">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E8CE6" w14:textId="77777777" w:rsidR="00380D41" w:rsidRPr="00380D41" w:rsidRDefault="00380D41" w:rsidP="00380D41">
            <w:pPr>
              <w:spacing w:line="240" w:lineRule="auto"/>
              <w:rPr>
                <w:rFonts w:ascii="Times New Roman" w:hAnsi="Times New Roman" w:cs="Times New Roman"/>
                <w:b/>
                <w:sz w:val="24"/>
                <w:szCs w:val="24"/>
              </w:rPr>
            </w:pPr>
            <w:r w:rsidRPr="00380D41">
              <w:rPr>
                <w:rFonts w:ascii="Times New Roman" w:hAnsi="Times New Roman" w:cs="Times New Roman"/>
                <w:b/>
                <w:sz w:val="24"/>
                <w:szCs w:val="24"/>
              </w:rPr>
              <w:t>Ogółem</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00F0C" w14:textId="77777777" w:rsidR="00380D41" w:rsidRPr="00380D41" w:rsidRDefault="00380D41" w:rsidP="00380D41">
            <w:pPr>
              <w:spacing w:line="240" w:lineRule="auto"/>
              <w:jc w:val="center"/>
              <w:rPr>
                <w:rFonts w:ascii="Times New Roman" w:hAnsi="Times New Roman" w:cs="Times New Roman"/>
                <w:b/>
                <w:sz w:val="24"/>
                <w:szCs w:val="24"/>
              </w:rPr>
            </w:pPr>
            <w:r w:rsidRPr="00380D41">
              <w:rPr>
                <w:rFonts w:ascii="Times New Roman" w:hAnsi="Times New Roman" w:cs="Times New Roman"/>
                <w:b/>
                <w:sz w:val="24"/>
                <w:szCs w:val="24"/>
              </w:rPr>
              <w:t>5033</w:t>
            </w:r>
          </w:p>
        </w:tc>
      </w:tr>
    </w:tbl>
    <w:p w14:paraId="7D113C74" w14:textId="77777777" w:rsidR="00380D41" w:rsidRPr="00380D41" w:rsidRDefault="00380D41" w:rsidP="00380D41">
      <w:pPr>
        <w:spacing w:after="200" w:line="276" w:lineRule="auto"/>
        <w:jc w:val="both"/>
        <w:rPr>
          <w:rFonts w:ascii="Times New Roman" w:hAnsi="Times New Roman" w:cs="Times New Roman"/>
          <w:sz w:val="24"/>
          <w:szCs w:val="24"/>
        </w:rPr>
      </w:pPr>
    </w:p>
    <w:p w14:paraId="19492475" w14:textId="77777777" w:rsidR="00380D41" w:rsidRPr="00380D41" w:rsidRDefault="00380D41" w:rsidP="00380D41">
      <w:pPr>
        <w:spacing w:after="200" w:line="276" w:lineRule="auto"/>
        <w:jc w:val="both"/>
        <w:rPr>
          <w:rFonts w:ascii="Times New Roman" w:hAnsi="Times New Roman" w:cs="Times New Roman"/>
          <w:b/>
          <w:sz w:val="24"/>
          <w:szCs w:val="24"/>
        </w:rPr>
      </w:pPr>
      <w:r w:rsidRPr="00380D41">
        <w:rPr>
          <w:rFonts w:ascii="Times New Roman" w:hAnsi="Times New Roman" w:cs="Times New Roman"/>
          <w:b/>
          <w:sz w:val="24"/>
          <w:szCs w:val="24"/>
        </w:rPr>
        <w:t>PORADNICTWO  ZAWODOWE</w:t>
      </w:r>
    </w:p>
    <w:p w14:paraId="260848CA" w14:textId="77777777" w:rsidR="00380D41" w:rsidRPr="00380D41" w:rsidRDefault="00380D41" w:rsidP="00380D41">
      <w:pPr>
        <w:spacing w:after="0" w:line="276" w:lineRule="auto"/>
        <w:jc w:val="both"/>
        <w:rPr>
          <w:rFonts w:ascii="Times New Roman" w:hAnsi="Times New Roman" w:cs="Times New Roman"/>
          <w:sz w:val="20"/>
          <w:szCs w:val="20"/>
        </w:rPr>
      </w:pPr>
      <w:r w:rsidRPr="00380D41">
        <w:rPr>
          <w:rFonts w:ascii="Times New Roman" w:hAnsi="Times New Roman" w:cs="Times New Roman"/>
          <w:sz w:val="20"/>
          <w:szCs w:val="20"/>
        </w:rPr>
        <w:t>Tabela 15</w:t>
      </w:r>
    </w:p>
    <w:tbl>
      <w:tblPr>
        <w:tblStyle w:val="Tabela-Siatka"/>
        <w:tblW w:w="0" w:type="auto"/>
        <w:tblLook w:val="04A0" w:firstRow="1" w:lastRow="0" w:firstColumn="1" w:lastColumn="0" w:noHBand="0" w:noVBand="1"/>
      </w:tblPr>
      <w:tblGrid>
        <w:gridCol w:w="5070"/>
        <w:gridCol w:w="3685"/>
      </w:tblGrid>
      <w:tr w:rsidR="00380D41" w:rsidRPr="00380D41" w14:paraId="0615D00A" w14:textId="77777777" w:rsidTr="00380D41">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D2E46" w14:textId="77777777" w:rsidR="00380D41" w:rsidRPr="00380D41" w:rsidRDefault="00380D41" w:rsidP="00380D41">
            <w:pPr>
              <w:spacing w:line="240" w:lineRule="auto"/>
              <w:rPr>
                <w:rFonts w:ascii="Times New Roman" w:hAnsi="Times New Roman" w:cs="Times New Roman"/>
                <w:b/>
                <w:sz w:val="24"/>
                <w:szCs w:val="24"/>
              </w:rPr>
            </w:pPr>
            <w:r w:rsidRPr="00380D41">
              <w:rPr>
                <w:rFonts w:ascii="Times New Roman" w:hAnsi="Times New Roman" w:cs="Times New Roman"/>
                <w:b/>
                <w:sz w:val="24"/>
                <w:szCs w:val="24"/>
              </w:rPr>
              <w:t xml:space="preserve">Forma usługi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4F273" w14:textId="77777777" w:rsidR="00380D41" w:rsidRPr="00380D41" w:rsidRDefault="00380D41" w:rsidP="00380D41">
            <w:pPr>
              <w:spacing w:line="240" w:lineRule="auto"/>
              <w:jc w:val="center"/>
              <w:rPr>
                <w:rFonts w:ascii="Times New Roman" w:hAnsi="Times New Roman" w:cs="Times New Roman"/>
                <w:b/>
                <w:sz w:val="24"/>
                <w:szCs w:val="24"/>
              </w:rPr>
            </w:pPr>
            <w:r w:rsidRPr="00380D41">
              <w:rPr>
                <w:rFonts w:ascii="Times New Roman" w:hAnsi="Times New Roman" w:cs="Times New Roman"/>
                <w:b/>
                <w:sz w:val="24"/>
                <w:szCs w:val="24"/>
              </w:rPr>
              <w:t>Liczba osób aktywizowanych</w:t>
            </w:r>
          </w:p>
        </w:tc>
      </w:tr>
      <w:tr w:rsidR="00380D41" w:rsidRPr="00380D41" w14:paraId="0D3DB8EF" w14:textId="77777777" w:rsidTr="00380D41">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AD432" w14:textId="77777777" w:rsidR="00380D41" w:rsidRPr="00380D41" w:rsidRDefault="00380D41" w:rsidP="00380D41">
            <w:pPr>
              <w:spacing w:line="240" w:lineRule="auto"/>
              <w:rPr>
                <w:rFonts w:ascii="Times New Roman" w:hAnsi="Times New Roman" w:cs="Times New Roman"/>
                <w:sz w:val="24"/>
                <w:szCs w:val="24"/>
              </w:rPr>
            </w:pPr>
            <w:r w:rsidRPr="00380D41">
              <w:rPr>
                <w:rFonts w:ascii="Times New Roman" w:hAnsi="Times New Roman" w:cs="Times New Roman"/>
                <w:sz w:val="24"/>
                <w:szCs w:val="24"/>
              </w:rPr>
              <w:t>Porada indywidualna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B3D5C" w14:textId="77777777" w:rsidR="00380D41" w:rsidRPr="00380D41" w:rsidRDefault="00380D41" w:rsidP="00380D41">
            <w:pPr>
              <w:spacing w:line="240" w:lineRule="auto"/>
              <w:jc w:val="center"/>
              <w:rPr>
                <w:rFonts w:ascii="Times New Roman" w:hAnsi="Times New Roman" w:cs="Times New Roman"/>
                <w:sz w:val="24"/>
                <w:szCs w:val="24"/>
              </w:rPr>
            </w:pPr>
            <w:r w:rsidRPr="00380D41">
              <w:rPr>
                <w:rFonts w:ascii="Times New Roman" w:hAnsi="Times New Roman" w:cs="Times New Roman"/>
                <w:sz w:val="24"/>
                <w:szCs w:val="24"/>
              </w:rPr>
              <w:t>873</w:t>
            </w:r>
          </w:p>
        </w:tc>
      </w:tr>
      <w:tr w:rsidR="00380D41" w:rsidRPr="00380D41" w14:paraId="0C46BC99" w14:textId="77777777" w:rsidTr="00380D41">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C5961" w14:textId="77777777" w:rsidR="00380D41" w:rsidRPr="00380D41" w:rsidRDefault="00380D41" w:rsidP="00380D41">
            <w:pPr>
              <w:spacing w:line="240" w:lineRule="auto"/>
              <w:rPr>
                <w:rFonts w:ascii="Times New Roman" w:hAnsi="Times New Roman" w:cs="Times New Roman"/>
                <w:sz w:val="24"/>
                <w:szCs w:val="24"/>
              </w:rPr>
            </w:pPr>
            <w:r w:rsidRPr="00380D41">
              <w:rPr>
                <w:rFonts w:ascii="Times New Roman" w:hAnsi="Times New Roman" w:cs="Times New Roman"/>
                <w:sz w:val="24"/>
                <w:szCs w:val="24"/>
              </w:rPr>
              <w:t>Porada grupowa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DACB0" w14:textId="77777777" w:rsidR="00380D41" w:rsidRPr="00380D41" w:rsidRDefault="00380D41" w:rsidP="00380D41">
            <w:pPr>
              <w:spacing w:line="240" w:lineRule="auto"/>
              <w:jc w:val="center"/>
              <w:rPr>
                <w:rFonts w:ascii="Times New Roman" w:hAnsi="Times New Roman" w:cs="Times New Roman"/>
                <w:sz w:val="24"/>
                <w:szCs w:val="24"/>
              </w:rPr>
            </w:pPr>
            <w:r w:rsidRPr="00380D41">
              <w:rPr>
                <w:rFonts w:ascii="Times New Roman" w:hAnsi="Times New Roman" w:cs="Times New Roman"/>
                <w:sz w:val="24"/>
                <w:szCs w:val="24"/>
              </w:rPr>
              <w:t>16</w:t>
            </w:r>
          </w:p>
        </w:tc>
      </w:tr>
      <w:tr w:rsidR="00380D41" w:rsidRPr="00380D41" w14:paraId="014496B9" w14:textId="77777777" w:rsidTr="00380D41">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DF959" w14:textId="77777777" w:rsidR="00380D41" w:rsidRPr="00380D41" w:rsidRDefault="00380D41" w:rsidP="00380D41">
            <w:pPr>
              <w:spacing w:line="240" w:lineRule="auto"/>
              <w:rPr>
                <w:rFonts w:ascii="Times New Roman" w:hAnsi="Times New Roman" w:cs="Times New Roman"/>
                <w:sz w:val="24"/>
                <w:szCs w:val="24"/>
              </w:rPr>
            </w:pPr>
            <w:r w:rsidRPr="00380D41">
              <w:rPr>
                <w:rFonts w:ascii="Times New Roman" w:hAnsi="Times New Roman" w:cs="Times New Roman"/>
                <w:sz w:val="24"/>
                <w:szCs w:val="24"/>
              </w:rPr>
              <w:t>Informacja indywidualna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394E9" w14:textId="77777777" w:rsidR="00380D41" w:rsidRPr="00380D41" w:rsidRDefault="00380D41" w:rsidP="00380D41">
            <w:pPr>
              <w:spacing w:line="240" w:lineRule="auto"/>
              <w:jc w:val="center"/>
              <w:rPr>
                <w:rFonts w:ascii="Times New Roman" w:hAnsi="Times New Roman" w:cs="Times New Roman"/>
                <w:sz w:val="24"/>
                <w:szCs w:val="24"/>
              </w:rPr>
            </w:pPr>
            <w:r w:rsidRPr="00380D41">
              <w:rPr>
                <w:rFonts w:ascii="Times New Roman" w:hAnsi="Times New Roman" w:cs="Times New Roman"/>
                <w:sz w:val="24"/>
                <w:szCs w:val="24"/>
              </w:rPr>
              <w:t>305</w:t>
            </w:r>
          </w:p>
        </w:tc>
      </w:tr>
      <w:tr w:rsidR="00380D41" w:rsidRPr="00380D41" w14:paraId="27FC5803" w14:textId="77777777" w:rsidTr="00380D41">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6F626" w14:textId="77777777" w:rsidR="00380D41" w:rsidRPr="00380D41" w:rsidRDefault="00380D41" w:rsidP="00380D41">
            <w:pPr>
              <w:spacing w:line="240" w:lineRule="auto"/>
              <w:rPr>
                <w:rFonts w:ascii="Times New Roman" w:hAnsi="Times New Roman" w:cs="Times New Roman"/>
                <w:sz w:val="24"/>
                <w:szCs w:val="24"/>
              </w:rPr>
            </w:pPr>
            <w:r w:rsidRPr="00380D41">
              <w:rPr>
                <w:rFonts w:ascii="Times New Roman" w:hAnsi="Times New Roman" w:cs="Times New Roman"/>
                <w:sz w:val="24"/>
                <w:szCs w:val="24"/>
              </w:rPr>
              <w:t xml:space="preserve">Informacja grupowa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DD977" w14:textId="77777777" w:rsidR="00380D41" w:rsidRPr="00380D41" w:rsidRDefault="00380D41" w:rsidP="00380D41">
            <w:pPr>
              <w:spacing w:line="240" w:lineRule="auto"/>
              <w:jc w:val="center"/>
              <w:rPr>
                <w:rFonts w:ascii="Times New Roman" w:hAnsi="Times New Roman" w:cs="Times New Roman"/>
                <w:sz w:val="24"/>
                <w:szCs w:val="24"/>
              </w:rPr>
            </w:pPr>
            <w:r w:rsidRPr="00380D41">
              <w:rPr>
                <w:rFonts w:ascii="Times New Roman" w:hAnsi="Times New Roman" w:cs="Times New Roman"/>
                <w:sz w:val="24"/>
                <w:szCs w:val="24"/>
              </w:rPr>
              <w:t>176</w:t>
            </w:r>
          </w:p>
        </w:tc>
      </w:tr>
      <w:tr w:rsidR="00380D41" w:rsidRPr="00380D41" w14:paraId="04D7A8BB" w14:textId="77777777" w:rsidTr="00380D41">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94442" w14:textId="77777777" w:rsidR="00380D41" w:rsidRPr="00380D41" w:rsidRDefault="00380D41" w:rsidP="00380D41">
            <w:pPr>
              <w:spacing w:line="240" w:lineRule="auto"/>
              <w:rPr>
                <w:rFonts w:ascii="Times New Roman" w:hAnsi="Times New Roman" w:cs="Times New Roman"/>
                <w:sz w:val="24"/>
                <w:szCs w:val="24"/>
              </w:rPr>
            </w:pPr>
            <w:r w:rsidRPr="00380D41">
              <w:rPr>
                <w:rFonts w:ascii="Times New Roman" w:hAnsi="Times New Roman" w:cs="Times New Roman"/>
                <w:sz w:val="24"/>
                <w:szCs w:val="24"/>
              </w:rPr>
              <w:t>Wizyta u doradcy klienta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C514C" w14:textId="77777777" w:rsidR="00380D41" w:rsidRPr="00380D41" w:rsidRDefault="00380D41" w:rsidP="00380D41">
            <w:pPr>
              <w:spacing w:line="240" w:lineRule="auto"/>
              <w:jc w:val="center"/>
              <w:rPr>
                <w:rFonts w:ascii="Times New Roman" w:hAnsi="Times New Roman" w:cs="Times New Roman"/>
                <w:sz w:val="24"/>
                <w:szCs w:val="24"/>
              </w:rPr>
            </w:pPr>
            <w:r w:rsidRPr="00380D41">
              <w:rPr>
                <w:rFonts w:ascii="Times New Roman" w:hAnsi="Times New Roman" w:cs="Times New Roman"/>
                <w:sz w:val="24"/>
                <w:szCs w:val="24"/>
              </w:rPr>
              <w:t>7388</w:t>
            </w:r>
          </w:p>
        </w:tc>
      </w:tr>
      <w:tr w:rsidR="00380D41" w:rsidRPr="00380D41" w14:paraId="007B3330" w14:textId="77777777" w:rsidTr="00380D41">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0B26C" w14:textId="77777777" w:rsidR="00380D41" w:rsidRPr="00380D41" w:rsidRDefault="00380D41" w:rsidP="00380D41">
            <w:pPr>
              <w:spacing w:line="240" w:lineRule="auto"/>
              <w:rPr>
                <w:rFonts w:ascii="Times New Roman" w:hAnsi="Times New Roman" w:cs="Times New Roman"/>
                <w:b/>
                <w:sz w:val="24"/>
                <w:szCs w:val="24"/>
              </w:rPr>
            </w:pPr>
            <w:r w:rsidRPr="00380D41">
              <w:rPr>
                <w:rFonts w:ascii="Times New Roman" w:hAnsi="Times New Roman" w:cs="Times New Roman"/>
                <w:b/>
                <w:sz w:val="24"/>
                <w:szCs w:val="24"/>
              </w:rPr>
              <w:t>Ogółem</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9C4AE" w14:textId="77777777" w:rsidR="00380D41" w:rsidRPr="00380D41" w:rsidRDefault="00380D41" w:rsidP="00380D41">
            <w:pPr>
              <w:spacing w:line="240" w:lineRule="auto"/>
              <w:jc w:val="center"/>
              <w:rPr>
                <w:rFonts w:ascii="Times New Roman" w:hAnsi="Times New Roman" w:cs="Times New Roman"/>
                <w:b/>
                <w:sz w:val="24"/>
                <w:szCs w:val="24"/>
              </w:rPr>
            </w:pPr>
            <w:r w:rsidRPr="00380D41">
              <w:rPr>
                <w:rFonts w:ascii="Times New Roman" w:hAnsi="Times New Roman" w:cs="Times New Roman"/>
                <w:b/>
                <w:sz w:val="24"/>
                <w:szCs w:val="24"/>
              </w:rPr>
              <w:t>8765</w:t>
            </w:r>
          </w:p>
        </w:tc>
      </w:tr>
    </w:tbl>
    <w:p w14:paraId="1167621A" w14:textId="77777777" w:rsidR="00380D41" w:rsidRPr="00380D41" w:rsidRDefault="00380D41" w:rsidP="00380D41">
      <w:pPr>
        <w:spacing w:after="200" w:line="276" w:lineRule="auto"/>
        <w:jc w:val="both"/>
        <w:rPr>
          <w:rFonts w:ascii="Times New Roman" w:hAnsi="Times New Roman" w:cs="Times New Roman"/>
          <w:sz w:val="24"/>
          <w:szCs w:val="24"/>
        </w:rPr>
      </w:pPr>
    </w:p>
    <w:p w14:paraId="462B329F" w14:textId="77777777" w:rsidR="00380D41" w:rsidRPr="00380D41" w:rsidRDefault="00380D41" w:rsidP="00380D41">
      <w:pPr>
        <w:spacing w:after="200" w:line="276" w:lineRule="auto"/>
        <w:jc w:val="both"/>
        <w:rPr>
          <w:rFonts w:ascii="Times New Roman" w:hAnsi="Times New Roman" w:cs="Times New Roman"/>
          <w:b/>
          <w:sz w:val="24"/>
          <w:szCs w:val="24"/>
        </w:rPr>
      </w:pPr>
      <w:r w:rsidRPr="00380D41">
        <w:rPr>
          <w:rFonts w:ascii="Times New Roman" w:hAnsi="Times New Roman" w:cs="Times New Roman"/>
          <w:b/>
          <w:sz w:val="24"/>
          <w:szCs w:val="24"/>
        </w:rPr>
        <w:t>ORGANIZACJA  SZKOLEŃ</w:t>
      </w:r>
    </w:p>
    <w:p w14:paraId="0241E56E" w14:textId="77777777" w:rsidR="00380D41" w:rsidRPr="00380D41" w:rsidRDefault="00380D41" w:rsidP="00380D41">
      <w:pPr>
        <w:spacing w:after="0" w:line="276" w:lineRule="auto"/>
        <w:jc w:val="both"/>
        <w:rPr>
          <w:rFonts w:ascii="Times New Roman" w:hAnsi="Times New Roman" w:cs="Times New Roman"/>
          <w:sz w:val="20"/>
          <w:szCs w:val="20"/>
        </w:rPr>
      </w:pPr>
      <w:r w:rsidRPr="00380D41">
        <w:rPr>
          <w:rFonts w:ascii="Times New Roman" w:hAnsi="Times New Roman" w:cs="Times New Roman"/>
          <w:sz w:val="20"/>
          <w:szCs w:val="20"/>
        </w:rPr>
        <w:t>Tabela 16</w:t>
      </w:r>
    </w:p>
    <w:tbl>
      <w:tblPr>
        <w:tblStyle w:val="Tabela-Siatka"/>
        <w:tblW w:w="0" w:type="auto"/>
        <w:tblLook w:val="04A0" w:firstRow="1" w:lastRow="0" w:firstColumn="1" w:lastColumn="0" w:noHBand="0" w:noVBand="1"/>
      </w:tblPr>
      <w:tblGrid>
        <w:gridCol w:w="5070"/>
        <w:gridCol w:w="3685"/>
      </w:tblGrid>
      <w:tr w:rsidR="00380D41" w:rsidRPr="00380D41" w14:paraId="27317114" w14:textId="77777777" w:rsidTr="00380D41">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B58B8" w14:textId="77777777" w:rsidR="00380D41" w:rsidRPr="00380D41" w:rsidRDefault="00380D41" w:rsidP="00380D41">
            <w:pPr>
              <w:spacing w:line="240" w:lineRule="auto"/>
              <w:rPr>
                <w:rFonts w:ascii="Times New Roman" w:hAnsi="Times New Roman" w:cs="Times New Roman"/>
                <w:b/>
                <w:sz w:val="24"/>
                <w:szCs w:val="24"/>
              </w:rPr>
            </w:pPr>
            <w:r w:rsidRPr="00380D41">
              <w:rPr>
                <w:rFonts w:ascii="Times New Roman" w:hAnsi="Times New Roman" w:cs="Times New Roman"/>
                <w:b/>
                <w:sz w:val="24"/>
                <w:szCs w:val="24"/>
              </w:rPr>
              <w:t xml:space="preserve">Forma usługi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767AF" w14:textId="77777777" w:rsidR="00380D41" w:rsidRPr="00380D41" w:rsidRDefault="00380D41" w:rsidP="00380D41">
            <w:pPr>
              <w:spacing w:line="240" w:lineRule="auto"/>
              <w:jc w:val="center"/>
              <w:rPr>
                <w:rFonts w:ascii="Times New Roman" w:hAnsi="Times New Roman" w:cs="Times New Roman"/>
                <w:b/>
                <w:sz w:val="24"/>
                <w:szCs w:val="24"/>
              </w:rPr>
            </w:pPr>
            <w:r w:rsidRPr="00380D41">
              <w:rPr>
                <w:rFonts w:ascii="Times New Roman" w:hAnsi="Times New Roman" w:cs="Times New Roman"/>
                <w:b/>
                <w:sz w:val="24"/>
                <w:szCs w:val="24"/>
              </w:rPr>
              <w:t>Liczba osób aktywizowanych</w:t>
            </w:r>
          </w:p>
        </w:tc>
      </w:tr>
      <w:tr w:rsidR="00380D41" w:rsidRPr="00380D41" w14:paraId="2335BF95" w14:textId="77777777" w:rsidTr="00380D41">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BD133" w14:textId="77777777" w:rsidR="00380D41" w:rsidRPr="00380D41" w:rsidRDefault="00380D41" w:rsidP="00380D41">
            <w:pPr>
              <w:spacing w:line="240" w:lineRule="auto"/>
              <w:rPr>
                <w:rFonts w:ascii="Times New Roman" w:hAnsi="Times New Roman" w:cs="Times New Roman"/>
                <w:sz w:val="24"/>
                <w:szCs w:val="24"/>
              </w:rPr>
            </w:pPr>
            <w:r w:rsidRPr="00380D41">
              <w:rPr>
                <w:rFonts w:ascii="Times New Roman" w:hAnsi="Times New Roman" w:cs="Times New Roman"/>
                <w:sz w:val="24"/>
                <w:szCs w:val="24"/>
              </w:rPr>
              <w:t xml:space="preserve">Propozycja szkolenia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56F90" w14:textId="77777777" w:rsidR="00380D41" w:rsidRPr="00380D41" w:rsidRDefault="00380D41" w:rsidP="00380D41">
            <w:pPr>
              <w:spacing w:line="240" w:lineRule="auto"/>
              <w:jc w:val="center"/>
              <w:rPr>
                <w:rFonts w:ascii="Times New Roman" w:hAnsi="Times New Roman" w:cs="Times New Roman"/>
                <w:sz w:val="24"/>
                <w:szCs w:val="24"/>
              </w:rPr>
            </w:pPr>
            <w:r w:rsidRPr="00380D41">
              <w:rPr>
                <w:rFonts w:ascii="Times New Roman" w:hAnsi="Times New Roman" w:cs="Times New Roman"/>
                <w:sz w:val="24"/>
                <w:szCs w:val="24"/>
              </w:rPr>
              <w:t>68</w:t>
            </w:r>
          </w:p>
        </w:tc>
      </w:tr>
      <w:tr w:rsidR="00380D41" w:rsidRPr="00380D41" w14:paraId="4702E51B" w14:textId="77777777" w:rsidTr="00380D41">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3698E" w14:textId="77777777" w:rsidR="00380D41" w:rsidRPr="00380D41" w:rsidRDefault="00380D41" w:rsidP="00380D41">
            <w:pPr>
              <w:spacing w:line="240" w:lineRule="auto"/>
              <w:rPr>
                <w:rFonts w:ascii="Times New Roman" w:hAnsi="Times New Roman" w:cs="Times New Roman"/>
                <w:sz w:val="24"/>
                <w:szCs w:val="24"/>
              </w:rPr>
            </w:pPr>
            <w:r w:rsidRPr="00380D41">
              <w:rPr>
                <w:rFonts w:ascii="Times New Roman" w:hAnsi="Times New Roman" w:cs="Times New Roman"/>
                <w:sz w:val="24"/>
                <w:szCs w:val="24"/>
              </w:rPr>
              <w:t>Wizyta u specjalisty ds. rozwoju zawodowego</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54FCA" w14:textId="77777777" w:rsidR="00380D41" w:rsidRPr="00380D41" w:rsidRDefault="00380D41" w:rsidP="00380D41">
            <w:pPr>
              <w:spacing w:line="240" w:lineRule="auto"/>
              <w:jc w:val="center"/>
              <w:rPr>
                <w:rFonts w:ascii="Times New Roman" w:hAnsi="Times New Roman" w:cs="Times New Roman"/>
                <w:sz w:val="24"/>
                <w:szCs w:val="24"/>
              </w:rPr>
            </w:pPr>
            <w:r w:rsidRPr="00380D41">
              <w:rPr>
                <w:rFonts w:ascii="Times New Roman" w:hAnsi="Times New Roman" w:cs="Times New Roman"/>
                <w:sz w:val="24"/>
                <w:szCs w:val="24"/>
              </w:rPr>
              <w:t>41</w:t>
            </w:r>
          </w:p>
        </w:tc>
      </w:tr>
      <w:tr w:rsidR="00380D41" w:rsidRPr="00380D41" w14:paraId="0BD83BB4" w14:textId="77777777" w:rsidTr="00380D41">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1C05DD" w14:textId="77777777" w:rsidR="00380D41" w:rsidRPr="00380D41" w:rsidRDefault="00380D41" w:rsidP="00380D41">
            <w:pPr>
              <w:spacing w:line="240" w:lineRule="auto"/>
              <w:rPr>
                <w:rFonts w:ascii="Times New Roman" w:hAnsi="Times New Roman" w:cs="Times New Roman"/>
                <w:sz w:val="24"/>
                <w:szCs w:val="24"/>
              </w:rPr>
            </w:pPr>
            <w:r w:rsidRPr="00380D41">
              <w:rPr>
                <w:rFonts w:ascii="Times New Roman" w:hAnsi="Times New Roman" w:cs="Times New Roman"/>
                <w:sz w:val="24"/>
                <w:szCs w:val="24"/>
              </w:rPr>
              <w:t>Wizyta u doradcy klienta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9CCF2" w14:textId="77777777" w:rsidR="00380D41" w:rsidRPr="00380D41" w:rsidRDefault="00380D41" w:rsidP="00380D41">
            <w:pPr>
              <w:spacing w:line="240" w:lineRule="auto"/>
              <w:jc w:val="center"/>
              <w:rPr>
                <w:rFonts w:ascii="Times New Roman" w:hAnsi="Times New Roman" w:cs="Times New Roman"/>
                <w:sz w:val="24"/>
                <w:szCs w:val="24"/>
              </w:rPr>
            </w:pPr>
            <w:r w:rsidRPr="00380D41">
              <w:rPr>
                <w:rFonts w:ascii="Times New Roman" w:hAnsi="Times New Roman" w:cs="Times New Roman"/>
                <w:sz w:val="24"/>
                <w:szCs w:val="24"/>
              </w:rPr>
              <w:t>2579</w:t>
            </w:r>
          </w:p>
        </w:tc>
      </w:tr>
      <w:tr w:rsidR="00380D41" w:rsidRPr="00380D41" w14:paraId="7A5849A4" w14:textId="77777777" w:rsidTr="00380D41">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72F6D" w14:textId="77777777" w:rsidR="00380D41" w:rsidRPr="00380D41" w:rsidRDefault="00380D41" w:rsidP="00380D41">
            <w:pPr>
              <w:spacing w:line="240" w:lineRule="auto"/>
              <w:rPr>
                <w:rFonts w:ascii="Times New Roman" w:hAnsi="Times New Roman" w:cs="Times New Roman"/>
                <w:b/>
                <w:sz w:val="24"/>
                <w:szCs w:val="24"/>
              </w:rPr>
            </w:pPr>
            <w:r w:rsidRPr="00380D41">
              <w:rPr>
                <w:rFonts w:ascii="Times New Roman" w:hAnsi="Times New Roman" w:cs="Times New Roman"/>
                <w:b/>
                <w:sz w:val="24"/>
                <w:szCs w:val="24"/>
              </w:rPr>
              <w:t>Ogółem</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32391" w14:textId="77777777" w:rsidR="00380D41" w:rsidRPr="00380D41" w:rsidRDefault="00380D41" w:rsidP="00380D41">
            <w:pPr>
              <w:spacing w:line="240" w:lineRule="auto"/>
              <w:jc w:val="center"/>
              <w:rPr>
                <w:rFonts w:ascii="Times New Roman" w:hAnsi="Times New Roman" w:cs="Times New Roman"/>
                <w:b/>
                <w:sz w:val="24"/>
                <w:szCs w:val="24"/>
              </w:rPr>
            </w:pPr>
            <w:r w:rsidRPr="00380D41">
              <w:rPr>
                <w:rFonts w:ascii="Times New Roman" w:hAnsi="Times New Roman" w:cs="Times New Roman"/>
                <w:b/>
                <w:sz w:val="24"/>
                <w:szCs w:val="24"/>
              </w:rPr>
              <w:t>2688</w:t>
            </w:r>
          </w:p>
        </w:tc>
      </w:tr>
    </w:tbl>
    <w:p w14:paraId="280E0753" w14:textId="77777777" w:rsidR="00380D41" w:rsidRPr="00380D41" w:rsidRDefault="00380D41" w:rsidP="00380D41">
      <w:pPr>
        <w:spacing w:after="200" w:line="276" w:lineRule="auto"/>
        <w:jc w:val="both"/>
        <w:rPr>
          <w:rFonts w:ascii="Times New Roman" w:hAnsi="Times New Roman" w:cs="Times New Roman"/>
          <w:b/>
          <w:sz w:val="24"/>
          <w:szCs w:val="24"/>
        </w:rPr>
      </w:pPr>
    </w:p>
    <w:p w14:paraId="3D3BC09D" w14:textId="77777777" w:rsidR="00380D41" w:rsidRPr="00380D41" w:rsidRDefault="00380D41" w:rsidP="00380D41">
      <w:pPr>
        <w:spacing w:after="200" w:line="276" w:lineRule="auto"/>
        <w:jc w:val="both"/>
        <w:rPr>
          <w:rFonts w:ascii="Times New Roman" w:hAnsi="Times New Roman" w:cs="Times New Roman"/>
          <w:sz w:val="24"/>
          <w:szCs w:val="24"/>
        </w:rPr>
      </w:pPr>
      <w:r w:rsidRPr="00380D41">
        <w:rPr>
          <w:rFonts w:ascii="Times New Roman" w:hAnsi="Times New Roman" w:cs="Times New Roman"/>
          <w:sz w:val="24"/>
          <w:szCs w:val="24"/>
        </w:rPr>
        <w:t xml:space="preserve">Łącznie usługami rynku pracy objęto  </w:t>
      </w:r>
      <w:r w:rsidRPr="00380D41">
        <w:rPr>
          <w:rFonts w:ascii="Times New Roman" w:hAnsi="Times New Roman" w:cs="Times New Roman"/>
          <w:b/>
          <w:bCs/>
          <w:sz w:val="24"/>
          <w:szCs w:val="24"/>
        </w:rPr>
        <w:t>16 479</w:t>
      </w:r>
      <w:r w:rsidRPr="00380D41">
        <w:rPr>
          <w:rFonts w:ascii="Times New Roman" w:hAnsi="Times New Roman" w:cs="Times New Roman"/>
          <w:sz w:val="24"/>
          <w:szCs w:val="24"/>
        </w:rPr>
        <w:t xml:space="preserve">  osób bezrobotnych.</w:t>
      </w:r>
    </w:p>
    <w:p w14:paraId="3859091F" w14:textId="77777777" w:rsidR="00380D41" w:rsidRPr="00380D41" w:rsidRDefault="00380D41" w:rsidP="00380D41">
      <w:pPr>
        <w:spacing w:before="100" w:beforeAutospacing="1" w:after="100" w:afterAutospacing="1" w:line="240" w:lineRule="auto"/>
        <w:jc w:val="both"/>
        <w:rPr>
          <w:rFonts w:ascii="Times New Roman" w:eastAsia="Times New Roman" w:hAnsi="Times New Roman" w:cs="Times New Roman"/>
          <w:sz w:val="28"/>
          <w:szCs w:val="28"/>
          <w:lang w:eastAsia="pl-PL"/>
        </w:rPr>
      </w:pPr>
      <w:r w:rsidRPr="00380D41">
        <w:rPr>
          <w:rFonts w:ascii="Times New Roman" w:eastAsia="Times New Roman" w:hAnsi="Times New Roman" w:cs="Times New Roman"/>
          <w:sz w:val="28"/>
          <w:szCs w:val="28"/>
          <w:lang w:eastAsia="pl-PL"/>
        </w:rPr>
        <w:t>Definicje form usług rynku pracy:</w:t>
      </w:r>
    </w:p>
    <w:p w14:paraId="4ABFCC0B" w14:textId="77777777" w:rsidR="00380D41" w:rsidRPr="00380D41" w:rsidRDefault="00380D41" w:rsidP="00380D41">
      <w:pPr>
        <w:spacing w:before="100" w:beforeAutospacing="1" w:after="100" w:afterAutospacing="1" w:line="240" w:lineRule="auto"/>
        <w:jc w:val="both"/>
        <w:rPr>
          <w:rFonts w:ascii="Times New Roman" w:eastAsia="Times New Roman" w:hAnsi="Times New Roman" w:cs="Times New Roman"/>
          <w:i/>
          <w:sz w:val="24"/>
          <w:szCs w:val="24"/>
          <w:u w:val="single"/>
          <w:lang w:eastAsia="pl-PL"/>
        </w:rPr>
      </w:pPr>
      <w:r w:rsidRPr="00380D41">
        <w:rPr>
          <w:rFonts w:ascii="Times New Roman" w:eastAsia="Times New Roman" w:hAnsi="Times New Roman" w:cs="Times New Roman"/>
          <w:sz w:val="24"/>
          <w:szCs w:val="24"/>
          <w:lang w:eastAsia="pl-PL"/>
        </w:rPr>
        <w:t xml:space="preserve">- </w:t>
      </w:r>
      <w:r w:rsidRPr="00380D41">
        <w:rPr>
          <w:rFonts w:ascii="Times New Roman" w:eastAsia="Times New Roman" w:hAnsi="Times New Roman" w:cs="Times New Roman"/>
          <w:b/>
          <w:bCs/>
          <w:sz w:val="24"/>
          <w:szCs w:val="24"/>
          <w:lang w:eastAsia="pl-PL"/>
        </w:rPr>
        <w:t>Wizyta u doradcy klienta</w:t>
      </w:r>
      <w:r w:rsidRPr="00380D41">
        <w:rPr>
          <w:rFonts w:ascii="Times New Roman" w:eastAsia="Times New Roman" w:hAnsi="Times New Roman" w:cs="Times New Roman"/>
          <w:sz w:val="24"/>
          <w:szCs w:val="24"/>
          <w:lang w:eastAsia="pl-PL"/>
        </w:rPr>
        <w:t xml:space="preserve"> polega na bezpośrednim kontakcie pracownika powiatowego urzędu pracy, któremu powierzona została funkcja doradcy klienta. Do zadań doradcy klienta należy stała opieka nad bezrobotnym lub poszukującym pracy, w szczególności przygotowanie i nadzór nad realizacją indywidualnego planu działania, świadczenie podstawowych usług rynku pracy w formie indywidualnej oraz ułatwianie dostępu do innych form pomocy określonych w ustawie.</w:t>
      </w:r>
    </w:p>
    <w:p w14:paraId="3B039D69" w14:textId="77777777" w:rsidR="00380D41" w:rsidRPr="00380D41" w:rsidRDefault="00380D41" w:rsidP="00380D4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0D41">
        <w:rPr>
          <w:rFonts w:ascii="Times New Roman" w:eastAsia="Times New Roman" w:hAnsi="Times New Roman" w:cs="Times New Roman"/>
          <w:sz w:val="24"/>
          <w:szCs w:val="24"/>
          <w:lang w:eastAsia="pl-PL"/>
        </w:rPr>
        <w:t>-  </w:t>
      </w:r>
      <w:r w:rsidRPr="00380D41">
        <w:rPr>
          <w:rFonts w:ascii="Times New Roman" w:eastAsia="Times New Roman" w:hAnsi="Times New Roman" w:cs="Times New Roman"/>
          <w:b/>
          <w:bCs/>
          <w:sz w:val="24"/>
          <w:szCs w:val="24"/>
          <w:lang w:eastAsia="pl-PL"/>
        </w:rPr>
        <w:t>Porada indywidualna</w:t>
      </w:r>
      <w:r w:rsidRPr="00380D41">
        <w:rPr>
          <w:rFonts w:ascii="Times New Roman" w:eastAsia="Times New Roman" w:hAnsi="Times New Roman" w:cs="Times New Roman"/>
          <w:sz w:val="24"/>
          <w:szCs w:val="24"/>
          <w:lang w:eastAsia="pl-PL"/>
        </w:rPr>
        <w:t xml:space="preserve">  polega na bezpośrednim kontakcie doradcy zawodowego z osobą zgłaszającą potrzebę pomocy w celu rozwiązania jej problemu zawodowego; problem zawodowy może dotyczyć trudności z wyborem lub zmianą  zawodu, wyborem miejsca pracy, planowaniem rozwoju zawodowego, wyborem kierunku kształcenia lub szkolenia, a także braku umiejętności poszukiwania pracy oraz obniżonej motywacji w zakresie aktywności zawodowej.</w:t>
      </w:r>
    </w:p>
    <w:p w14:paraId="14BA8FB3" w14:textId="77777777" w:rsidR="00380D41" w:rsidRPr="00380D41" w:rsidRDefault="00380D41" w:rsidP="00380D4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0D41">
        <w:rPr>
          <w:rFonts w:ascii="Times New Roman" w:eastAsia="Times New Roman" w:hAnsi="Times New Roman" w:cs="Times New Roman"/>
          <w:sz w:val="24"/>
          <w:szCs w:val="24"/>
          <w:lang w:eastAsia="pl-PL"/>
        </w:rPr>
        <w:t xml:space="preserve"> -  </w:t>
      </w:r>
      <w:r w:rsidRPr="00380D41">
        <w:rPr>
          <w:rFonts w:ascii="Times New Roman" w:eastAsia="Times New Roman" w:hAnsi="Times New Roman" w:cs="Times New Roman"/>
          <w:b/>
          <w:bCs/>
          <w:sz w:val="24"/>
          <w:szCs w:val="24"/>
          <w:lang w:eastAsia="pl-PL"/>
        </w:rPr>
        <w:t>Porada grupowa</w:t>
      </w:r>
      <w:r w:rsidRPr="00380D41">
        <w:rPr>
          <w:rFonts w:ascii="Times New Roman" w:eastAsia="Times New Roman" w:hAnsi="Times New Roman" w:cs="Times New Roman"/>
          <w:sz w:val="24"/>
          <w:szCs w:val="24"/>
          <w:lang w:eastAsia="pl-PL"/>
        </w:rPr>
        <w:t xml:space="preserve"> prowadzona jest w formie zajęć warsztatowych, polega na bezpośrednim kontakcie doradcy zawodowego </w:t>
      </w:r>
      <w:r w:rsidRPr="00380D41">
        <w:rPr>
          <w:rFonts w:ascii="Times New Roman" w:eastAsia="Times New Roman" w:hAnsi="Times New Roman" w:cs="Times New Roman"/>
          <w:bCs/>
          <w:sz w:val="24"/>
          <w:szCs w:val="24"/>
          <w:lang w:eastAsia="pl-PL"/>
        </w:rPr>
        <w:t>z osobami,</w:t>
      </w:r>
      <w:r w:rsidRPr="00380D41">
        <w:rPr>
          <w:rFonts w:ascii="Times New Roman" w:eastAsia="Times New Roman" w:hAnsi="Times New Roman" w:cs="Times New Roman"/>
          <w:b/>
          <w:bCs/>
          <w:sz w:val="24"/>
          <w:szCs w:val="24"/>
          <w:lang w:eastAsia="pl-PL"/>
        </w:rPr>
        <w:t xml:space="preserve"> </w:t>
      </w:r>
      <w:r w:rsidRPr="00380D41">
        <w:rPr>
          <w:rFonts w:ascii="Times New Roman" w:eastAsia="Times New Roman" w:hAnsi="Times New Roman" w:cs="Times New Roman"/>
          <w:sz w:val="24"/>
          <w:szCs w:val="24"/>
          <w:lang w:eastAsia="pl-PL"/>
        </w:rPr>
        <w:t>które potrzebują pomocy w celu rozwiązania swoich problemów zawodowych lub nabycia umiejętności w zakresie poszukiwania pracy.</w:t>
      </w:r>
    </w:p>
    <w:p w14:paraId="5427959A" w14:textId="77777777" w:rsidR="00380D41" w:rsidRPr="00380D41" w:rsidRDefault="00380D41" w:rsidP="00380D4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0D41">
        <w:rPr>
          <w:rFonts w:ascii="Times New Roman" w:eastAsia="Times New Roman" w:hAnsi="Times New Roman" w:cs="Times New Roman"/>
          <w:sz w:val="24"/>
          <w:szCs w:val="24"/>
          <w:lang w:eastAsia="pl-PL"/>
        </w:rPr>
        <w:t xml:space="preserve"> </w:t>
      </w:r>
      <w:r w:rsidRPr="00380D41">
        <w:rPr>
          <w:rFonts w:ascii="Times New Roman" w:eastAsia="Times New Roman" w:hAnsi="Times New Roman" w:cs="Times New Roman"/>
          <w:b/>
          <w:sz w:val="24"/>
          <w:szCs w:val="24"/>
          <w:lang w:eastAsia="pl-PL"/>
        </w:rPr>
        <w:t>-  Informacja indywidualna</w:t>
      </w:r>
      <w:r w:rsidRPr="00380D41">
        <w:rPr>
          <w:rFonts w:ascii="Times New Roman" w:eastAsia="Times New Roman" w:hAnsi="Times New Roman" w:cs="Times New Roman"/>
          <w:sz w:val="24"/>
          <w:szCs w:val="24"/>
          <w:lang w:eastAsia="pl-PL"/>
        </w:rPr>
        <w:t xml:space="preserve"> polega na bezpośrednim kontakcie doradcy zawodowego z osobą zgłaszającą potrzebę uzyskania informacji zawodowej, m.in. w zakresie zawodów, możliwości kształcenia lub przekwalifikowania zawodowego, form wsparcia dla bezrobotnych, projektach realizowanych przez urząd lub instytucje zewnętrzne. </w:t>
      </w:r>
    </w:p>
    <w:p w14:paraId="0DA30B0B" w14:textId="77777777" w:rsidR="00380D41" w:rsidRPr="00380D41" w:rsidRDefault="00380D41" w:rsidP="00380D4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0D41">
        <w:rPr>
          <w:rFonts w:ascii="Times New Roman" w:eastAsia="Times New Roman" w:hAnsi="Times New Roman" w:cs="Times New Roman"/>
          <w:sz w:val="24"/>
          <w:szCs w:val="24"/>
          <w:lang w:eastAsia="pl-PL"/>
        </w:rPr>
        <w:t xml:space="preserve">- </w:t>
      </w:r>
      <w:r w:rsidRPr="00380D41">
        <w:rPr>
          <w:rFonts w:ascii="Times New Roman" w:eastAsia="Times New Roman" w:hAnsi="Times New Roman" w:cs="Times New Roman"/>
          <w:b/>
          <w:bCs/>
          <w:sz w:val="24"/>
          <w:szCs w:val="24"/>
          <w:lang w:eastAsia="pl-PL"/>
        </w:rPr>
        <w:t>Informacja</w:t>
      </w:r>
      <w:r w:rsidRPr="00380D41">
        <w:rPr>
          <w:rFonts w:ascii="Times New Roman" w:eastAsia="Times New Roman" w:hAnsi="Times New Roman" w:cs="Times New Roman"/>
          <w:b/>
          <w:sz w:val="24"/>
          <w:szCs w:val="24"/>
          <w:lang w:eastAsia="pl-PL"/>
        </w:rPr>
        <w:t xml:space="preserve"> grupowa</w:t>
      </w:r>
      <w:r w:rsidRPr="00380D41">
        <w:rPr>
          <w:rFonts w:ascii="Times New Roman" w:eastAsia="Times New Roman" w:hAnsi="Times New Roman" w:cs="Times New Roman"/>
          <w:sz w:val="24"/>
          <w:szCs w:val="24"/>
          <w:lang w:eastAsia="pl-PL"/>
        </w:rPr>
        <w:t xml:space="preserve"> polega na bezpośrednim kontakcie doradcy zawodowego                              z zainteresowanymi osobami w ramach spotkania informacyjnego, które ma na celu przedstawienie informacji zawodowych. </w:t>
      </w:r>
    </w:p>
    <w:p w14:paraId="42EB4D28" w14:textId="77777777" w:rsidR="00380D41" w:rsidRPr="00380D41" w:rsidRDefault="00380D41" w:rsidP="00380D41">
      <w:pPr>
        <w:spacing w:after="200" w:line="276" w:lineRule="auto"/>
        <w:rPr>
          <w:rFonts w:ascii="Times New Roman" w:hAnsi="Times New Roman" w:cs="Times New Roman"/>
          <w:b/>
          <w:sz w:val="28"/>
          <w:szCs w:val="28"/>
        </w:rPr>
      </w:pPr>
    </w:p>
    <w:p w14:paraId="57FBDF28" w14:textId="77777777" w:rsidR="00380D41" w:rsidRPr="00380D41" w:rsidRDefault="00380D41" w:rsidP="00380D41">
      <w:pPr>
        <w:spacing w:after="0"/>
        <w:jc w:val="both"/>
        <w:rPr>
          <w:rFonts w:ascii="Times New Roman" w:hAnsi="Times New Roman" w:cs="Times New Roman"/>
          <w:b/>
          <w:sz w:val="28"/>
          <w:szCs w:val="28"/>
        </w:rPr>
      </w:pPr>
      <w:r w:rsidRPr="00380D41">
        <w:rPr>
          <w:rFonts w:ascii="Times New Roman" w:hAnsi="Times New Roman" w:cs="Times New Roman"/>
          <w:sz w:val="28"/>
          <w:szCs w:val="28"/>
        </w:rPr>
        <w:t>W sytuacji trwającej epidemii spowodowanej koronawirusem SARS-CoV-2 od marca 2020 r. Urząd realizował usługi rynku pracy w dominującej części w formie zdalnej. Wizyty u doradcy klienta odbywały się w ramach kontaktów telefonicznych w celu ograniczenia wizyt osobistych w urzędzie do spraw niezbędnych.</w:t>
      </w:r>
    </w:p>
    <w:p w14:paraId="74ACE362" w14:textId="77777777" w:rsidR="00380D41" w:rsidRPr="00380D41" w:rsidRDefault="00380D41" w:rsidP="00380D41">
      <w:pPr>
        <w:spacing w:after="200" w:line="276" w:lineRule="auto"/>
        <w:rPr>
          <w:rFonts w:ascii="Times New Roman" w:hAnsi="Times New Roman" w:cs="Times New Roman"/>
          <w:b/>
          <w:sz w:val="28"/>
          <w:szCs w:val="28"/>
        </w:rPr>
      </w:pPr>
    </w:p>
    <w:p w14:paraId="279C2F59" w14:textId="77777777" w:rsidR="00380D41" w:rsidRPr="00380D41" w:rsidRDefault="00380D41" w:rsidP="00380D41">
      <w:pPr>
        <w:spacing w:after="200" w:line="276" w:lineRule="auto"/>
        <w:rPr>
          <w:rFonts w:ascii="Times New Roman" w:hAnsi="Times New Roman" w:cs="Times New Roman"/>
          <w:b/>
          <w:sz w:val="28"/>
          <w:szCs w:val="28"/>
        </w:rPr>
      </w:pPr>
      <w:r w:rsidRPr="00380D41">
        <w:rPr>
          <w:rFonts w:ascii="Times New Roman" w:hAnsi="Times New Roman" w:cs="Times New Roman"/>
          <w:b/>
          <w:sz w:val="28"/>
          <w:szCs w:val="28"/>
        </w:rPr>
        <w:t>8. POŚREDNICTWO  PRACY</w:t>
      </w:r>
    </w:p>
    <w:p w14:paraId="2DD12FD7" w14:textId="77777777" w:rsidR="00380D41" w:rsidRPr="00380D41" w:rsidRDefault="00380D41" w:rsidP="00380D41">
      <w:pPr>
        <w:spacing w:after="0" w:line="240" w:lineRule="auto"/>
        <w:ind w:firstLine="708"/>
        <w:jc w:val="both"/>
        <w:rPr>
          <w:rFonts w:ascii="Times New Roman" w:eastAsia="Times New Roman" w:hAnsi="Times New Roman" w:cs="Times New Roman"/>
          <w:sz w:val="28"/>
          <w:szCs w:val="28"/>
          <w:lang w:eastAsia="pl-PL"/>
        </w:rPr>
      </w:pPr>
      <w:r w:rsidRPr="00380D41">
        <w:rPr>
          <w:rFonts w:ascii="Times New Roman" w:eastAsia="Times New Roman" w:hAnsi="Times New Roman" w:cs="Times New Roman"/>
          <w:sz w:val="28"/>
          <w:szCs w:val="28"/>
          <w:lang w:eastAsia="pl-PL"/>
        </w:rPr>
        <w:t xml:space="preserve">W 2020  roku PUP w Choszcznie  odnotował spadek liczby ofert pracy          w porównaniu do roku 2019. Tut. Urząd dysponował 1249 wolnymi miejscami pracy, tj. o 666 mniej, niż w roku 2019 (1915 wolnych miejsc pracy).  </w:t>
      </w:r>
    </w:p>
    <w:p w14:paraId="4D252206" w14:textId="77777777" w:rsidR="00380D41" w:rsidRPr="00380D41" w:rsidRDefault="00380D41" w:rsidP="00380D41">
      <w:pPr>
        <w:spacing w:after="0" w:line="240" w:lineRule="auto"/>
        <w:jc w:val="both"/>
        <w:rPr>
          <w:rFonts w:ascii="Times New Roman" w:eastAsia="Times New Roman" w:hAnsi="Times New Roman" w:cs="Times New Roman"/>
          <w:sz w:val="28"/>
          <w:szCs w:val="28"/>
          <w:lang w:eastAsia="pl-PL"/>
        </w:rPr>
      </w:pPr>
      <w:r w:rsidRPr="00380D41">
        <w:rPr>
          <w:rFonts w:ascii="Times New Roman" w:eastAsia="Times New Roman" w:hAnsi="Times New Roman" w:cs="Times New Roman"/>
          <w:sz w:val="28"/>
          <w:szCs w:val="28"/>
          <w:lang w:eastAsia="pl-PL"/>
        </w:rPr>
        <w:t xml:space="preserve">          Oferty pracy wg oferowanych stanowisk, w tym także po zakończonej formie stażu,  w największej liczbie były przeznaczone dla: pakowaczy ręcznych, monterów wyrobów z drewna, pozostałych pracowników obsługi biurowej, pracowników biurowych, pracowników kancelaryjnych, pomocy administracyjnych, robotników placowych, robotników gospodarczych, zalewaczy form kokilowych, sprzedawców, pomocniczych robotników budowlanych, pozostałych pracowników wykonujących prace proste gdzie indziej niesklasyfikowanych, operatorów maszyn do obróbki drewna, pracowników produkcji – obieranie krewetek, pomocy kuchennych , kucharzy, pomocników kucharza kuchni narodowej, monterów instalacji sanitarnych – hydraulików, pomocników hydraulika, sprzątaczek, zamiataczy, pozostałych magazynierów i pokrewnych, magazynierów, robotników magazynowych, zaopatrzeniowców, pozostałych recepcjonistów, głównych księgowych, księgowych, sekretarek, fakturzystek, pozostałych opiekunów dziecięcych, pracowników socjalnych.</w:t>
      </w:r>
    </w:p>
    <w:p w14:paraId="24970EA2" w14:textId="77777777" w:rsidR="00380D41" w:rsidRPr="00380D41" w:rsidRDefault="00380D41" w:rsidP="00380D41">
      <w:pPr>
        <w:spacing w:after="0" w:line="240" w:lineRule="auto"/>
        <w:jc w:val="both"/>
        <w:rPr>
          <w:rFonts w:ascii="Times New Roman" w:eastAsia="Times New Roman" w:hAnsi="Times New Roman" w:cs="Times New Roman"/>
          <w:sz w:val="28"/>
          <w:szCs w:val="28"/>
          <w:lang w:eastAsia="pl-PL"/>
        </w:rPr>
      </w:pPr>
      <w:r w:rsidRPr="00380D41">
        <w:rPr>
          <w:rFonts w:ascii="Times New Roman" w:eastAsia="Times New Roman" w:hAnsi="Times New Roman" w:cs="Times New Roman"/>
          <w:sz w:val="28"/>
          <w:szCs w:val="28"/>
          <w:lang w:eastAsia="pl-PL"/>
        </w:rPr>
        <w:t xml:space="preserve">        Ponadto w ciągu  roku PUP w Choszcznie dysponował  propozycjami  pracy dla opiekunek/opiekunów osób starszych z podstawową znajomością języka niemieckiego lub angielskiego.  Tut. Urząd współpracował  z agencjami posiadającymi zezwolenia upoważniające do pośrednictwa pracy w kraju i za granicą, zgłoszonymi do Krajowego Rejestru Agencji Zatrudnienia. </w:t>
      </w:r>
    </w:p>
    <w:p w14:paraId="52191725" w14:textId="77777777" w:rsidR="00380D41" w:rsidRPr="00380D41" w:rsidRDefault="00380D41" w:rsidP="00380D41">
      <w:pPr>
        <w:spacing w:after="0" w:line="240" w:lineRule="auto"/>
        <w:jc w:val="both"/>
        <w:rPr>
          <w:rFonts w:ascii="Times New Roman" w:eastAsia="Times New Roman" w:hAnsi="Times New Roman" w:cs="Times New Roman"/>
          <w:sz w:val="28"/>
          <w:szCs w:val="20"/>
          <w:lang w:eastAsia="pl-PL"/>
        </w:rPr>
      </w:pPr>
      <w:r w:rsidRPr="00380D41">
        <w:rPr>
          <w:rFonts w:ascii="Times New Roman" w:eastAsia="Times New Roman" w:hAnsi="Times New Roman" w:cs="Times New Roman"/>
          <w:sz w:val="28"/>
          <w:szCs w:val="20"/>
          <w:lang w:eastAsia="pl-PL"/>
        </w:rPr>
        <w:t>W ciągu całego roku PUP w Choszcznie posiadał oferty pracy dla osób chętnych do służby przygotowawczej oraz dla żołnierzy rezerwy, które zgłosiła Wojskowa Komenda Uzupełnień w Stargardzie. Tut. Urząd systematycznie współpracował  z WKU w zakresie promocji poszczególnych  form służby wojskowej, m.in. Wojsk Obrony Terytorialnej, skierowanej do osób  z różnym poziomem wykształcenia, posiadających przydatne dla Sił Zbrojnych kwalifikacje.</w:t>
      </w:r>
    </w:p>
    <w:p w14:paraId="2799CC6C" w14:textId="77777777" w:rsidR="00380D41" w:rsidRPr="00380D41" w:rsidRDefault="00380D41" w:rsidP="00380D41">
      <w:pPr>
        <w:spacing w:line="259" w:lineRule="auto"/>
        <w:jc w:val="both"/>
        <w:rPr>
          <w:rFonts w:ascii="Times New Roman" w:hAnsi="Times New Roman" w:cs="Times New Roman"/>
          <w:sz w:val="28"/>
          <w:szCs w:val="28"/>
        </w:rPr>
      </w:pPr>
      <w:r w:rsidRPr="00380D41">
        <w:rPr>
          <w:rFonts w:ascii="Times New Roman" w:hAnsi="Times New Roman" w:cs="Times New Roman"/>
          <w:sz w:val="28"/>
          <w:szCs w:val="28"/>
        </w:rPr>
        <w:t xml:space="preserve">W dniu 19 lutego 2020 r. w Powiatowym Urzędzie Pracy w Choszcznie odbyło się spotkanie informacyjne dla osób pozostających bez pracy. Przedstawiciele Wojskowej Komendy Uzupełnień ze Stargardu zapoznali wszystkich zainteresowanych z różnymi formami służby wojskowej, z warunkami jakie muszą spełniać kandydaci ubiegający się o wstąpienie do służby wojskowej oraz przedstawili procedury obowiązujące w takcie naboru. W spotkaniu uczestniczyło 16 osób bezrobotnych. </w:t>
      </w:r>
    </w:p>
    <w:p w14:paraId="524406E0" w14:textId="77777777" w:rsidR="00380D41" w:rsidRPr="00380D41" w:rsidRDefault="00380D41" w:rsidP="00380D41">
      <w:pPr>
        <w:spacing w:after="0" w:line="240" w:lineRule="auto"/>
        <w:jc w:val="both"/>
        <w:rPr>
          <w:rFonts w:ascii="Times New Roman" w:eastAsia="Times New Roman" w:hAnsi="Times New Roman" w:cs="Times New Roman"/>
          <w:sz w:val="28"/>
          <w:szCs w:val="20"/>
          <w:lang w:eastAsia="pl-PL"/>
        </w:rPr>
      </w:pPr>
      <w:r w:rsidRPr="00380D41">
        <w:rPr>
          <w:rFonts w:ascii="Times New Roman" w:eastAsia="Times New Roman" w:hAnsi="Times New Roman" w:cs="Times New Roman"/>
          <w:sz w:val="28"/>
          <w:szCs w:val="20"/>
          <w:lang w:eastAsia="pl-PL"/>
        </w:rPr>
        <w:t xml:space="preserve">W 2020 roku tut. Urząd systematycznie przekazywał osobom bezrobotnym, spełniającym określone kryteria, informacje w zakresie procedury doboru kandydatów do służby w Policji oraz terminach, liczbach przyjęć kandydatów na terenie województwa zachodniopomorskiego i w tym zakresie współpracował z Komendą Wojewódzką Policji w Szczecinie. Ponadto Urząd współpracował z Okręgowym Inspektoratem Służby Więziennej w Szczecinie  w zakresie doboru do służby więziennej na różne stanowiska pracy, Komendą Powiatową Państwowej Straży Pożarnej  w Choszcznie, Morskim Oddziałem Straży Granicznej. </w:t>
      </w:r>
    </w:p>
    <w:p w14:paraId="16C8AFB2" w14:textId="77777777" w:rsidR="00380D41" w:rsidRPr="00380D41" w:rsidRDefault="00380D41" w:rsidP="00380D41">
      <w:pPr>
        <w:spacing w:after="0" w:line="240" w:lineRule="auto"/>
        <w:jc w:val="both"/>
        <w:rPr>
          <w:rFonts w:ascii="Times New Roman" w:eastAsia="Times New Roman" w:hAnsi="Times New Roman" w:cs="Times New Roman"/>
          <w:sz w:val="28"/>
          <w:szCs w:val="20"/>
          <w:lang w:eastAsia="pl-PL"/>
        </w:rPr>
      </w:pPr>
    </w:p>
    <w:p w14:paraId="2C08FDDB" w14:textId="77777777" w:rsidR="00380D41" w:rsidRPr="00380D41" w:rsidRDefault="00380D41" w:rsidP="00380D41">
      <w:pPr>
        <w:spacing w:after="200" w:line="276" w:lineRule="auto"/>
        <w:rPr>
          <w:rFonts w:ascii="Times New Roman" w:hAnsi="Times New Roman" w:cs="Times New Roman"/>
          <w:b/>
          <w:sz w:val="28"/>
          <w:szCs w:val="28"/>
        </w:rPr>
      </w:pPr>
    </w:p>
    <w:p w14:paraId="6FFF8B41" w14:textId="77777777" w:rsidR="00380D41" w:rsidRPr="00380D41" w:rsidRDefault="00380D41" w:rsidP="00380D41">
      <w:pPr>
        <w:spacing w:after="200" w:line="276" w:lineRule="auto"/>
        <w:rPr>
          <w:rFonts w:ascii="Times New Roman" w:hAnsi="Times New Roman" w:cs="Times New Roman"/>
          <w:b/>
          <w:sz w:val="28"/>
          <w:szCs w:val="28"/>
        </w:rPr>
      </w:pPr>
    </w:p>
    <w:p w14:paraId="398E2E81" w14:textId="77777777" w:rsidR="00380D41" w:rsidRPr="00380D41" w:rsidRDefault="00380D41" w:rsidP="00380D41">
      <w:pPr>
        <w:spacing w:after="0" w:line="240" w:lineRule="auto"/>
        <w:jc w:val="both"/>
        <w:rPr>
          <w:rFonts w:ascii="Times New Roman" w:hAnsi="Times New Roman" w:cs="Times New Roman"/>
          <w:b/>
          <w:sz w:val="28"/>
          <w:szCs w:val="28"/>
        </w:rPr>
      </w:pPr>
      <w:r w:rsidRPr="00380D41">
        <w:rPr>
          <w:rFonts w:ascii="Times New Roman" w:hAnsi="Times New Roman" w:cs="Times New Roman"/>
          <w:b/>
          <w:sz w:val="28"/>
          <w:szCs w:val="28"/>
        </w:rPr>
        <w:t>9. PORADNICTWO ZAWODOWE</w:t>
      </w:r>
    </w:p>
    <w:p w14:paraId="1E9AE84D" w14:textId="77777777" w:rsidR="00380D41" w:rsidRPr="00380D41" w:rsidRDefault="00380D41" w:rsidP="00380D41">
      <w:pPr>
        <w:spacing w:after="0" w:line="240" w:lineRule="auto"/>
        <w:jc w:val="both"/>
        <w:rPr>
          <w:rFonts w:ascii="Times New Roman" w:hAnsi="Times New Roman" w:cs="Times New Roman"/>
          <w:b/>
          <w:sz w:val="28"/>
          <w:szCs w:val="28"/>
        </w:rPr>
      </w:pPr>
    </w:p>
    <w:p w14:paraId="37CE98DB" w14:textId="77777777" w:rsidR="00380D41" w:rsidRPr="00380D41" w:rsidRDefault="00380D41" w:rsidP="00380D41">
      <w:pPr>
        <w:spacing w:after="0" w:line="259" w:lineRule="auto"/>
        <w:ind w:firstLine="709"/>
        <w:jc w:val="both"/>
        <w:rPr>
          <w:rFonts w:ascii="Times New Roman" w:hAnsi="Times New Roman"/>
          <w:sz w:val="28"/>
          <w:szCs w:val="28"/>
        </w:rPr>
      </w:pPr>
      <w:r w:rsidRPr="00380D41">
        <w:rPr>
          <w:rFonts w:ascii="Times New Roman" w:hAnsi="Times New Roman"/>
          <w:sz w:val="28"/>
          <w:szCs w:val="28"/>
        </w:rPr>
        <w:t>Urząd Pracy realizuje również zadania w ramach usług rynku pracy                    w zakresie poradnictwa zawodowego, którego przedmiotem jest :</w:t>
      </w:r>
    </w:p>
    <w:p w14:paraId="0BCADCF5" w14:textId="77777777" w:rsidR="00380D41" w:rsidRPr="00380D41" w:rsidRDefault="00380D41" w:rsidP="00380D41">
      <w:pPr>
        <w:numPr>
          <w:ilvl w:val="0"/>
          <w:numId w:val="1"/>
        </w:numPr>
        <w:spacing w:after="0" w:line="276" w:lineRule="auto"/>
        <w:jc w:val="both"/>
        <w:rPr>
          <w:rFonts w:ascii="Times New Roman" w:hAnsi="Times New Roman"/>
          <w:sz w:val="28"/>
          <w:szCs w:val="28"/>
        </w:rPr>
      </w:pPr>
      <w:r w:rsidRPr="00380D41">
        <w:rPr>
          <w:rFonts w:ascii="Times New Roman" w:hAnsi="Times New Roman"/>
          <w:sz w:val="28"/>
          <w:szCs w:val="28"/>
        </w:rPr>
        <w:t>porada indywidualna</w:t>
      </w:r>
    </w:p>
    <w:p w14:paraId="008B5CDA" w14:textId="77777777" w:rsidR="00380D41" w:rsidRPr="00380D41" w:rsidRDefault="00380D41" w:rsidP="00380D41">
      <w:pPr>
        <w:numPr>
          <w:ilvl w:val="0"/>
          <w:numId w:val="1"/>
        </w:numPr>
        <w:spacing w:after="0" w:line="276" w:lineRule="auto"/>
        <w:jc w:val="both"/>
        <w:rPr>
          <w:rFonts w:ascii="Times New Roman" w:hAnsi="Times New Roman"/>
          <w:sz w:val="28"/>
          <w:szCs w:val="28"/>
        </w:rPr>
      </w:pPr>
      <w:r w:rsidRPr="00380D41">
        <w:rPr>
          <w:rFonts w:ascii="Times New Roman" w:hAnsi="Times New Roman"/>
          <w:sz w:val="28"/>
          <w:szCs w:val="28"/>
        </w:rPr>
        <w:t>porada grupowa</w:t>
      </w:r>
    </w:p>
    <w:p w14:paraId="7D75D35C" w14:textId="77777777" w:rsidR="00380D41" w:rsidRPr="00380D41" w:rsidRDefault="00380D41" w:rsidP="00380D41">
      <w:pPr>
        <w:numPr>
          <w:ilvl w:val="0"/>
          <w:numId w:val="1"/>
        </w:numPr>
        <w:spacing w:after="0" w:line="276" w:lineRule="auto"/>
        <w:jc w:val="both"/>
        <w:rPr>
          <w:rFonts w:ascii="Times New Roman" w:hAnsi="Times New Roman"/>
          <w:sz w:val="28"/>
          <w:szCs w:val="28"/>
        </w:rPr>
      </w:pPr>
      <w:r w:rsidRPr="00380D41">
        <w:rPr>
          <w:rFonts w:ascii="Times New Roman" w:hAnsi="Times New Roman"/>
          <w:sz w:val="28"/>
          <w:szCs w:val="28"/>
        </w:rPr>
        <w:t>informacja indywidualna</w:t>
      </w:r>
    </w:p>
    <w:p w14:paraId="2C3A6B28" w14:textId="77777777" w:rsidR="00380D41" w:rsidRPr="00380D41" w:rsidRDefault="00380D41" w:rsidP="00380D41">
      <w:pPr>
        <w:numPr>
          <w:ilvl w:val="0"/>
          <w:numId w:val="1"/>
        </w:numPr>
        <w:spacing w:after="0" w:line="276" w:lineRule="auto"/>
        <w:jc w:val="both"/>
        <w:rPr>
          <w:rFonts w:ascii="Times New Roman" w:hAnsi="Times New Roman"/>
          <w:sz w:val="28"/>
          <w:szCs w:val="28"/>
        </w:rPr>
      </w:pPr>
      <w:r w:rsidRPr="00380D41">
        <w:rPr>
          <w:rFonts w:ascii="Times New Roman" w:hAnsi="Times New Roman"/>
          <w:sz w:val="28"/>
          <w:szCs w:val="28"/>
        </w:rPr>
        <w:t>informacja grupowa</w:t>
      </w:r>
    </w:p>
    <w:p w14:paraId="582DB0C7" w14:textId="77777777" w:rsidR="00380D41" w:rsidRPr="00380D41" w:rsidRDefault="00380D41" w:rsidP="00380D41">
      <w:pPr>
        <w:spacing w:after="0" w:line="259" w:lineRule="auto"/>
        <w:jc w:val="both"/>
        <w:rPr>
          <w:rFonts w:ascii="Times New Roman" w:hAnsi="Times New Roman"/>
          <w:sz w:val="28"/>
          <w:szCs w:val="28"/>
        </w:rPr>
      </w:pPr>
      <w:r w:rsidRPr="00380D41">
        <w:rPr>
          <w:rFonts w:ascii="Times New Roman" w:hAnsi="Times New Roman"/>
          <w:sz w:val="28"/>
          <w:szCs w:val="28"/>
        </w:rPr>
        <w:t xml:space="preserve">W roku 2020  usługą poradnictwa zawodowego objęto ogółem 1370 osób bezrobotnych i poszukujących pracy. </w:t>
      </w:r>
    </w:p>
    <w:p w14:paraId="6BE39490" w14:textId="28C942FB" w:rsidR="00380D41" w:rsidRPr="00380D41" w:rsidRDefault="00380D41" w:rsidP="00380D41">
      <w:pPr>
        <w:spacing w:after="0" w:line="259" w:lineRule="auto"/>
        <w:jc w:val="both"/>
        <w:rPr>
          <w:rFonts w:ascii="Times New Roman" w:hAnsi="Times New Roman"/>
          <w:sz w:val="28"/>
          <w:szCs w:val="28"/>
        </w:rPr>
      </w:pPr>
      <w:r w:rsidRPr="00380D41">
        <w:rPr>
          <w:rFonts w:ascii="Times New Roman" w:hAnsi="Times New Roman"/>
          <w:sz w:val="28"/>
          <w:szCs w:val="28"/>
        </w:rPr>
        <w:t xml:space="preserve">Doradcy zawodowi </w:t>
      </w:r>
      <w:r w:rsidRPr="00380D41">
        <w:rPr>
          <w:rFonts w:ascii="Times New Roman" w:hAnsi="Times New Roman"/>
          <w:b/>
          <w:sz w:val="28"/>
          <w:szCs w:val="28"/>
        </w:rPr>
        <w:t>w ramach wizyty u  doradcy klienta</w:t>
      </w:r>
      <w:r w:rsidRPr="00380D41">
        <w:rPr>
          <w:rFonts w:ascii="Times New Roman" w:hAnsi="Times New Roman"/>
          <w:sz w:val="28"/>
          <w:szCs w:val="28"/>
        </w:rPr>
        <w:t xml:space="preserve"> zdalnie objęli pomocą 7388 osób co daje łączną liczbę 8758 bezrobotnych korzystających             </w:t>
      </w:r>
      <w:r w:rsidR="00C51A93">
        <w:rPr>
          <w:rFonts w:ascii="Times New Roman" w:hAnsi="Times New Roman"/>
          <w:sz w:val="28"/>
          <w:szCs w:val="28"/>
        </w:rPr>
        <w:t xml:space="preserve">                 </w:t>
      </w:r>
      <w:r w:rsidRPr="00380D41">
        <w:rPr>
          <w:rFonts w:ascii="Times New Roman" w:hAnsi="Times New Roman"/>
          <w:sz w:val="28"/>
          <w:szCs w:val="28"/>
        </w:rPr>
        <w:t xml:space="preserve"> z poradnictwa zawodowego.  Zgodnie   z rozporządzeniem w sprawie szczegółowych warunków realizacji oraz trybu  i sposobów prowadzenia usług rynku pracy  doradcy zawodowi, pełniący funkcję, doradców klienta udzielali pomocy osobom zarejestrowanym w tut. Urzędzie   w zakresie:</w:t>
      </w:r>
    </w:p>
    <w:p w14:paraId="14C74317" w14:textId="77777777" w:rsidR="00380D41" w:rsidRPr="00380D41" w:rsidRDefault="00380D41" w:rsidP="00380D41">
      <w:pPr>
        <w:numPr>
          <w:ilvl w:val="0"/>
          <w:numId w:val="7"/>
        </w:numPr>
        <w:spacing w:after="0" w:line="276" w:lineRule="auto"/>
        <w:jc w:val="both"/>
        <w:rPr>
          <w:rFonts w:ascii="Times New Roman" w:hAnsi="Times New Roman"/>
          <w:sz w:val="28"/>
          <w:szCs w:val="28"/>
        </w:rPr>
      </w:pPr>
      <w:r w:rsidRPr="00380D41">
        <w:rPr>
          <w:rFonts w:ascii="Times New Roman" w:hAnsi="Times New Roman"/>
          <w:sz w:val="28"/>
          <w:szCs w:val="28"/>
        </w:rPr>
        <w:t xml:space="preserve"> trudności z wyborem lub zmianą zawodu, </w:t>
      </w:r>
    </w:p>
    <w:p w14:paraId="3B6576B0" w14:textId="77777777" w:rsidR="00380D41" w:rsidRPr="00380D41" w:rsidRDefault="00380D41" w:rsidP="00380D41">
      <w:pPr>
        <w:numPr>
          <w:ilvl w:val="0"/>
          <w:numId w:val="7"/>
        </w:numPr>
        <w:spacing w:after="0" w:line="276" w:lineRule="auto"/>
        <w:jc w:val="both"/>
        <w:rPr>
          <w:rFonts w:ascii="Times New Roman" w:hAnsi="Times New Roman"/>
          <w:sz w:val="28"/>
          <w:szCs w:val="28"/>
        </w:rPr>
      </w:pPr>
      <w:r w:rsidRPr="00380D41">
        <w:rPr>
          <w:rFonts w:ascii="Times New Roman" w:hAnsi="Times New Roman"/>
          <w:sz w:val="28"/>
          <w:szCs w:val="28"/>
        </w:rPr>
        <w:t xml:space="preserve">wyborem miejsca pracy, </w:t>
      </w:r>
    </w:p>
    <w:p w14:paraId="3E8713A8" w14:textId="77777777" w:rsidR="00380D41" w:rsidRPr="00380D41" w:rsidRDefault="00380D41" w:rsidP="00380D41">
      <w:pPr>
        <w:numPr>
          <w:ilvl w:val="0"/>
          <w:numId w:val="7"/>
        </w:numPr>
        <w:spacing w:after="0" w:line="276" w:lineRule="auto"/>
        <w:jc w:val="both"/>
        <w:rPr>
          <w:rFonts w:ascii="Times New Roman" w:hAnsi="Times New Roman"/>
          <w:sz w:val="28"/>
          <w:szCs w:val="28"/>
        </w:rPr>
      </w:pPr>
      <w:r w:rsidRPr="00380D41">
        <w:rPr>
          <w:rFonts w:ascii="Times New Roman" w:hAnsi="Times New Roman"/>
          <w:sz w:val="28"/>
          <w:szCs w:val="28"/>
        </w:rPr>
        <w:t xml:space="preserve">planowaniem rozwoju zawodowego, </w:t>
      </w:r>
    </w:p>
    <w:p w14:paraId="5F09E613" w14:textId="77777777" w:rsidR="00380D41" w:rsidRPr="00380D41" w:rsidRDefault="00380D41" w:rsidP="00380D41">
      <w:pPr>
        <w:numPr>
          <w:ilvl w:val="0"/>
          <w:numId w:val="7"/>
        </w:numPr>
        <w:spacing w:after="0" w:line="276" w:lineRule="auto"/>
        <w:jc w:val="both"/>
        <w:rPr>
          <w:rFonts w:ascii="Times New Roman" w:hAnsi="Times New Roman"/>
          <w:sz w:val="28"/>
          <w:szCs w:val="28"/>
        </w:rPr>
      </w:pPr>
      <w:r w:rsidRPr="00380D41">
        <w:rPr>
          <w:rFonts w:ascii="Times New Roman" w:hAnsi="Times New Roman"/>
          <w:sz w:val="28"/>
          <w:szCs w:val="28"/>
        </w:rPr>
        <w:t xml:space="preserve"> wyborem kierunku kształcenia lub szkolenia, a także </w:t>
      </w:r>
    </w:p>
    <w:p w14:paraId="19CC6323" w14:textId="77777777" w:rsidR="00380D41" w:rsidRPr="00380D41" w:rsidRDefault="00380D41" w:rsidP="00380D41">
      <w:pPr>
        <w:numPr>
          <w:ilvl w:val="0"/>
          <w:numId w:val="7"/>
        </w:numPr>
        <w:spacing w:after="0" w:line="276" w:lineRule="auto"/>
        <w:jc w:val="both"/>
        <w:rPr>
          <w:rFonts w:ascii="Times New Roman" w:hAnsi="Times New Roman"/>
          <w:sz w:val="28"/>
          <w:szCs w:val="28"/>
        </w:rPr>
      </w:pPr>
      <w:r w:rsidRPr="00380D41">
        <w:rPr>
          <w:rFonts w:ascii="Times New Roman" w:hAnsi="Times New Roman"/>
          <w:sz w:val="28"/>
          <w:szCs w:val="28"/>
        </w:rPr>
        <w:t xml:space="preserve">braku umiejętności w poszukiwaniu pracy oraz obniżonej motywacji           w zakresie aktywności zawodowej. </w:t>
      </w:r>
    </w:p>
    <w:p w14:paraId="5103EF56" w14:textId="77777777" w:rsidR="00380D41" w:rsidRPr="00380D41" w:rsidRDefault="00380D41" w:rsidP="00380D41">
      <w:pPr>
        <w:spacing w:after="0" w:line="259" w:lineRule="auto"/>
        <w:jc w:val="both"/>
        <w:rPr>
          <w:rFonts w:ascii="Times New Roman" w:hAnsi="Times New Roman"/>
          <w:sz w:val="28"/>
          <w:szCs w:val="28"/>
        </w:rPr>
      </w:pPr>
      <w:r w:rsidRPr="00380D41">
        <w:rPr>
          <w:rFonts w:ascii="Times New Roman" w:hAnsi="Times New Roman"/>
          <w:b/>
          <w:sz w:val="28"/>
          <w:szCs w:val="28"/>
        </w:rPr>
        <w:t>Indywidualnym poradnictwem zawodowym</w:t>
      </w:r>
      <w:r w:rsidRPr="00380D41">
        <w:rPr>
          <w:rFonts w:ascii="Times New Roman" w:hAnsi="Times New Roman"/>
          <w:sz w:val="28"/>
          <w:szCs w:val="28"/>
        </w:rPr>
        <w:t xml:space="preserve"> w omawianym okresie objęto 873 osoby bezrobotne  (w tym  480 kobiet). Wśród nich pod względem wiekowym dominowali:</w:t>
      </w:r>
    </w:p>
    <w:p w14:paraId="1F0183DF" w14:textId="77777777" w:rsidR="00380D41" w:rsidRPr="00380D41" w:rsidRDefault="00380D41" w:rsidP="00380D41">
      <w:pPr>
        <w:numPr>
          <w:ilvl w:val="0"/>
          <w:numId w:val="19"/>
        </w:numPr>
        <w:spacing w:after="0" w:line="276" w:lineRule="auto"/>
        <w:jc w:val="both"/>
        <w:rPr>
          <w:rFonts w:ascii="Times New Roman" w:hAnsi="Times New Roman"/>
          <w:sz w:val="28"/>
          <w:szCs w:val="28"/>
        </w:rPr>
      </w:pPr>
      <w:r w:rsidRPr="00380D41">
        <w:rPr>
          <w:rFonts w:ascii="Times New Roman" w:hAnsi="Times New Roman"/>
          <w:sz w:val="28"/>
          <w:szCs w:val="28"/>
        </w:rPr>
        <w:t>bezrobotni do 6 miesięcy 489 osób tj. 56%</w:t>
      </w:r>
    </w:p>
    <w:p w14:paraId="182CBC62" w14:textId="77777777" w:rsidR="00380D41" w:rsidRPr="00380D41" w:rsidRDefault="00380D41" w:rsidP="00380D41">
      <w:pPr>
        <w:numPr>
          <w:ilvl w:val="0"/>
          <w:numId w:val="19"/>
        </w:numPr>
        <w:spacing w:after="0" w:line="276" w:lineRule="auto"/>
        <w:jc w:val="both"/>
        <w:rPr>
          <w:rFonts w:ascii="Times New Roman" w:hAnsi="Times New Roman"/>
          <w:sz w:val="28"/>
          <w:szCs w:val="28"/>
        </w:rPr>
      </w:pPr>
      <w:r w:rsidRPr="00380D41">
        <w:rPr>
          <w:rFonts w:ascii="Times New Roman" w:hAnsi="Times New Roman"/>
          <w:sz w:val="28"/>
          <w:szCs w:val="28"/>
        </w:rPr>
        <w:t>długotrwale bezrobotni czyli zarejestrowani powyżej 24 miesięcy -365 osób co daje 42%</w:t>
      </w:r>
    </w:p>
    <w:p w14:paraId="0743C230" w14:textId="77777777" w:rsidR="00380D41" w:rsidRPr="00380D41" w:rsidRDefault="00380D41" w:rsidP="00380D41">
      <w:pPr>
        <w:spacing w:after="0" w:line="259" w:lineRule="auto"/>
        <w:jc w:val="both"/>
        <w:rPr>
          <w:rFonts w:ascii="Times New Roman" w:hAnsi="Times New Roman"/>
          <w:sz w:val="28"/>
          <w:szCs w:val="28"/>
        </w:rPr>
      </w:pPr>
      <w:r w:rsidRPr="00380D41">
        <w:rPr>
          <w:rFonts w:ascii="Times New Roman" w:hAnsi="Times New Roman"/>
          <w:sz w:val="28"/>
          <w:szCs w:val="28"/>
        </w:rPr>
        <w:t>Liczną grupę bezrobotnych potrzebujących wsparcia u doradców zawodowych  stanowiły  także osoby:</w:t>
      </w:r>
    </w:p>
    <w:p w14:paraId="4D7D62F5" w14:textId="77777777" w:rsidR="00380D41" w:rsidRPr="00380D41" w:rsidRDefault="00380D41" w:rsidP="00380D41">
      <w:pPr>
        <w:numPr>
          <w:ilvl w:val="0"/>
          <w:numId w:val="19"/>
        </w:numPr>
        <w:spacing w:after="0" w:line="276" w:lineRule="auto"/>
        <w:ind w:left="420"/>
        <w:jc w:val="both"/>
        <w:rPr>
          <w:rFonts w:ascii="Times New Roman" w:hAnsi="Times New Roman"/>
          <w:sz w:val="28"/>
          <w:szCs w:val="28"/>
        </w:rPr>
      </w:pPr>
      <w:r w:rsidRPr="00380D41">
        <w:rPr>
          <w:rFonts w:ascii="Times New Roman" w:hAnsi="Times New Roman"/>
          <w:sz w:val="28"/>
          <w:szCs w:val="28"/>
        </w:rPr>
        <w:t xml:space="preserve">do 30 roku życia – 291 osób (33,3%) </w:t>
      </w:r>
    </w:p>
    <w:p w14:paraId="5E4A41B2" w14:textId="77777777" w:rsidR="00380D41" w:rsidRPr="00380D41" w:rsidRDefault="00380D41" w:rsidP="00380D41">
      <w:pPr>
        <w:numPr>
          <w:ilvl w:val="0"/>
          <w:numId w:val="19"/>
        </w:numPr>
        <w:spacing w:after="0" w:line="276" w:lineRule="auto"/>
        <w:ind w:left="420"/>
        <w:jc w:val="both"/>
        <w:rPr>
          <w:rFonts w:ascii="Times New Roman" w:hAnsi="Times New Roman"/>
          <w:sz w:val="28"/>
          <w:szCs w:val="28"/>
        </w:rPr>
      </w:pPr>
      <w:r w:rsidRPr="00380D41">
        <w:rPr>
          <w:rFonts w:ascii="Times New Roman" w:hAnsi="Times New Roman"/>
          <w:sz w:val="28"/>
          <w:szCs w:val="28"/>
        </w:rPr>
        <w:t>powyżej 50 r ż. 147 osób (czyli 16,8 %), które z powodu bariery wiekowej          i zdrowotnej mają największe problemy z podjęciem zatrudnienia przed uzyskaniem praw emerytalnych.</w:t>
      </w:r>
    </w:p>
    <w:p w14:paraId="61C72AB2" w14:textId="77777777" w:rsidR="00380D41" w:rsidRPr="00380D41" w:rsidRDefault="00380D41" w:rsidP="00380D41">
      <w:pPr>
        <w:spacing w:after="0" w:line="259" w:lineRule="auto"/>
        <w:ind w:left="360"/>
        <w:jc w:val="both"/>
        <w:rPr>
          <w:rFonts w:ascii="Times New Roman" w:hAnsi="Times New Roman"/>
          <w:sz w:val="28"/>
          <w:szCs w:val="28"/>
        </w:rPr>
      </w:pPr>
    </w:p>
    <w:p w14:paraId="30BDD11F" w14:textId="0F2A8485" w:rsidR="00380D41" w:rsidRPr="00C51A93" w:rsidRDefault="00380D41" w:rsidP="00380D41">
      <w:pPr>
        <w:spacing w:after="0" w:line="240" w:lineRule="auto"/>
        <w:jc w:val="both"/>
        <w:rPr>
          <w:rFonts w:ascii="Times New Roman" w:eastAsia="Times New Roman" w:hAnsi="Times New Roman" w:cs="Times New Roman"/>
          <w:b/>
          <w:sz w:val="28"/>
          <w:szCs w:val="28"/>
          <w:lang w:eastAsia="pl-PL"/>
        </w:rPr>
      </w:pPr>
      <w:r w:rsidRPr="00380D41">
        <w:rPr>
          <w:rFonts w:ascii="Times New Roman" w:hAnsi="Times New Roman"/>
          <w:sz w:val="28"/>
          <w:szCs w:val="28"/>
        </w:rPr>
        <w:t xml:space="preserve">W ramach projektu współfinansowanego z Europejskiego Funduszu Społecznego „Aktywizacja osób młodych pozostających bez pracy w powiecie choszczeńskim (V)"w ramach Programu Operacyjnego Wiedza Edukacja Rozwój w omawianym okresie 139 uczestników projektu było objętych poradnictwem zawodowym w </w:t>
      </w:r>
      <w:r w:rsidRPr="00C51A93">
        <w:rPr>
          <w:rFonts w:ascii="Times New Roman" w:hAnsi="Times New Roman" w:cs="Times New Roman"/>
          <w:sz w:val="28"/>
          <w:szCs w:val="28"/>
        </w:rPr>
        <w:t xml:space="preserve">zakresie planowanego rozwoju kariery zawodowej, w tym podnoszenia lub uzupełnienia kwalifikacji zawodowych co przyczynić miało się do poprawy sytuacji tych osób na rynku lub uzyskania przez nich zatrudnienia. Natomiast w ramach projektu </w:t>
      </w:r>
      <w:r w:rsidRPr="00C51A93">
        <w:rPr>
          <w:rFonts w:ascii="Times New Roman" w:eastAsia="Times New Roman" w:hAnsi="Times New Roman" w:cs="Times New Roman"/>
          <w:bCs/>
          <w:sz w:val="28"/>
          <w:szCs w:val="28"/>
          <w:lang w:eastAsia="pl-PL"/>
        </w:rPr>
        <w:t xml:space="preserve">„Aktywizacja osób pozostających bez pracy w wieku 30 lat i więcej znajdujących się w szczególnie trudnej sytuacji na rynku pracy w powiecie choszczeńskim - VI" </w:t>
      </w:r>
      <w:r w:rsidRPr="00C51A93">
        <w:rPr>
          <w:rFonts w:ascii="Times New Roman" w:hAnsi="Times New Roman" w:cs="Times New Roman"/>
          <w:sz w:val="28"/>
          <w:szCs w:val="28"/>
        </w:rPr>
        <w:t>w ramach</w:t>
      </w:r>
      <w:r w:rsidRPr="00C51A93">
        <w:rPr>
          <w:rFonts w:ascii="Times New Roman" w:hAnsi="Times New Roman" w:cs="Times New Roman"/>
          <w:b/>
          <w:sz w:val="28"/>
          <w:szCs w:val="28"/>
        </w:rPr>
        <w:t xml:space="preserve"> </w:t>
      </w:r>
      <w:r w:rsidRPr="00C51A93">
        <w:rPr>
          <w:rFonts w:ascii="Times New Roman" w:hAnsi="Times New Roman" w:cs="Times New Roman"/>
          <w:bCs/>
          <w:sz w:val="28"/>
          <w:szCs w:val="28"/>
        </w:rPr>
        <w:t xml:space="preserve">Regionalnego Programu Operacyjnego Województwa Zachodniopomorskiego doradztwem zawodowym objęte zostały 163 osoby. W zakresie ww. projektu uczestnicy korzystali głównie ze staży, bezzwrotnej dotacji na rozpoczęcie działalności gospodarcze, szkoleń, czy podejmowali zatrudnienie w ramach doposażenia stanowiska pracy. </w:t>
      </w:r>
    </w:p>
    <w:p w14:paraId="7D0C5FA9" w14:textId="77777777" w:rsidR="00380D41" w:rsidRPr="00C51A93" w:rsidRDefault="00380D41" w:rsidP="00380D41">
      <w:pPr>
        <w:spacing w:after="0" w:line="240" w:lineRule="auto"/>
        <w:jc w:val="both"/>
        <w:rPr>
          <w:rFonts w:ascii="Times New Roman" w:hAnsi="Times New Roman" w:cs="Times New Roman"/>
          <w:sz w:val="28"/>
          <w:szCs w:val="28"/>
        </w:rPr>
      </w:pPr>
      <w:r w:rsidRPr="00C51A93">
        <w:rPr>
          <w:rFonts w:ascii="Times New Roman" w:hAnsi="Times New Roman" w:cs="Times New Roman"/>
          <w:sz w:val="28"/>
          <w:szCs w:val="28"/>
        </w:rPr>
        <w:t>W omawianym okresie  pracownicy urzędu  przygotowali i opracowali  982 Indywidualne Plany Działania. Celem IPD jest doprowadzenie bezrobotnego do podjęcia przez niego odpowiedniej pracy. Indywidualny Plan Działania jest przygotowany przez doradcę klienta nie później niż w terminie 60 dni i zawiera                                 w szczególności:</w:t>
      </w:r>
    </w:p>
    <w:p w14:paraId="5EBEC895" w14:textId="77777777" w:rsidR="00380D41" w:rsidRPr="00C51A93" w:rsidRDefault="00380D41" w:rsidP="00380D41">
      <w:pPr>
        <w:numPr>
          <w:ilvl w:val="0"/>
          <w:numId w:val="2"/>
        </w:numPr>
        <w:spacing w:after="0" w:line="276" w:lineRule="auto"/>
        <w:jc w:val="both"/>
        <w:rPr>
          <w:rFonts w:ascii="Times New Roman" w:hAnsi="Times New Roman" w:cs="Times New Roman"/>
          <w:sz w:val="28"/>
          <w:szCs w:val="28"/>
        </w:rPr>
      </w:pPr>
      <w:r w:rsidRPr="00C51A93">
        <w:rPr>
          <w:rFonts w:ascii="Times New Roman" w:hAnsi="Times New Roman" w:cs="Times New Roman"/>
          <w:sz w:val="28"/>
          <w:szCs w:val="28"/>
        </w:rPr>
        <w:t>działania możliwe do zastosowania przez urząd w ramach pomocy określonej w ustawie,</w:t>
      </w:r>
    </w:p>
    <w:p w14:paraId="5821F570" w14:textId="77777777" w:rsidR="00380D41" w:rsidRPr="00C51A93" w:rsidRDefault="00380D41" w:rsidP="00380D41">
      <w:pPr>
        <w:numPr>
          <w:ilvl w:val="0"/>
          <w:numId w:val="2"/>
        </w:numPr>
        <w:spacing w:after="0" w:line="276" w:lineRule="auto"/>
        <w:jc w:val="both"/>
        <w:rPr>
          <w:rFonts w:ascii="Times New Roman" w:hAnsi="Times New Roman" w:cs="Times New Roman"/>
          <w:sz w:val="28"/>
          <w:szCs w:val="28"/>
        </w:rPr>
      </w:pPr>
      <w:r w:rsidRPr="00C51A93">
        <w:rPr>
          <w:rFonts w:ascii="Times New Roman" w:hAnsi="Times New Roman" w:cs="Times New Roman"/>
          <w:sz w:val="28"/>
          <w:szCs w:val="28"/>
        </w:rPr>
        <w:t xml:space="preserve">działania planowane do samodzielnej realizacji przez bezrobotnego lub poszukującego pracy w celu poszukiwania pracy, </w:t>
      </w:r>
    </w:p>
    <w:p w14:paraId="29D1A673" w14:textId="77777777" w:rsidR="00380D41" w:rsidRPr="00C51A93" w:rsidRDefault="00380D41" w:rsidP="00380D41">
      <w:pPr>
        <w:numPr>
          <w:ilvl w:val="0"/>
          <w:numId w:val="2"/>
        </w:numPr>
        <w:spacing w:after="0" w:line="276" w:lineRule="auto"/>
        <w:jc w:val="both"/>
        <w:rPr>
          <w:rFonts w:ascii="Times New Roman" w:hAnsi="Times New Roman" w:cs="Times New Roman"/>
          <w:sz w:val="28"/>
          <w:szCs w:val="28"/>
        </w:rPr>
      </w:pPr>
      <w:r w:rsidRPr="00C51A93">
        <w:rPr>
          <w:rFonts w:ascii="Times New Roman" w:hAnsi="Times New Roman" w:cs="Times New Roman"/>
          <w:sz w:val="28"/>
          <w:szCs w:val="28"/>
        </w:rPr>
        <w:t>planowane terminy realizacji poszczególnych działań,</w:t>
      </w:r>
    </w:p>
    <w:p w14:paraId="6AEB5EAB" w14:textId="77777777" w:rsidR="00380D41" w:rsidRPr="00380D41" w:rsidRDefault="00380D41" w:rsidP="00380D41">
      <w:pPr>
        <w:numPr>
          <w:ilvl w:val="0"/>
          <w:numId w:val="2"/>
        </w:numPr>
        <w:spacing w:after="0" w:line="276" w:lineRule="auto"/>
        <w:jc w:val="both"/>
        <w:rPr>
          <w:rFonts w:ascii="Times New Roman" w:hAnsi="Times New Roman"/>
          <w:sz w:val="28"/>
          <w:szCs w:val="28"/>
        </w:rPr>
      </w:pPr>
      <w:r w:rsidRPr="00C51A93">
        <w:rPr>
          <w:rFonts w:ascii="Times New Roman" w:hAnsi="Times New Roman" w:cs="Times New Roman"/>
          <w:sz w:val="28"/>
          <w:szCs w:val="28"/>
        </w:rPr>
        <w:t>formy, planowaną liczbę i terminy kontaktów z doradcą</w:t>
      </w:r>
      <w:r w:rsidRPr="00380D41">
        <w:rPr>
          <w:rFonts w:ascii="Times New Roman" w:hAnsi="Times New Roman"/>
          <w:sz w:val="28"/>
          <w:szCs w:val="28"/>
        </w:rPr>
        <w:t xml:space="preserve"> klienta lub innym pracownikiem urzędu pracy </w:t>
      </w:r>
    </w:p>
    <w:p w14:paraId="629BBE9B" w14:textId="77777777" w:rsidR="00380D41" w:rsidRPr="00380D41" w:rsidRDefault="00380D41" w:rsidP="00380D41">
      <w:pPr>
        <w:numPr>
          <w:ilvl w:val="0"/>
          <w:numId w:val="2"/>
        </w:numPr>
        <w:spacing w:after="0" w:line="276" w:lineRule="auto"/>
        <w:jc w:val="both"/>
        <w:rPr>
          <w:rFonts w:ascii="Times New Roman" w:hAnsi="Times New Roman"/>
          <w:sz w:val="28"/>
          <w:szCs w:val="28"/>
        </w:rPr>
      </w:pPr>
      <w:r w:rsidRPr="00380D41">
        <w:rPr>
          <w:rFonts w:ascii="Times New Roman" w:hAnsi="Times New Roman"/>
          <w:sz w:val="28"/>
          <w:szCs w:val="28"/>
        </w:rPr>
        <w:t>termin i warunki zakończenia realizacji IPD.</w:t>
      </w:r>
    </w:p>
    <w:p w14:paraId="0BEC1D26" w14:textId="77777777" w:rsidR="00380D41" w:rsidRPr="00380D41" w:rsidRDefault="00380D41" w:rsidP="00380D41">
      <w:pPr>
        <w:spacing w:after="0" w:line="259" w:lineRule="auto"/>
        <w:jc w:val="both"/>
        <w:rPr>
          <w:rFonts w:ascii="Times New Roman" w:hAnsi="Times New Roman"/>
          <w:sz w:val="28"/>
          <w:szCs w:val="28"/>
        </w:rPr>
      </w:pPr>
      <w:r w:rsidRPr="00380D41">
        <w:rPr>
          <w:rFonts w:ascii="Times New Roman" w:hAnsi="Times New Roman"/>
          <w:b/>
          <w:sz w:val="28"/>
          <w:szCs w:val="28"/>
        </w:rPr>
        <w:t>Grupowym poradnictwem zawodowym</w:t>
      </w:r>
      <w:r w:rsidRPr="00380D41">
        <w:rPr>
          <w:rFonts w:ascii="Times New Roman" w:hAnsi="Times New Roman"/>
          <w:sz w:val="28"/>
          <w:szCs w:val="28"/>
        </w:rPr>
        <w:t xml:space="preserve"> do marca 2020 r. objęto  16 osób bezrobotnych, zrealizowano 2 porady grupowe w formie warsztatów                           pt. „ Poznaję swoje kompetencje i predyspozycje zawodowe” i „Poznaję swoje kompetencje zawodowe – test NBK” . W omawianym roku badaniami testowymi objęto 17 osób. </w:t>
      </w:r>
    </w:p>
    <w:p w14:paraId="7C26F04D" w14:textId="77777777" w:rsidR="00380D41" w:rsidRPr="00380D41" w:rsidRDefault="00380D41" w:rsidP="00380D41">
      <w:pPr>
        <w:spacing w:after="0" w:line="259" w:lineRule="auto"/>
        <w:jc w:val="both"/>
        <w:rPr>
          <w:rFonts w:ascii="Times New Roman" w:hAnsi="Times New Roman"/>
          <w:sz w:val="28"/>
          <w:szCs w:val="28"/>
        </w:rPr>
      </w:pPr>
      <w:r w:rsidRPr="00380D41">
        <w:rPr>
          <w:rFonts w:ascii="Times New Roman" w:hAnsi="Times New Roman"/>
          <w:sz w:val="28"/>
          <w:szCs w:val="28"/>
        </w:rPr>
        <w:t>Szeroko realizowaną usługą w 2020r. były indywidualne i grupowe informacje zawodowe. Łącznie tą formą pomocy zostało objętych 481 osób bezrobotnych         i poszukujących pracy.</w:t>
      </w:r>
    </w:p>
    <w:p w14:paraId="7CDDAE55" w14:textId="77777777" w:rsidR="00380D41" w:rsidRPr="00380D41" w:rsidRDefault="00380D41" w:rsidP="00380D41">
      <w:pPr>
        <w:spacing w:after="0" w:line="259" w:lineRule="auto"/>
        <w:jc w:val="both"/>
        <w:rPr>
          <w:rFonts w:ascii="Times New Roman" w:hAnsi="Times New Roman"/>
          <w:sz w:val="28"/>
          <w:szCs w:val="28"/>
        </w:rPr>
      </w:pPr>
      <w:r w:rsidRPr="00380D41">
        <w:rPr>
          <w:rFonts w:ascii="Times New Roman" w:hAnsi="Times New Roman"/>
          <w:sz w:val="28"/>
          <w:szCs w:val="28"/>
        </w:rPr>
        <w:t xml:space="preserve">Z </w:t>
      </w:r>
      <w:r w:rsidRPr="00380D41">
        <w:rPr>
          <w:rFonts w:ascii="Times New Roman" w:hAnsi="Times New Roman"/>
          <w:b/>
          <w:sz w:val="28"/>
          <w:szCs w:val="28"/>
        </w:rPr>
        <w:t>informacji indywidualnej</w:t>
      </w:r>
      <w:r w:rsidRPr="00380D41">
        <w:rPr>
          <w:rFonts w:ascii="Times New Roman" w:hAnsi="Times New Roman"/>
          <w:sz w:val="28"/>
          <w:szCs w:val="28"/>
        </w:rPr>
        <w:t xml:space="preserve"> w minionym roku skorzystało 305 osób bezrobotnych, które uzyskały informację na temat form wsparcia w ramach ustalonego profilu pomocy,  wiedzę o wybranych zawodach, szkołach, podjęciu dalszej edukacji, aktualnej sytuacji na rynku pracy oraz projektach zewnętrznych współfinansowanych z EFS, realizowanych przez inne instytucje.</w:t>
      </w:r>
    </w:p>
    <w:p w14:paraId="5F75F687" w14:textId="77777777" w:rsidR="00380D41" w:rsidRPr="00380D41" w:rsidRDefault="00380D41" w:rsidP="00380D41">
      <w:pPr>
        <w:spacing w:after="0" w:line="259" w:lineRule="auto"/>
        <w:jc w:val="both"/>
      </w:pPr>
      <w:r w:rsidRPr="00380D41">
        <w:rPr>
          <w:rFonts w:ascii="Times New Roman" w:hAnsi="Times New Roman"/>
          <w:sz w:val="28"/>
          <w:szCs w:val="28"/>
        </w:rPr>
        <w:t xml:space="preserve">W ramach </w:t>
      </w:r>
      <w:r w:rsidRPr="00380D41">
        <w:rPr>
          <w:rFonts w:ascii="Times New Roman" w:hAnsi="Times New Roman"/>
          <w:b/>
          <w:sz w:val="28"/>
          <w:szCs w:val="28"/>
        </w:rPr>
        <w:t>informacji grupowej</w:t>
      </w:r>
      <w:r w:rsidRPr="00380D41">
        <w:rPr>
          <w:rFonts w:ascii="Times New Roman" w:hAnsi="Times New Roman"/>
          <w:sz w:val="28"/>
          <w:szCs w:val="28"/>
        </w:rPr>
        <w:t xml:space="preserve"> doradcy zawodowi zorganizowali 10 spotkań, w których uczestniczyło 176 osób. Zajęcia były adresowane przede wszystkim do bezrobotnych i poszukujących pracy, którzy po raz pierwszy lub kolejny zarejestrowali się w urzędzie pracy oraz do osób, które dotychczas z tej usługi nie skorzystały. Celem zajęć było przekazanie informacji nt. podstawowych usług rynku pracy, możliwości uzyskania kwalifikacji zawodowych, założenia działalności gospodarczej i uzyskaniu dotacji oraz sytuacji na lokalnym rynku pracy. </w:t>
      </w:r>
    </w:p>
    <w:p w14:paraId="4B7F786D" w14:textId="77777777" w:rsidR="00380D41" w:rsidRPr="00380D41" w:rsidRDefault="00380D41" w:rsidP="00380D41">
      <w:pPr>
        <w:spacing w:after="200" w:line="276" w:lineRule="auto"/>
        <w:jc w:val="both"/>
        <w:rPr>
          <w:rFonts w:ascii="Times New Roman" w:hAnsi="Times New Roman" w:cs="Times New Roman"/>
          <w:b/>
          <w:sz w:val="28"/>
          <w:szCs w:val="28"/>
        </w:rPr>
      </w:pPr>
    </w:p>
    <w:p w14:paraId="743BD033" w14:textId="77777777" w:rsidR="00380D41" w:rsidRPr="00380D41" w:rsidRDefault="00380D41" w:rsidP="00380D41">
      <w:pPr>
        <w:spacing w:after="200" w:line="276" w:lineRule="auto"/>
        <w:jc w:val="both"/>
        <w:rPr>
          <w:rFonts w:ascii="Times New Roman" w:hAnsi="Times New Roman" w:cs="Times New Roman"/>
          <w:b/>
          <w:sz w:val="28"/>
          <w:szCs w:val="28"/>
        </w:rPr>
      </w:pPr>
      <w:r w:rsidRPr="00380D41">
        <w:rPr>
          <w:rFonts w:ascii="Times New Roman" w:hAnsi="Times New Roman" w:cs="Times New Roman"/>
          <w:b/>
          <w:sz w:val="28"/>
          <w:szCs w:val="28"/>
        </w:rPr>
        <w:t>10. ORGANIZACJA SZKOLEŃ</w:t>
      </w:r>
    </w:p>
    <w:p w14:paraId="35AF363B"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Powiatowy Urząd Pracy w Choszcznie realizuje organizację szkoleń, udzielając osobom uprawnionym pomocy w nabywaniu, podwyższaniu lub zmianie kwalifikacji.</w:t>
      </w:r>
    </w:p>
    <w:p w14:paraId="1DC03919"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W 2020 roku w ramach dwóch projektów współfinansowanych z Europejskiego Funduszu Społecznego i budżetu państwa przeszkolono 68 osób bezrobotnych (53 w ramach szkoleń grupowych i 15 w ramach szkoleń tzw. indywidualnych – wskazanych przez osoby uprawnione)</w:t>
      </w:r>
    </w:p>
    <w:p w14:paraId="725B2861"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W ramach projektu „</w:t>
      </w:r>
      <w:r w:rsidRPr="00380D41">
        <w:rPr>
          <w:rFonts w:ascii="Times New Roman" w:hAnsi="Times New Roman" w:cs="Times New Roman"/>
          <w:i/>
          <w:sz w:val="28"/>
          <w:szCs w:val="28"/>
        </w:rPr>
        <w:t>Aktywizacja osób młodych pozostających bez pracy w powiecie choszczeńskim (V)”</w:t>
      </w:r>
      <w:r w:rsidRPr="00380D41">
        <w:rPr>
          <w:rFonts w:ascii="Times New Roman" w:hAnsi="Times New Roman" w:cs="Times New Roman"/>
          <w:sz w:val="28"/>
          <w:szCs w:val="28"/>
        </w:rPr>
        <w:t xml:space="preserve"> (Program Operacyjny Wiedza Edukacja Rozwój 2014-2020) przeszkolono  26 osób. W szkoleniach indywidualnych wzięły udział 4 osoby, w szkoleniach grupowych –  22 osoby.</w:t>
      </w:r>
    </w:p>
    <w:tbl>
      <w:tblPr>
        <w:tblW w:w="9498" w:type="dxa"/>
        <w:tblInd w:w="-34" w:type="dxa"/>
        <w:tblLook w:val="01E0" w:firstRow="1" w:lastRow="1" w:firstColumn="1" w:lastColumn="1" w:noHBand="0" w:noVBand="0"/>
      </w:tblPr>
      <w:tblGrid>
        <w:gridCol w:w="7939"/>
        <w:gridCol w:w="354"/>
        <w:gridCol w:w="1205"/>
      </w:tblGrid>
      <w:tr w:rsidR="00380D41" w:rsidRPr="00380D41" w14:paraId="0239CE66" w14:textId="77777777" w:rsidTr="00380D41">
        <w:tc>
          <w:tcPr>
            <w:tcW w:w="7939" w:type="dxa"/>
          </w:tcPr>
          <w:p w14:paraId="2E290933"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Kierunki szkoleń indywidualnych:</w:t>
            </w:r>
          </w:p>
        </w:tc>
        <w:tc>
          <w:tcPr>
            <w:tcW w:w="354" w:type="dxa"/>
          </w:tcPr>
          <w:p w14:paraId="7752BC05" w14:textId="77777777" w:rsidR="00380D41" w:rsidRPr="00380D41" w:rsidRDefault="00380D41" w:rsidP="00380D41">
            <w:pPr>
              <w:spacing w:after="0" w:line="240" w:lineRule="auto"/>
              <w:jc w:val="center"/>
              <w:rPr>
                <w:rFonts w:ascii="Times New Roman" w:hAnsi="Times New Roman" w:cs="Times New Roman"/>
                <w:sz w:val="28"/>
                <w:szCs w:val="28"/>
              </w:rPr>
            </w:pPr>
          </w:p>
        </w:tc>
        <w:tc>
          <w:tcPr>
            <w:tcW w:w="1205" w:type="dxa"/>
          </w:tcPr>
          <w:p w14:paraId="3C040B7F" w14:textId="77777777" w:rsidR="00380D41" w:rsidRPr="00380D41" w:rsidRDefault="00380D41" w:rsidP="00380D41">
            <w:pPr>
              <w:spacing w:after="0" w:line="240" w:lineRule="auto"/>
              <w:jc w:val="center"/>
              <w:rPr>
                <w:rFonts w:ascii="Times New Roman" w:hAnsi="Times New Roman" w:cs="Times New Roman"/>
                <w:sz w:val="28"/>
                <w:szCs w:val="28"/>
              </w:rPr>
            </w:pPr>
          </w:p>
        </w:tc>
      </w:tr>
      <w:tr w:rsidR="00380D41" w:rsidRPr="00380D41" w14:paraId="5EFB6595" w14:textId="77777777" w:rsidTr="00380D41">
        <w:tc>
          <w:tcPr>
            <w:tcW w:w="7939" w:type="dxa"/>
          </w:tcPr>
          <w:p w14:paraId="7EAFC890"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 operator koparkoładowarki kl. III</w:t>
            </w:r>
          </w:p>
        </w:tc>
        <w:tc>
          <w:tcPr>
            <w:tcW w:w="354" w:type="dxa"/>
          </w:tcPr>
          <w:p w14:paraId="38AE2E48" w14:textId="77777777" w:rsidR="00380D41" w:rsidRPr="00380D41" w:rsidRDefault="00380D41" w:rsidP="00380D41">
            <w:pPr>
              <w:spacing w:after="0" w:line="240" w:lineRule="auto"/>
              <w:jc w:val="center"/>
              <w:rPr>
                <w:rFonts w:ascii="Times New Roman" w:hAnsi="Times New Roman" w:cs="Times New Roman"/>
                <w:sz w:val="28"/>
                <w:szCs w:val="28"/>
              </w:rPr>
            </w:pPr>
            <w:r w:rsidRPr="00380D41">
              <w:rPr>
                <w:rFonts w:ascii="Times New Roman" w:hAnsi="Times New Roman" w:cs="Times New Roman"/>
                <w:sz w:val="28"/>
                <w:szCs w:val="28"/>
              </w:rPr>
              <w:t>-</w:t>
            </w:r>
          </w:p>
        </w:tc>
        <w:tc>
          <w:tcPr>
            <w:tcW w:w="1205" w:type="dxa"/>
          </w:tcPr>
          <w:p w14:paraId="0D325534" w14:textId="77777777" w:rsidR="00380D41" w:rsidRPr="00380D41" w:rsidRDefault="00380D41" w:rsidP="00380D41">
            <w:pPr>
              <w:spacing w:after="0" w:line="240" w:lineRule="auto"/>
              <w:jc w:val="right"/>
              <w:rPr>
                <w:rFonts w:ascii="Times New Roman" w:hAnsi="Times New Roman" w:cs="Times New Roman"/>
                <w:sz w:val="24"/>
                <w:szCs w:val="24"/>
              </w:rPr>
            </w:pPr>
            <w:r w:rsidRPr="00380D41">
              <w:rPr>
                <w:rFonts w:ascii="Times New Roman" w:hAnsi="Times New Roman" w:cs="Times New Roman"/>
                <w:sz w:val="24"/>
                <w:szCs w:val="24"/>
              </w:rPr>
              <w:t>2 osoby</w:t>
            </w:r>
          </w:p>
        </w:tc>
      </w:tr>
      <w:tr w:rsidR="00380D41" w:rsidRPr="00380D41" w14:paraId="5FD1D011" w14:textId="77777777" w:rsidTr="00380D41">
        <w:tc>
          <w:tcPr>
            <w:tcW w:w="7939" w:type="dxa"/>
          </w:tcPr>
          <w:p w14:paraId="6D750015"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 spawanie blach i rur spoinami czołowymi metodą MAG 135</w:t>
            </w:r>
          </w:p>
        </w:tc>
        <w:tc>
          <w:tcPr>
            <w:tcW w:w="354" w:type="dxa"/>
          </w:tcPr>
          <w:p w14:paraId="3C91289B" w14:textId="77777777" w:rsidR="00380D41" w:rsidRPr="00380D41" w:rsidRDefault="00380D41" w:rsidP="00380D41">
            <w:pPr>
              <w:spacing w:after="0" w:line="240" w:lineRule="auto"/>
              <w:jc w:val="center"/>
              <w:rPr>
                <w:rFonts w:ascii="Times New Roman" w:hAnsi="Times New Roman" w:cs="Times New Roman"/>
                <w:sz w:val="28"/>
                <w:szCs w:val="28"/>
              </w:rPr>
            </w:pPr>
            <w:r w:rsidRPr="00380D41">
              <w:rPr>
                <w:rFonts w:ascii="Times New Roman" w:hAnsi="Times New Roman" w:cs="Times New Roman"/>
                <w:sz w:val="28"/>
                <w:szCs w:val="28"/>
              </w:rPr>
              <w:t>-</w:t>
            </w:r>
          </w:p>
        </w:tc>
        <w:tc>
          <w:tcPr>
            <w:tcW w:w="1205" w:type="dxa"/>
          </w:tcPr>
          <w:p w14:paraId="27CF8944" w14:textId="77777777" w:rsidR="00380D41" w:rsidRPr="00380D41" w:rsidRDefault="00380D41" w:rsidP="00380D41">
            <w:pPr>
              <w:spacing w:after="0" w:line="240" w:lineRule="auto"/>
              <w:jc w:val="right"/>
              <w:rPr>
                <w:rFonts w:ascii="Times New Roman" w:hAnsi="Times New Roman" w:cs="Times New Roman"/>
                <w:sz w:val="24"/>
                <w:szCs w:val="24"/>
              </w:rPr>
            </w:pPr>
            <w:r w:rsidRPr="00380D41">
              <w:rPr>
                <w:rFonts w:ascii="Times New Roman" w:hAnsi="Times New Roman" w:cs="Times New Roman"/>
                <w:sz w:val="24"/>
                <w:szCs w:val="24"/>
              </w:rPr>
              <w:t>1 osoba</w:t>
            </w:r>
          </w:p>
        </w:tc>
      </w:tr>
      <w:tr w:rsidR="00380D41" w:rsidRPr="00380D41" w14:paraId="32658FC3" w14:textId="77777777" w:rsidTr="00380D41">
        <w:tc>
          <w:tcPr>
            <w:tcW w:w="7939" w:type="dxa"/>
          </w:tcPr>
          <w:p w14:paraId="0F27F844" w14:textId="77777777" w:rsidR="00380D41" w:rsidRPr="00380D41" w:rsidRDefault="00380D41" w:rsidP="00380D41">
            <w:pPr>
              <w:spacing w:after="0" w:line="240" w:lineRule="auto"/>
              <w:ind w:left="176" w:hanging="176"/>
              <w:jc w:val="both"/>
              <w:rPr>
                <w:rFonts w:ascii="Times New Roman" w:hAnsi="Times New Roman" w:cs="Times New Roman"/>
                <w:sz w:val="28"/>
                <w:szCs w:val="28"/>
              </w:rPr>
            </w:pPr>
            <w:r w:rsidRPr="00380D41">
              <w:rPr>
                <w:rFonts w:ascii="Times New Roman" w:hAnsi="Times New Roman" w:cs="Times New Roman"/>
                <w:sz w:val="28"/>
                <w:szCs w:val="28"/>
              </w:rPr>
              <w:t>- operator koparki jednonaczyniowej kl. III</w:t>
            </w:r>
          </w:p>
        </w:tc>
        <w:tc>
          <w:tcPr>
            <w:tcW w:w="354" w:type="dxa"/>
          </w:tcPr>
          <w:p w14:paraId="0B6C0540" w14:textId="77777777" w:rsidR="00380D41" w:rsidRPr="00380D41" w:rsidRDefault="00380D41" w:rsidP="00380D41">
            <w:pPr>
              <w:spacing w:after="0" w:line="240" w:lineRule="auto"/>
              <w:jc w:val="center"/>
              <w:rPr>
                <w:rFonts w:ascii="Times New Roman" w:hAnsi="Times New Roman" w:cs="Times New Roman"/>
                <w:sz w:val="28"/>
                <w:szCs w:val="28"/>
              </w:rPr>
            </w:pPr>
            <w:r w:rsidRPr="00380D41">
              <w:rPr>
                <w:rFonts w:ascii="Times New Roman" w:hAnsi="Times New Roman" w:cs="Times New Roman"/>
                <w:sz w:val="28"/>
                <w:szCs w:val="28"/>
              </w:rPr>
              <w:t>-</w:t>
            </w:r>
          </w:p>
        </w:tc>
        <w:tc>
          <w:tcPr>
            <w:tcW w:w="1205" w:type="dxa"/>
          </w:tcPr>
          <w:p w14:paraId="4A1212BC" w14:textId="77777777" w:rsidR="00380D41" w:rsidRPr="00380D41" w:rsidRDefault="00380D41" w:rsidP="00380D41">
            <w:pPr>
              <w:spacing w:after="0" w:line="240" w:lineRule="auto"/>
              <w:jc w:val="right"/>
              <w:rPr>
                <w:rFonts w:ascii="Times New Roman" w:hAnsi="Times New Roman" w:cs="Times New Roman"/>
                <w:sz w:val="24"/>
                <w:szCs w:val="24"/>
              </w:rPr>
            </w:pPr>
            <w:r w:rsidRPr="00380D41">
              <w:rPr>
                <w:rFonts w:ascii="Times New Roman" w:hAnsi="Times New Roman" w:cs="Times New Roman"/>
                <w:sz w:val="24"/>
                <w:szCs w:val="24"/>
              </w:rPr>
              <w:t>1 osoba</w:t>
            </w:r>
          </w:p>
        </w:tc>
      </w:tr>
      <w:tr w:rsidR="00380D41" w:rsidRPr="00380D41" w14:paraId="5EF8DB80" w14:textId="77777777" w:rsidTr="00380D41">
        <w:tc>
          <w:tcPr>
            <w:tcW w:w="7939" w:type="dxa"/>
          </w:tcPr>
          <w:p w14:paraId="7D490108"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Kierunki szkoleń grupowych:</w:t>
            </w:r>
          </w:p>
        </w:tc>
        <w:tc>
          <w:tcPr>
            <w:tcW w:w="354" w:type="dxa"/>
          </w:tcPr>
          <w:p w14:paraId="74B97DE6" w14:textId="77777777" w:rsidR="00380D41" w:rsidRPr="00380D41" w:rsidRDefault="00380D41" w:rsidP="00380D41">
            <w:pPr>
              <w:spacing w:after="0" w:line="240" w:lineRule="auto"/>
              <w:jc w:val="center"/>
              <w:rPr>
                <w:rFonts w:ascii="Times New Roman" w:hAnsi="Times New Roman" w:cs="Times New Roman"/>
                <w:sz w:val="28"/>
                <w:szCs w:val="28"/>
              </w:rPr>
            </w:pPr>
          </w:p>
        </w:tc>
        <w:tc>
          <w:tcPr>
            <w:tcW w:w="1205" w:type="dxa"/>
          </w:tcPr>
          <w:p w14:paraId="0B1FD346" w14:textId="77777777" w:rsidR="00380D41" w:rsidRPr="00380D41" w:rsidRDefault="00380D41" w:rsidP="00380D41">
            <w:pPr>
              <w:spacing w:after="0" w:line="240" w:lineRule="auto"/>
              <w:jc w:val="right"/>
              <w:rPr>
                <w:rFonts w:ascii="Times New Roman" w:hAnsi="Times New Roman" w:cs="Times New Roman"/>
                <w:sz w:val="24"/>
                <w:szCs w:val="24"/>
              </w:rPr>
            </w:pPr>
          </w:p>
        </w:tc>
      </w:tr>
      <w:tr w:rsidR="00380D41" w:rsidRPr="00380D41" w14:paraId="37834CD1" w14:textId="77777777" w:rsidTr="00380D41">
        <w:tc>
          <w:tcPr>
            <w:tcW w:w="7939" w:type="dxa"/>
          </w:tcPr>
          <w:p w14:paraId="0C09AAC0"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 ABC przedsiębiorczości</w:t>
            </w:r>
          </w:p>
        </w:tc>
        <w:tc>
          <w:tcPr>
            <w:tcW w:w="354" w:type="dxa"/>
          </w:tcPr>
          <w:p w14:paraId="69E834C8" w14:textId="77777777" w:rsidR="00380D41" w:rsidRPr="00380D41" w:rsidRDefault="00380D41" w:rsidP="00380D41">
            <w:pPr>
              <w:spacing w:after="0" w:line="240" w:lineRule="auto"/>
              <w:jc w:val="center"/>
              <w:rPr>
                <w:rFonts w:ascii="Times New Roman" w:hAnsi="Times New Roman" w:cs="Times New Roman"/>
                <w:sz w:val="28"/>
                <w:szCs w:val="28"/>
              </w:rPr>
            </w:pPr>
            <w:r w:rsidRPr="00380D41">
              <w:rPr>
                <w:rFonts w:ascii="Times New Roman" w:hAnsi="Times New Roman" w:cs="Times New Roman"/>
                <w:sz w:val="28"/>
                <w:szCs w:val="28"/>
              </w:rPr>
              <w:t>-</w:t>
            </w:r>
          </w:p>
        </w:tc>
        <w:tc>
          <w:tcPr>
            <w:tcW w:w="1205" w:type="dxa"/>
          </w:tcPr>
          <w:p w14:paraId="0C3DBCDE" w14:textId="77777777" w:rsidR="00380D41" w:rsidRPr="00380D41" w:rsidRDefault="00380D41" w:rsidP="00380D41">
            <w:pPr>
              <w:spacing w:after="0" w:line="240" w:lineRule="auto"/>
              <w:jc w:val="center"/>
              <w:rPr>
                <w:rFonts w:ascii="Times New Roman" w:hAnsi="Times New Roman" w:cs="Times New Roman"/>
                <w:sz w:val="24"/>
                <w:szCs w:val="24"/>
              </w:rPr>
            </w:pPr>
            <w:r w:rsidRPr="00380D41">
              <w:rPr>
                <w:rFonts w:ascii="Times New Roman" w:hAnsi="Times New Roman" w:cs="Times New Roman"/>
                <w:sz w:val="24"/>
                <w:szCs w:val="24"/>
              </w:rPr>
              <w:t>22 osoby</w:t>
            </w:r>
          </w:p>
        </w:tc>
      </w:tr>
    </w:tbl>
    <w:p w14:paraId="4326C24C" w14:textId="77777777" w:rsidR="00380D41" w:rsidRPr="00380D41" w:rsidRDefault="00380D41" w:rsidP="00380D41">
      <w:pPr>
        <w:spacing w:after="0" w:line="240" w:lineRule="auto"/>
        <w:jc w:val="both"/>
        <w:rPr>
          <w:rFonts w:ascii="Times New Roman" w:hAnsi="Times New Roman" w:cs="Times New Roman"/>
          <w:sz w:val="28"/>
          <w:szCs w:val="28"/>
        </w:rPr>
      </w:pPr>
    </w:p>
    <w:p w14:paraId="40F8A551"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W ramach projektu „</w:t>
      </w:r>
      <w:r w:rsidRPr="00380D41">
        <w:rPr>
          <w:rFonts w:ascii="Times New Roman" w:hAnsi="Times New Roman" w:cs="Times New Roman"/>
          <w:i/>
          <w:sz w:val="28"/>
          <w:szCs w:val="28"/>
        </w:rPr>
        <w:t>Aktywizacja osób pozostających bez pracy w wieku 30 lat i więcej, w szczególności znajdujących się trudnej sytuacji na rynku pracy w powiecie choszczeńskim (VI) (</w:t>
      </w:r>
      <w:r w:rsidRPr="00380D41">
        <w:rPr>
          <w:rFonts w:ascii="Times New Roman" w:hAnsi="Times New Roman" w:cs="Times New Roman"/>
          <w:sz w:val="28"/>
          <w:szCs w:val="28"/>
        </w:rPr>
        <w:t>Regionalny Program Operacyjny Województwa Zachodniopomorskiego 2014-2020) przeszkolono 42 osoby. W szkoleniach indywidualnych wzięło udział 11 osób, w szkoleniach grupowych – 31 osób.</w:t>
      </w:r>
    </w:p>
    <w:tbl>
      <w:tblPr>
        <w:tblW w:w="0" w:type="auto"/>
        <w:tblInd w:w="-34" w:type="dxa"/>
        <w:tblLook w:val="01E0" w:firstRow="1" w:lastRow="1" w:firstColumn="1" w:lastColumn="1" w:noHBand="0" w:noVBand="0"/>
      </w:tblPr>
      <w:tblGrid>
        <w:gridCol w:w="7736"/>
        <w:gridCol w:w="352"/>
        <w:gridCol w:w="1018"/>
      </w:tblGrid>
      <w:tr w:rsidR="00380D41" w:rsidRPr="00380D41" w14:paraId="6905C149" w14:textId="77777777" w:rsidTr="00380D41">
        <w:tc>
          <w:tcPr>
            <w:tcW w:w="7939" w:type="dxa"/>
          </w:tcPr>
          <w:p w14:paraId="1DEAE7C0"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Kierunki szkoleń indywidualnych:</w:t>
            </w:r>
          </w:p>
        </w:tc>
        <w:tc>
          <w:tcPr>
            <w:tcW w:w="354" w:type="dxa"/>
          </w:tcPr>
          <w:p w14:paraId="57C963A0" w14:textId="77777777" w:rsidR="00380D41" w:rsidRPr="00380D41" w:rsidRDefault="00380D41" w:rsidP="00380D41">
            <w:pPr>
              <w:spacing w:after="0" w:line="240" w:lineRule="auto"/>
              <w:jc w:val="center"/>
              <w:rPr>
                <w:rFonts w:ascii="Times New Roman" w:hAnsi="Times New Roman" w:cs="Times New Roman"/>
                <w:sz w:val="28"/>
                <w:szCs w:val="28"/>
              </w:rPr>
            </w:pPr>
          </w:p>
        </w:tc>
        <w:tc>
          <w:tcPr>
            <w:tcW w:w="1027" w:type="dxa"/>
          </w:tcPr>
          <w:p w14:paraId="63FFD7C6" w14:textId="77777777" w:rsidR="00380D41" w:rsidRPr="00380D41" w:rsidRDefault="00380D41" w:rsidP="00380D41">
            <w:pPr>
              <w:spacing w:after="0" w:line="240" w:lineRule="auto"/>
              <w:jc w:val="center"/>
              <w:rPr>
                <w:rFonts w:ascii="Times New Roman" w:hAnsi="Times New Roman" w:cs="Times New Roman"/>
                <w:sz w:val="28"/>
                <w:szCs w:val="28"/>
              </w:rPr>
            </w:pPr>
          </w:p>
        </w:tc>
      </w:tr>
      <w:tr w:rsidR="00380D41" w:rsidRPr="00380D41" w14:paraId="5168F0AC" w14:textId="77777777" w:rsidTr="00380D41">
        <w:tc>
          <w:tcPr>
            <w:tcW w:w="7939" w:type="dxa"/>
          </w:tcPr>
          <w:p w14:paraId="1CD4FF1D"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 operator koparkoładowarki kl. III</w:t>
            </w:r>
          </w:p>
        </w:tc>
        <w:tc>
          <w:tcPr>
            <w:tcW w:w="354" w:type="dxa"/>
          </w:tcPr>
          <w:p w14:paraId="324BBD19" w14:textId="77777777" w:rsidR="00380D41" w:rsidRPr="00380D41" w:rsidRDefault="00380D41" w:rsidP="00380D41">
            <w:pPr>
              <w:spacing w:after="0" w:line="240" w:lineRule="auto"/>
              <w:jc w:val="center"/>
              <w:rPr>
                <w:rFonts w:ascii="Times New Roman" w:hAnsi="Times New Roman" w:cs="Times New Roman"/>
                <w:sz w:val="28"/>
                <w:szCs w:val="28"/>
              </w:rPr>
            </w:pPr>
            <w:r w:rsidRPr="00380D41">
              <w:rPr>
                <w:rFonts w:ascii="Times New Roman" w:hAnsi="Times New Roman" w:cs="Times New Roman"/>
                <w:sz w:val="28"/>
                <w:szCs w:val="28"/>
              </w:rPr>
              <w:t>-</w:t>
            </w:r>
          </w:p>
        </w:tc>
        <w:tc>
          <w:tcPr>
            <w:tcW w:w="1027" w:type="dxa"/>
          </w:tcPr>
          <w:p w14:paraId="1EA23F73" w14:textId="77777777" w:rsidR="00380D41" w:rsidRPr="00380D41" w:rsidRDefault="00380D41" w:rsidP="00380D41">
            <w:pPr>
              <w:spacing w:after="0" w:line="240" w:lineRule="auto"/>
              <w:jc w:val="center"/>
              <w:rPr>
                <w:rFonts w:ascii="Times New Roman" w:hAnsi="Times New Roman" w:cs="Times New Roman"/>
                <w:sz w:val="24"/>
                <w:szCs w:val="24"/>
              </w:rPr>
            </w:pPr>
            <w:r w:rsidRPr="00380D41">
              <w:rPr>
                <w:rFonts w:ascii="Times New Roman" w:hAnsi="Times New Roman" w:cs="Times New Roman"/>
                <w:sz w:val="24"/>
                <w:szCs w:val="24"/>
              </w:rPr>
              <w:t>6 osób</w:t>
            </w:r>
          </w:p>
        </w:tc>
      </w:tr>
      <w:tr w:rsidR="00380D41" w:rsidRPr="00380D41" w14:paraId="4735AC94" w14:textId="77777777" w:rsidTr="00380D41">
        <w:tc>
          <w:tcPr>
            <w:tcW w:w="7939" w:type="dxa"/>
          </w:tcPr>
          <w:p w14:paraId="41E5E4C7"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 spawanie blach i rur spoinami pachwinowymi metodą MAG 135</w:t>
            </w:r>
          </w:p>
        </w:tc>
        <w:tc>
          <w:tcPr>
            <w:tcW w:w="354" w:type="dxa"/>
          </w:tcPr>
          <w:p w14:paraId="2B868E85" w14:textId="77777777" w:rsidR="00380D41" w:rsidRPr="00380D41" w:rsidRDefault="00380D41" w:rsidP="00380D41">
            <w:pPr>
              <w:spacing w:after="0" w:line="240" w:lineRule="auto"/>
              <w:jc w:val="center"/>
              <w:rPr>
                <w:rFonts w:ascii="Times New Roman" w:hAnsi="Times New Roman" w:cs="Times New Roman"/>
                <w:sz w:val="28"/>
                <w:szCs w:val="28"/>
              </w:rPr>
            </w:pPr>
            <w:r w:rsidRPr="00380D41">
              <w:rPr>
                <w:rFonts w:ascii="Times New Roman" w:hAnsi="Times New Roman" w:cs="Times New Roman"/>
                <w:sz w:val="28"/>
                <w:szCs w:val="28"/>
              </w:rPr>
              <w:t>-</w:t>
            </w:r>
          </w:p>
        </w:tc>
        <w:tc>
          <w:tcPr>
            <w:tcW w:w="1027" w:type="dxa"/>
          </w:tcPr>
          <w:p w14:paraId="64165131" w14:textId="77777777" w:rsidR="00380D41" w:rsidRPr="00380D41" w:rsidRDefault="00380D41" w:rsidP="00380D41">
            <w:pPr>
              <w:spacing w:after="0" w:line="240" w:lineRule="auto"/>
              <w:jc w:val="right"/>
              <w:rPr>
                <w:rFonts w:ascii="Times New Roman" w:hAnsi="Times New Roman" w:cs="Times New Roman"/>
                <w:sz w:val="24"/>
                <w:szCs w:val="24"/>
              </w:rPr>
            </w:pPr>
            <w:r w:rsidRPr="00380D41">
              <w:rPr>
                <w:rFonts w:ascii="Times New Roman" w:hAnsi="Times New Roman" w:cs="Times New Roman"/>
                <w:sz w:val="24"/>
                <w:szCs w:val="24"/>
              </w:rPr>
              <w:t>1 osoba</w:t>
            </w:r>
          </w:p>
        </w:tc>
      </w:tr>
      <w:tr w:rsidR="00380D41" w:rsidRPr="00380D41" w14:paraId="2D4E2918" w14:textId="77777777" w:rsidTr="00380D41">
        <w:tc>
          <w:tcPr>
            <w:tcW w:w="7939" w:type="dxa"/>
          </w:tcPr>
          <w:p w14:paraId="712A7331" w14:textId="77777777" w:rsidR="00380D41" w:rsidRPr="00380D41" w:rsidRDefault="00380D41" w:rsidP="00380D41">
            <w:pPr>
              <w:spacing w:after="0" w:line="240" w:lineRule="auto"/>
              <w:ind w:left="176" w:hanging="176"/>
              <w:jc w:val="both"/>
              <w:rPr>
                <w:rFonts w:ascii="Times New Roman" w:hAnsi="Times New Roman" w:cs="Times New Roman"/>
                <w:sz w:val="28"/>
                <w:szCs w:val="28"/>
              </w:rPr>
            </w:pPr>
            <w:r w:rsidRPr="00380D41">
              <w:rPr>
                <w:rFonts w:ascii="Times New Roman" w:hAnsi="Times New Roman" w:cs="Times New Roman"/>
                <w:sz w:val="28"/>
                <w:szCs w:val="28"/>
              </w:rPr>
              <w:t>- operator koparki jednonaczyniowej kl. III</w:t>
            </w:r>
          </w:p>
        </w:tc>
        <w:tc>
          <w:tcPr>
            <w:tcW w:w="354" w:type="dxa"/>
          </w:tcPr>
          <w:p w14:paraId="04921F4F" w14:textId="77777777" w:rsidR="00380D41" w:rsidRPr="00380D41" w:rsidRDefault="00380D41" w:rsidP="00380D41">
            <w:pPr>
              <w:spacing w:after="0" w:line="240" w:lineRule="auto"/>
              <w:jc w:val="center"/>
              <w:rPr>
                <w:rFonts w:ascii="Times New Roman" w:hAnsi="Times New Roman" w:cs="Times New Roman"/>
                <w:sz w:val="28"/>
                <w:szCs w:val="28"/>
              </w:rPr>
            </w:pPr>
            <w:r w:rsidRPr="00380D41">
              <w:rPr>
                <w:rFonts w:ascii="Times New Roman" w:hAnsi="Times New Roman" w:cs="Times New Roman"/>
                <w:sz w:val="28"/>
                <w:szCs w:val="28"/>
              </w:rPr>
              <w:t>-</w:t>
            </w:r>
          </w:p>
        </w:tc>
        <w:tc>
          <w:tcPr>
            <w:tcW w:w="1027" w:type="dxa"/>
          </w:tcPr>
          <w:p w14:paraId="74C7BA97" w14:textId="77777777" w:rsidR="00380D41" w:rsidRPr="00380D41" w:rsidRDefault="00380D41" w:rsidP="00380D41">
            <w:pPr>
              <w:spacing w:after="0" w:line="240" w:lineRule="auto"/>
              <w:jc w:val="right"/>
              <w:rPr>
                <w:rFonts w:ascii="Times New Roman" w:hAnsi="Times New Roman" w:cs="Times New Roman"/>
                <w:sz w:val="24"/>
                <w:szCs w:val="24"/>
              </w:rPr>
            </w:pPr>
            <w:r w:rsidRPr="00380D41">
              <w:rPr>
                <w:rFonts w:ascii="Times New Roman" w:hAnsi="Times New Roman" w:cs="Times New Roman"/>
                <w:sz w:val="24"/>
                <w:szCs w:val="24"/>
              </w:rPr>
              <w:t>1 osoba</w:t>
            </w:r>
          </w:p>
        </w:tc>
      </w:tr>
      <w:tr w:rsidR="00380D41" w:rsidRPr="00380D41" w14:paraId="7A1FC345" w14:textId="77777777" w:rsidTr="00380D41">
        <w:tc>
          <w:tcPr>
            <w:tcW w:w="7939" w:type="dxa"/>
          </w:tcPr>
          <w:p w14:paraId="2A8B4979"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 operator wózków jezdniowych</w:t>
            </w:r>
          </w:p>
        </w:tc>
        <w:tc>
          <w:tcPr>
            <w:tcW w:w="354" w:type="dxa"/>
          </w:tcPr>
          <w:p w14:paraId="3C8E72EF" w14:textId="77777777" w:rsidR="00380D41" w:rsidRPr="00380D41" w:rsidRDefault="00380D41" w:rsidP="00380D41">
            <w:pPr>
              <w:spacing w:after="0" w:line="240" w:lineRule="auto"/>
              <w:jc w:val="center"/>
              <w:rPr>
                <w:rFonts w:ascii="Times New Roman" w:hAnsi="Times New Roman" w:cs="Times New Roman"/>
                <w:sz w:val="28"/>
                <w:szCs w:val="28"/>
              </w:rPr>
            </w:pPr>
            <w:r w:rsidRPr="00380D41">
              <w:rPr>
                <w:rFonts w:ascii="Times New Roman" w:hAnsi="Times New Roman" w:cs="Times New Roman"/>
                <w:sz w:val="28"/>
                <w:szCs w:val="28"/>
              </w:rPr>
              <w:t>-</w:t>
            </w:r>
          </w:p>
        </w:tc>
        <w:tc>
          <w:tcPr>
            <w:tcW w:w="1027" w:type="dxa"/>
          </w:tcPr>
          <w:p w14:paraId="3FDC1BB5" w14:textId="77777777" w:rsidR="00380D41" w:rsidRPr="00380D41" w:rsidRDefault="00380D41" w:rsidP="00380D41">
            <w:pPr>
              <w:spacing w:after="0" w:line="240" w:lineRule="auto"/>
              <w:jc w:val="right"/>
              <w:rPr>
                <w:rFonts w:ascii="Times New Roman" w:hAnsi="Times New Roman" w:cs="Times New Roman"/>
                <w:sz w:val="24"/>
                <w:szCs w:val="24"/>
              </w:rPr>
            </w:pPr>
            <w:r w:rsidRPr="00380D41">
              <w:rPr>
                <w:rFonts w:ascii="Times New Roman" w:hAnsi="Times New Roman" w:cs="Times New Roman"/>
                <w:sz w:val="24"/>
                <w:szCs w:val="24"/>
              </w:rPr>
              <w:t>1 osoba</w:t>
            </w:r>
          </w:p>
        </w:tc>
      </w:tr>
      <w:tr w:rsidR="00380D41" w:rsidRPr="00380D41" w14:paraId="54A6E97C" w14:textId="77777777" w:rsidTr="00380D41">
        <w:tc>
          <w:tcPr>
            <w:tcW w:w="7939" w:type="dxa"/>
          </w:tcPr>
          <w:p w14:paraId="2F932A13"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 kwalifikacja wstępna przyspieszona</w:t>
            </w:r>
          </w:p>
        </w:tc>
        <w:tc>
          <w:tcPr>
            <w:tcW w:w="354" w:type="dxa"/>
          </w:tcPr>
          <w:p w14:paraId="3BC1E60E" w14:textId="77777777" w:rsidR="00380D41" w:rsidRPr="00380D41" w:rsidRDefault="00380D41" w:rsidP="00380D41">
            <w:pPr>
              <w:spacing w:after="0" w:line="240" w:lineRule="auto"/>
              <w:jc w:val="center"/>
              <w:rPr>
                <w:rFonts w:ascii="Times New Roman" w:hAnsi="Times New Roman" w:cs="Times New Roman"/>
                <w:sz w:val="28"/>
                <w:szCs w:val="28"/>
              </w:rPr>
            </w:pPr>
            <w:r w:rsidRPr="00380D41">
              <w:rPr>
                <w:rFonts w:ascii="Times New Roman" w:hAnsi="Times New Roman" w:cs="Times New Roman"/>
                <w:sz w:val="28"/>
                <w:szCs w:val="28"/>
              </w:rPr>
              <w:t>-</w:t>
            </w:r>
          </w:p>
        </w:tc>
        <w:tc>
          <w:tcPr>
            <w:tcW w:w="1027" w:type="dxa"/>
          </w:tcPr>
          <w:p w14:paraId="18A3880C" w14:textId="77777777" w:rsidR="00380D41" w:rsidRPr="00380D41" w:rsidRDefault="00380D41" w:rsidP="00380D41">
            <w:pPr>
              <w:spacing w:after="0" w:line="240" w:lineRule="auto"/>
              <w:jc w:val="right"/>
              <w:rPr>
                <w:rFonts w:ascii="Times New Roman" w:hAnsi="Times New Roman" w:cs="Times New Roman"/>
                <w:sz w:val="24"/>
                <w:szCs w:val="24"/>
              </w:rPr>
            </w:pPr>
            <w:r w:rsidRPr="00380D41">
              <w:rPr>
                <w:rFonts w:ascii="Times New Roman" w:hAnsi="Times New Roman" w:cs="Times New Roman"/>
                <w:sz w:val="24"/>
                <w:szCs w:val="24"/>
              </w:rPr>
              <w:t>1 osoba</w:t>
            </w:r>
          </w:p>
        </w:tc>
      </w:tr>
      <w:tr w:rsidR="00380D41" w:rsidRPr="00380D41" w14:paraId="6B713086" w14:textId="77777777" w:rsidTr="00380D41">
        <w:tc>
          <w:tcPr>
            <w:tcW w:w="7939" w:type="dxa"/>
          </w:tcPr>
          <w:p w14:paraId="22580B92"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 operator koparki jednonaczyniowej kl. I</w:t>
            </w:r>
          </w:p>
        </w:tc>
        <w:tc>
          <w:tcPr>
            <w:tcW w:w="354" w:type="dxa"/>
          </w:tcPr>
          <w:p w14:paraId="26C0AB7E" w14:textId="77777777" w:rsidR="00380D41" w:rsidRPr="00380D41" w:rsidRDefault="00380D41" w:rsidP="00380D41">
            <w:pPr>
              <w:spacing w:after="0" w:line="240" w:lineRule="auto"/>
              <w:jc w:val="center"/>
              <w:rPr>
                <w:rFonts w:ascii="Times New Roman" w:hAnsi="Times New Roman" w:cs="Times New Roman"/>
                <w:sz w:val="28"/>
                <w:szCs w:val="28"/>
              </w:rPr>
            </w:pPr>
            <w:r w:rsidRPr="00380D41">
              <w:rPr>
                <w:rFonts w:ascii="Times New Roman" w:hAnsi="Times New Roman" w:cs="Times New Roman"/>
                <w:sz w:val="28"/>
                <w:szCs w:val="28"/>
              </w:rPr>
              <w:t>-</w:t>
            </w:r>
          </w:p>
        </w:tc>
        <w:tc>
          <w:tcPr>
            <w:tcW w:w="1027" w:type="dxa"/>
          </w:tcPr>
          <w:p w14:paraId="487FD73E" w14:textId="77777777" w:rsidR="00380D41" w:rsidRPr="00380D41" w:rsidRDefault="00380D41" w:rsidP="00380D41">
            <w:pPr>
              <w:spacing w:after="0" w:line="240" w:lineRule="auto"/>
              <w:jc w:val="right"/>
              <w:rPr>
                <w:rFonts w:ascii="Times New Roman" w:hAnsi="Times New Roman" w:cs="Times New Roman"/>
                <w:sz w:val="24"/>
                <w:szCs w:val="24"/>
              </w:rPr>
            </w:pPr>
            <w:r w:rsidRPr="00380D41">
              <w:rPr>
                <w:rFonts w:ascii="Times New Roman" w:hAnsi="Times New Roman" w:cs="Times New Roman"/>
                <w:sz w:val="24"/>
                <w:szCs w:val="24"/>
              </w:rPr>
              <w:t>1 osoba</w:t>
            </w:r>
          </w:p>
        </w:tc>
      </w:tr>
      <w:tr w:rsidR="00380D41" w:rsidRPr="00380D41" w14:paraId="1A03C170" w14:textId="77777777" w:rsidTr="00380D41">
        <w:tc>
          <w:tcPr>
            <w:tcW w:w="7939" w:type="dxa"/>
          </w:tcPr>
          <w:p w14:paraId="705F7E10"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Kierunki szkoleń grupowych:</w:t>
            </w:r>
          </w:p>
        </w:tc>
        <w:tc>
          <w:tcPr>
            <w:tcW w:w="354" w:type="dxa"/>
          </w:tcPr>
          <w:p w14:paraId="1A740F8B" w14:textId="77777777" w:rsidR="00380D41" w:rsidRPr="00380D41" w:rsidRDefault="00380D41" w:rsidP="00380D41">
            <w:pPr>
              <w:spacing w:after="0" w:line="240" w:lineRule="auto"/>
              <w:jc w:val="center"/>
              <w:rPr>
                <w:rFonts w:ascii="Times New Roman" w:hAnsi="Times New Roman" w:cs="Times New Roman"/>
                <w:sz w:val="28"/>
                <w:szCs w:val="28"/>
              </w:rPr>
            </w:pPr>
          </w:p>
        </w:tc>
        <w:tc>
          <w:tcPr>
            <w:tcW w:w="1027" w:type="dxa"/>
          </w:tcPr>
          <w:p w14:paraId="71851857" w14:textId="77777777" w:rsidR="00380D41" w:rsidRPr="00380D41" w:rsidRDefault="00380D41" w:rsidP="00380D41">
            <w:pPr>
              <w:spacing w:after="0" w:line="240" w:lineRule="auto"/>
              <w:jc w:val="right"/>
              <w:rPr>
                <w:rFonts w:ascii="Times New Roman" w:hAnsi="Times New Roman" w:cs="Times New Roman"/>
                <w:sz w:val="24"/>
                <w:szCs w:val="24"/>
              </w:rPr>
            </w:pPr>
          </w:p>
        </w:tc>
      </w:tr>
      <w:tr w:rsidR="00380D41" w:rsidRPr="00380D41" w14:paraId="4F343D41" w14:textId="77777777" w:rsidTr="00380D41">
        <w:tc>
          <w:tcPr>
            <w:tcW w:w="7939" w:type="dxa"/>
          </w:tcPr>
          <w:p w14:paraId="1D2094AC"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 ABC przedsiębiorczości</w:t>
            </w:r>
          </w:p>
        </w:tc>
        <w:tc>
          <w:tcPr>
            <w:tcW w:w="354" w:type="dxa"/>
          </w:tcPr>
          <w:p w14:paraId="05F439B1" w14:textId="77777777" w:rsidR="00380D41" w:rsidRPr="00380D41" w:rsidRDefault="00380D41" w:rsidP="00380D41">
            <w:pPr>
              <w:spacing w:after="0" w:line="240" w:lineRule="auto"/>
              <w:jc w:val="center"/>
              <w:rPr>
                <w:rFonts w:ascii="Times New Roman" w:hAnsi="Times New Roman" w:cs="Times New Roman"/>
                <w:sz w:val="28"/>
                <w:szCs w:val="28"/>
              </w:rPr>
            </w:pPr>
            <w:r w:rsidRPr="00380D41">
              <w:rPr>
                <w:rFonts w:ascii="Times New Roman" w:hAnsi="Times New Roman" w:cs="Times New Roman"/>
                <w:sz w:val="28"/>
                <w:szCs w:val="28"/>
              </w:rPr>
              <w:t>-</w:t>
            </w:r>
          </w:p>
        </w:tc>
        <w:tc>
          <w:tcPr>
            <w:tcW w:w="1027" w:type="dxa"/>
          </w:tcPr>
          <w:p w14:paraId="0555FF6A" w14:textId="77777777" w:rsidR="00380D41" w:rsidRPr="00380D41" w:rsidRDefault="00380D41" w:rsidP="00380D41">
            <w:pPr>
              <w:spacing w:after="0" w:line="240" w:lineRule="auto"/>
              <w:jc w:val="right"/>
              <w:rPr>
                <w:rFonts w:ascii="Times New Roman" w:hAnsi="Times New Roman" w:cs="Times New Roman"/>
                <w:sz w:val="24"/>
                <w:szCs w:val="24"/>
              </w:rPr>
            </w:pPr>
            <w:r w:rsidRPr="00380D41">
              <w:rPr>
                <w:rFonts w:ascii="Times New Roman" w:hAnsi="Times New Roman" w:cs="Times New Roman"/>
                <w:sz w:val="24"/>
                <w:szCs w:val="24"/>
              </w:rPr>
              <w:t>31 osób</w:t>
            </w:r>
          </w:p>
        </w:tc>
      </w:tr>
      <w:tr w:rsidR="00380D41" w:rsidRPr="00380D41" w14:paraId="28C421A9" w14:textId="77777777" w:rsidTr="00380D41">
        <w:tc>
          <w:tcPr>
            <w:tcW w:w="7939" w:type="dxa"/>
          </w:tcPr>
          <w:p w14:paraId="221EC5D9" w14:textId="77777777" w:rsidR="00380D41" w:rsidRPr="00380D41" w:rsidRDefault="00380D41" w:rsidP="00380D41">
            <w:pPr>
              <w:spacing w:after="0" w:line="240" w:lineRule="auto"/>
              <w:jc w:val="both"/>
              <w:rPr>
                <w:rFonts w:ascii="Times New Roman" w:hAnsi="Times New Roman" w:cs="Times New Roman"/>
                <w:sz w:val="28"/>
                <w:szCs w:val="28"/>
              </w:rPr>
            </w:pPr>
          </w:p>
          <w:p w14:paraId="1198EA81" w14:textId="77777777" w:rsidR="00380D41" w:rsidRPr="00380D41" w:rsidRDefault="00380D41" w:rsidP="00380D41">
            <w:pPr>
              <w:spacing w:after="0" w:line="240" w:lineRule="auto"/>
              <w:jc w:val="both"/>
              <w:rPr>
                <w:rFonts w:ascii="Times New Roman" w:hAnsi="Times New Roman" w:cs="Times New Roman"/>
                <w:sz w:val="28"/>
                <w:szCs w:val="28"/>
              </w:rPr>
            </w:pPr>
          </w:p>
          <w:p w14:paraId="32691415" w14:textId="77777777" w:rsidR="00380D41" w:rsidRPr="00380D41" w:rsidRDefault="00380D41" w:rsidP="00380D41">
            <w:pPr>
              <w:spacing w:after="0" w:line="240" w:lineRule="auto"/>
              <w:jc w:val="both"/>
              <w:rPr>
                <w:rFonts w:ascii="Times New Roman" w:hAnsi="Times New Roman" w:cs="Times New Roman"/>
                <w:sz w:val="28"/>
                <w:szCs w:val="28"/>
              </w:rPr>
            </w:pPr>
          </w:p>
        </w:tc>
        <w:tc>
          <w:tcPr>
            <w:tcW w:w="354" w:type="dxa"/>
          </w:tcPr>
          <w:p w14:paraId="04342C78" w14:textId="77777777" w:rsidR="00380D41" w:rsidRPr="00380D41" w:rsidRDefault="00380D41" w:rsidP="00380D41">
            <w:pPr>
              <w:spacing w:after="0" w:line="240" w:lineRule="auto"/>
              <w:jc w:val="center"/>
              <w:rPr>
                <w:rFonts w:ascii="Times New Roman" w:hAnsi="Times New Roman" w:cs="Times New Roman"/>
                <w:sz w:val="28"/>
                <w:szCs w:val="28"/>
              </w:rPr>
            </w:pPr>
          </w:p>
        </w:tc>
        <w:tc>
          <w:tcPr>
            <w:tcW w:w="1027" w:type="dxa"/>
          </w:tcPr>
          <w:p w14:paraId="609AABF8" w14:textId="77777777" w:rsidR="00380D41" w:rsidRPr="00380D41" w:rsidRDefault="00380D41" w:rsidP="00380D41">
            <w:pPr>
              <w:spacing w:after="0" w:line="240" w:lineRule="auto"/>
              <w:jc w:val="right"/>
              <w:rPr>
                <w:rFonts w:ascii="Times New Roman" w:hAnsi="Times New Roman" w:cs="Times New Roman"/>
                <w:sz w:val="24"/>
                <w:szCs w:val="24"/>
              </w:rPr>
            </w:pPr>
          </w:p>
        </w:tc>
      </w:tr>
    </w:tbl>
    <w:p w14:paraId="074C1EB3" w14:textId="77777777" w:rsidR="00380D41" w:rsidRPr="00EB42A6" w:rsidRDefault="00380D41" w:rsidP="00380D41">
      <w:pPr>
        <w:spacing w:line="240" w:lineRule="auto"/>
        <w:rPr>
          <w:rFonts w:ascii="Times New Roman" w:hAnsi="Times New Roman" w:cs="Times New Roman"/>
          <w:sz w:val="24"/>
          <w:szCs w:val="24"/>
        </w:rPr>
      </w:pPr>
      <w:r w:rsidRPr="00EB42A6">
        <w:rPr>
          <w:rFonts w:ascii="Times New Roman" w:hAnsi="Times New Roman" w:cs="Times New Roman"/>
          <w:sz w:val="24"/>
          <w:szCs w:val="24"/>
        </w:rPr>
        <w:t>Tabela1</w:t>
      </w:r>
      <w:r w:rsidR="00BC372F" w:rsidRPr="00EB42A6">
        <w:rPr>
          <w:rFonts w:ascii="Times New Roman" w:hAnsi="Times New Roman" w:cs="Times New Roman"/>
          <w:sz w:val="24"/>
          <w:szCs w:val="24"/>
        </w:rPr>
        <w:t>7</w:t>
      </w:r>
      <w:r w:rsidRPr="00EB42A6">
        <w:rPr>
          <w:rFonts w:ascii="Times New Roman" w:hAnsi="Times New Roman" w:cs="Times New Roman"/>
          <w:sz w:val="24"/>
          <w:szCs w:val="24"/>
        </w:rPr>
        <w:t>. Liczba absolwentów szkoleń w podziale na poszczególne gminy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1651"/>
        <w:gridCol w:w="1182"/>
        <w:gridCol w:w="2204"/>
        <w:gridCol w:w="1120"/>
        <w:gridCol w:w="1196"/>
        <w:gridCol w:w="1136"/>
      </w:tblGrid>
      <w:tr w:rsidR="00380D41" w:rsidRPr="00380D41" w14:paraId="1390973E" w14:textId="77777777" w:rsidTr="00380D41">
        <w:tc>
          <w:tcPr>
            <w:tcW w:w="575" w:type="dxa"/>
            <w:vAlign w:val="center"/>
          </w:tcPr>
          <w:p w14:paraId="0E426563" w14:textId="77777777" w:rsidR="00380D41" w:rsidRPr="00380D41" w:rsidRDefault="00380D41" w:rsidP="00380D41">
            <w:pPr>
              <w:spacing w:line="240" w:lineRule="auto"/>
              <w:jc w:val="center"/>
              <w:rPr>
                <w:rFonts w:ascii="Times New Roman" w:hAnsi="Times New Roman" w:cs="Times New Roman"/>
                <w:b/>
                <w:bCs/>
                <w:sz w:val="24"/>
                <w:szCs w:val="24"/>
              </w:rPr>
            </w:pPr>
            <w:r w:rsidRPr="00380D41">
              <w:rPr>
                <w:rFonts w:ascii="Times New Roman" w:hAnsi="Times New Roman" w:cs="Times New Roman"/>
                <w:b/>
                <w:bCs/>
                <w:sz w:val="24"/>
                <w:szCs w:val="24"/>
              </w:rPr>
              <w:t>Lp.</w:t>
            </w:r>
          </w:p>
        </w:tc>
        <w:tc>
          <w:tcPr>
            <w:tcW w:w="1849" w:type="dxa"/>
            <w:vAlign w:val="center"/>
          </w:tcPr>
          <w:p w14:paraId="24384ED3" w14:textId="77777777" w:rsidR="00380D41" w:rsidRPr="00380D41" w:rsidRDefault="00380D41" w:rsidP="00380D41">
            <w:pPr>
              <w:spacing w:line="240" w:lineRule="auto"/>
              <w:jc w:val="center"/>
              <w:rPr>
                <w:rFonts w:ascii="Times New Roman" w:hAnsi="Times New Roman" w:cs="Times New Roman"/>
                <w:b/>
                <w:bCs/>
                <w:sz w:val="24"/>
                <w:szCs w:val="24"/>
              </w:rPr>
            </w:pPr>
            <w:r w:rsidRPr="00380D41">
              <w:rPr>
                <w:rFonts w:ascii="Times New Roman" w:hAnsi="Times New Roman" w:cs="Times New Roman"/>
                <w:b/>
                <w:bCs/>
                <w:sz w:val="24"/>
                <w:szCs w:val="24"/>
              </w:rPr>
              <w:t>Gmina</w:t>
            </w:r>
          </w:p>
        </w:tc>
        <w:tc>
          <w:tcPr>
            <w:tcW w:w="1268" w:type="dxa"/>
            <w:vAlign w:val="center"/>
          </w:tcPr>
          <w:p w14:paraId="1F34AF8C" w14:textId="77777777" w:rsidR="00380D41" w:rsidRPr="00380D41" w:rsidRDefault="00380D41" w:rsidP="00380D41">
            <w:pPr>
              <w:spacing w:line="240" w:lineRule="auto"/>
              <w:jc w:val="center"/>
              <w:rPr>
                <w:rFonts w:ascii="Times New Roman" w:hAnsi="Times New Roman" w:cs="Times New Roman"/>
                <w:b/>
                <w:bCs/>
                <w:sz w:val="24"/>
                <w:szCs w:val="24"/>
              </w:rPr>
            </w:pPr>
            <w:r w:rsidRPr="00380D41">
              <w:rPr>
                <w:rFonts w:ascii="Times New Roman" w:hAnsi="Times New Roman" w:cs="Times New Roman"/>
                <w:b/>
                <w:bCs/>
                <w:sz w:val="24"/>
                <w:szCs w:val="24"/>
              </w:rPr>
              <w:t>Ogółem</w:t>
            </w:r>
          </w:p>
        </w:tc>
        <w:tc>
          <w:tcPr>
            <w:tcW w:w="2054" w:type="dxa"/>
            <w:vAlign w:val="center"/>
          </w:tcPr>
          <w:p w14:paraId="433F5EDB" w14:textId="77777777" w:rsidR="00380D41" w:rsidRPr="00380D41" w:rsidRDefault="00380D41" w:rsidP="00380D41">
            <w:pPr>
              <w:spacing w:line="240" w:lineRule="auto"/>
              <w:jc w:val="center"/>
              <w:rPr>
                <w:rFonts w:ascii="Times New Roman" w:hAnsi="Times New Roman" w:cs="Times New Roman"/>
                <w:b/>
                <w:bCs/>
                <w:sz w:val="24"/>
                <w:szCs w:val="24"/>
              </w:rPr>
            </w:pPr>
            <w:r w:rsidRPr="00380D41">
              <w:rPr>
                <w:rFonts w:ascii="Times New Roman" w:hAnsi="Times New Roman" w:cs="Times New Roman"/>
                <w:b/>
                <w:bCs/>
                <w:sz w:val="24"/>
                <w:szCs w:val="24"/>
              </w:rPr>
              <w:t>w tym niepełnosprawnych</w:t>
            </w:r>
          </w:p>
        </w:tc>
        <w:tc>
          <w:tcPr>
            <w:tcW w:w="1270" w:type="dxa"/>
            <w:vAlign w:val="center"/>
          </w:tcPr>
          <w:p w14:paraId="7126DEF5" w14:textId="77777777" w:rsidR="00380D41" w:rsidRPr="00380D41" w:rsidRDefault="00380D41" w:rsidP="00380D41">
            <w:pPr>
              <w:spacing w:line="240" w:lineRule="auto"/>
              <w:jc w:val="center"/>
              <w:rPr>
                <w:rFonts w:ascii="Times New Roman" w:hAnsi="Times New Roman" w:cs="Times New Roman"/>
                <w:b/>
                <w:bCs/>
                <w:sz w:val="24"/>
                <w:szCs w:val="24"/>
              </w:rPr>
            </w:pPr>
            <w:r w:rsidRPr="00380D41">
              <w:rPr>
                <w:rFonts w:ascii="Times New Roman" w:hAnsi="Times New Roman" w:cs="Times New Roman"/>
                <w:b/>
                <w:bCs/>
                <w:sz w:val="24"/>
                <w:szCs w:val="24"/>
              </w:rPr>
              <w:t>w wieku do 30 lat</w:t>
            </w:r>
          </w:p>
        </w:tc>
        <w:tc>
          <w:tcPr>
            <w:tcW w:w="1269" w:type="dxa"/>
            <w:vAlign w:val="center"/>
          </w:tcPr>
          <w:p w14:paraId="7B445051" w14:textId="77777777" w:rsidR="00380D41" w:rsidRPr="00380D41" w:rsidRDefault="00380D41" w:rsidP="00380D41">
            <w:pPr>
              <w:spacing w:line="240" w:lineRule="auto"/>
              <w:jc w:val="center"/>
              <w:rPr>
                <w:rFonts w:ascii="Times New Roman" w:hAnsi="Times New Roman" w:cs="Times New Roman"/>
                <w:b/>
                <w:bCs/>
                <w:sz w:val="24"/>
                <w:szCs w:val="24"/>
              </w:rPr>
            </w:pPr>
            <w:r w:rsidRPr="00380D41">
              <w:rPr>
                <w:rFonts w:ascii="Times New Roman" w:hAnsi="Times New Roman" w:cs="Times New Roman"/>
                <w:b/>
                <w:bCs/>
                <w:sz w:val="24"/>
                <w:szCs w:val="24"/>
              </w:rPr>
              <w:t>w wieku powyżej 50 lat</w:t>
            </w:r>
          </w:p>
        </w:tc>
        <w:tc>
          <w:tcPr>
            <w:tcW w:w="1001" w:type="dxa"/>
            <w:vAlign w:val="center"/>
          </w:tcPr>
          <w:p w14:paraId="06CA2240" w14:textId="77777777" w:rsidR="00380D41" w:rsidRPr="00380D41" w:rsidRDefault="00380D41" w:rsidP="00380D41">
            <w:pPr>
              <w:spacing w:line="240" w:lineRule="auto"/>
              <w:jc w:val="center"/>
              <w:rPr>
                <w:rFonts w:ascii="Times New Roman" w:hAnsi="Times New Roman" w:cs="Times New Roman"/>
                <w:b/>
                <w:bCs/>
                <w:sz w:val="24"/>
                <w:szCs w:val="24"/>
              </w:rPr>
            </w:pPr>
            <w:r w:rsidRPr="00380D41">
              <w:rPr>
                <w:rFonts w:ascii="Times New Roman" w:hAnsi="Times New Roman" w:cs="Times New Roman"/>
                <w:b/>
                <w:bCs/>
                <w:sz w:val="24"/>
                <w:szCs w:val="24"/>
              </w:rPr>
              <w:t>Pozostali</w:t>
            </w:r>
          </w:p>
        </w:tc>
      </w:tr>
      <w:tr w:rsidR="00380D41" w:rsidRPr="00380D41" w14:paraId="705A99A9" w14:textId="77777777" w:rsidTr="00380D41">
        <w:tc>
          <w:tcPr>
            <w:tcW w:w="575" w:type="dxa"/>
          </w:tcPr>
          <w:p w14:paraId="2D06DC86" w14:textId="77777777" w:rsidR="00380D41" w:rsidRPr="00380D41" w:rsidRDefault="00380D41" w:rsidP="00380D41">
            <w:pPr>
              <w:spacing w:line="240" w:lineRule="auto"/>
              <w:rPr>
                <w:rFonts w:ascii="Times New Roman" w:hAnsi="Times New Roman" w:cs="Times New Roman"/>
                <w:sz w:val="24"/>
                <w:szCs w:val="24"/>
              </w:rPr>
            </w:pPr>
            <w:r w:rsidRPr="00380D41">
              <w:rPr>
                <w:rFonts w:ascii="Times New Roman" w:hAnsi="Times New Roman" w:cs="Times New Roman"/>
                <w:sz w:val="24"/>
                <w:szCs w:val="24"/>
              </w:rPr>
              <w:t>1.</w:t>
            </w:r>
          </w:p>
        </w:tc>
        <w:tc>
          <w:tcPr>
            <w:tcW w:w="1849" w:type="dxa"/>
          </w:tcPr>
          <w:p w14:paraId="7B46C097" w14:textId="77777777" w:rsidR="00380D41" w:rsidRPr="00380D41" w:rsidRDefault="00380D41" w:rsidP="00380D41">
            <w:pPr>
              <w:spacing w:line="240" w:lineRule="auto"/>
              <w:rPr>
                <w:rFonts w:ascii="Times New Roman" w:hAnsi="Times New Roman" w:cs="Times New Roman"/>
                <w:sz w:val="24"/>
                <w:szCs w:val="24"/>
              </w:rPr>
            </w:pPr>
            <w:r w:rsidRPr="00380D41">
              <w:rPr>
                <w:rFonts w:ascii="Times New Roman" w:hAnsi="Times New Roman" w:cs="Times New Roman"/>
                <w:sz w:val="24"/>
                <w:szCs w:val="24"/>
              </w:rPr>
              <w:t>Bierzwnik</w:t>
            </w:r>
          </w:p>
        </w:tc>
        <w:tc>
          <w:tcPr>
            <w:tcW w:w="1268" w:type="dxa"/>
          </w:tcPr>
          <w:p w14:paraId="64575EBC"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9</w:t>
            </w:r>
          </w:p>
        </w:tc>
        <w:tc>
          <w:tcPr>
            <w:tcW w:w="2054" w:type="dxa"/>
          </w:tcPr>
          <w:p w14:paraId="06DA3222"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0</w:t>
            </w:r>
          </w:p>
        </w:tc>
        <w:tc>
          <w:tcPr>
            <w:tcW w:w="1270" w:type="dxa"/>
          </w:tcPr>
          <w:p w14:paraId="7BC2020A"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6</w:t>
            </w:r>
          </w:p>
        </w:tc>
        <w:tc>
          <w:tcPr>
            <w:tcW w:w="1269" w:type="dxa"/>
          </w:tcPr>
          <w:p w14:paraId="5CD5229B"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1</w:t>
            </w:r>
          </w:p>
        </w:tc>
        <w:tc>
          <w:tcPr>
            <w:tcW w:w="1001" w:type="dxa"/>
          </w:tcPr>
          <w:p w14:paraId="779D8094"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2</w:t>
            </w:r>
          </w:p>
        </w:tc>
      </w:tr>
      <w:tr w:rsidR="00380D41" w:rsidRPr="00380D41" w14:paraId="4DD0EA56" w14:textId="77777777" w:rsidTr="00380D41">
        <w:tc>
          <w:tcPr>
            <w:tcW w:w="575" w:type="dxa"/>
          </w:tcPr>
          <w:p w14:paraId="5EC5D7D0" w14:textId="77777777" w:rsidR="00380D41" w:rsidRPr="00380D41" w:rsidRDefault="00380D41" w:rsidP="00380D41">
            <w:pPr>
              <w:spacing w:line="240" w:lineRule="auto"/>
              <w:rPr>
                <w:rFonts w:ascii="Times New Roman" w:hAnsi="Times New Roman" w:cs="Times New Roman"/>
                <w:sz w:val="24"/>
                <w:szCs w:val="24"/>
              </w:rPr>
            </w:pPr>
            <w:r w:rsidRPr="00380D41">
              <w:rPr>
                <w:rFonts w:ascii="Times New Roman" w:hAnsi="Times New Roman" w:cs="Times New Roman"/>
                <w:sz w:val="24"/>
                <w:szCs w:val="24"/>
              </w:rPr>
              <w:t>2.</w:t>
            </w:r>
          </w:p>
        </w:tc>
        <w:tc>
          <w:tcPr>
            <w:tcW w:w="1849" w:type="dxa"/>
          </w:tcPr>
          <w:p w14:paraId="66F5244C" w14:textId="77777777" w:rsidR="00380D41" w:rsidRPr="00380D41" w:rsidRDefault="00380D41" w:rsidP="00380D41">
            <w:pPr>
              <w:spacing w:line="240" w:lineRule="auto"/>
              <w:rPr>
                <w:rFonts w:ascii="Times New Roman" w:hAnsi="Times New Roman" w:cs="Times New Roman"/>
                <w:sz w:val="24"/>
                <w:szCs w:val="24"/>
              </w:rPr>
            </w:pPr>
            <w:r w:rsidRPr="00380D41">
              <w:rPr>
                <w:rFonts w:ascii="Times New Roman" w:hAnsi="Times New Roman" w:cs="Times New Roman"/>
                <w:sz w:val="24"/>
                <w:szCs w:val="24"/>
              </w:rPr>
              <w:t>Choszczno</w:t>
            </w:r>
          </w:p>
        </w:tc>
        <w:tc>
          <w:tcPr>
            <w:tcW w:w="1268" w:type="dxa"/>
          </w:tcPr>
          <w:p w14:paraId="657E5A5D"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29</w:t>
            </w:r>
          </w:p>
        </w:tc>
        <w:tc>
          <w:tcPr>
            <w:tcW w:w="2054" w:type="dxa"/>
          </w:tcPr>
          <w:p w14:paraId="3B5D8B0F"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0</w:t>
            </w:r>
          </w:p>
        </w:tc>
        <w:tc>
          <w:tcPr>
            <w:tcW w:w="1270" w:type="dxa"/>
          </w:tcPr>
          <w:p w14:paraId="0EACA029"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10</w:t>
            </w:r>
          </w:p>
        </w:tc>
        <w:tc>
          <w:tcPr>
            <w:tcW w:w="1269" w:type="dxa"/>
          </w:tcPr>
          <w:p w14:paraId="0F88F2FB"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3</w:t>
            </w:r>
          </w:p>
        </w:tc>
        <w:tc>
          <w:tcPr>
            <w:tcW w:w="1001" w:type="dxa"/>
          </w:tcPr>
          <w:p w14:paraId="13DE2F7F"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16</w:t>
            </w:r>
          </w:p>
        </w:tc>
      </w:tr>
      <w:tr w:rsidR="00380D41" w:rsidRPr="00380D41" w14:paraId="1A8A4E5D" w14:textId="77777777" w:rsidTr="00380D41">
        <w:tc>
          <w:tcPr>
            <w:tcW w:w="575" w:type="dxa"/>
          </w:tcPr>
          <w:p w14:paraId="62BABEDB" w14:textId="77777777" w:rsidR="00380D41" w:rsidRPr="00380D41" w:rsidRDefault="00380D41" w:rsidP="00380D41">
            <w:pPr>
              <w:spacing w:line="240" w:lineRule="auto"/>
              <w:rPr>
                <w:rFonts w:ascii="Times New Roman" w:hAnsi="Times New Roman" w:cs="Times New Roman"/>
                <w:sz w:val="24"/>
                <w:szCs w:val="24"/>
              </w:rPr>
            </w:pPr>
            <w:r w:rsidRPr="00380D41">
              <w:rPr>
                <w:rFonts w:ascii="Times New Roman" w:hAnsi="Times New Roman" w:cs="Times New Roman"/>
                <w:sz w:val="24"/>
                <w:szCs w:val="24"/>
              </w:rPr>
              <w:t>3.</w:t>
            </w:r>
          </w:p>
        </w:tc>
        <w:tc>
          <w:tcPr>
            <w:tcW w:w="1849" w:type="dxa"/>
          </w:tcPr>
          <w:p w14:paraId="3138BAB1" w14:textId="77777777" w:rsidR="00380D41" w:rsidRPr="00380D41" w:rsidRDefault="00380D41" w:rsidP="00380D41">
            <w:pPr>
              <w:spacing w:line="240" w:lineRule="auto"/>
              <w:rPr>
                <w:rFonts w:ascii="Times New Roman" w:hAnsi="Times New Roman" w:cs="Times New Roman"/>
                <w:sz w:val="24"/>
                <w:szCs w:val="24"/>
              </w:rPr>
            </w:pPr>
            <w:r w:rsidRPr="00380D41">
              <w:rPr>
                <w:rFonts w:ascii="Times New Roman" w:hAnsi="Times New Roman" w:cs="Times New Roman"/>
                <w:sz w:val="24"/>
                <w:szCs w:val="24"/>
              </w:rPr>
              <w:t>Drawno</w:t>
            </w:r>
          </w:p>
        </w:tc>
        <w:tc>
          <w:tcPr>
            <w:tcW w:w="1268" w:type="dxa"/>
          </w:tcPr>
          <w:p w14:paraId="685ED7B0"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3</w:t>
            </w:r>
          </w:p>
        </w:tc>
        <w:tc>
          <w:tcPr>
            <w:tcW w:w="2054" w:type="dxa"/>
          </w:tcPr>
          <w:p w14:paraId="19856E68"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0</w:t>
            </w:r>
          </w:p>
        </w:tc>
        <w:tc>
          <w:tcPr>
            <w:tcW w:w="1270" w:type="dxa"/>
          </w:tcPr>
          <w:p w14:paraId="2EE93BBD"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1</w:t>
            </w:r>
          </w:p>
        </w:tc>
        <w:tc>
          <w:tcPr>
            <w:tcW w:w="1269" w:type="dxa"/>
          </w:tcPr>
          <w:p w14:paraId="44A57EBA"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0</w:t>
            </w:r>
          </w:p>
        </w:tc>
        <w:tc>
          <w:tcPr>
            <w:tcW w:w="1001" w:type="dxa"/>
          </w:tcPr>
          <w:p w14:paraId="1BFB80D6"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2</w:t>
            </w:r>
          </w:p>
        </w:tc>
      </w:tr>
      <w:tr w:rsidR="00380D41" w:rsidRPr="00380D41" w14:paraId="3E250FFB" w14:textId="77777777" w:rsidTr="00380D41">
        <w:tc>
          <w:tcPr>
            <w:tcW w:w="575" w:type="dxa"/>
          </w:tcPr>
          <w:p w14:paraId="46ECF73D" w14:textId="77777777" w:rsidR="00380D41" w:rsidRPr="00380D41" w:rsidRDefault="00380D41" w:rsidP="00380D41">
            <w:pPr>
              <w:spacing w:line="240" w:lineRule="auto"/>
              <w:rPr>
                <w:rFonts w:ascii="Times New Roman" w:hAnsi="Times New Roman" w:cs="Times New Roman"/>
                <w:sz w:val="24"/>
                <w:szCs w:val="24"/>
              </w:rPr>
            </w:pPr>
            <w:r w:rsidRPr="00380D41">
              <w:rPr>
                <w:rFonts w:ascii="Times New Roman" w:hAnsi="Times New Roman" w:cs="Times New Roman"/>
                <w:sz w:val="24"/>
                <w:szCs w:val="24"/>
              </w:rPr>
              <w:t>4.</w:t>
            </w:r>
          </w:p>
        </w:tc>
        <w:tc>
          <w:tcPr>
            <w:tcW w:w="1849" w:type="dxa"/>
          </w:tcPr>
          <w:p w14:paraId="0BD5B482" w14:textId="77777777" w:rsidR="00380D41" w:rsidRPr="00380D41" w:rsidRDefault="00380D41" w:rsidP="00380D41">
            <w:pPr>
              <w:spacing w:line="240" w:lineRule="auto"/>
              <w:rPr>
                <w:rFonts w:ascii="Times New Roman" w:hAnsi="Times New Roman" w:cs="Times New Roman"/>
                <w:sz w:val="24"/>
                <w:szCs w:val="24"/>
              </w:rPr>
            </w:pPr>
            <w:r w:rsidRPr="00380D41">
              <w:rPr>
                <w:rFonts w:ascii="Times New Roman" w:hAnsi="Times New Roman" w:cs="Times New Roman"/>
                <w:sz w:val="24"/>
                <w:szCs w:val="24"/>
              </w:rPr>
              <w:t>Krzęcin</w:t>
            </w:r>
          </w:p>
        </w:tc>
        <w:tc>
          <w:tcPr>
            <w:tcW w:w="1268" w:type="dxa"/>
          </w:tcPr>
          <w:p w14:paraId="207A8E6F"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5</w:t>
            </w:r>
          </w:p>
        </w:tc>
        <w:tc>
          <w:tcPr>
            <w:tcW w:w="2054" w:type="dxa"/>
          </w:tcPr>
          <w:p w14:paraId="18B6FC70"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0</w:t>
            </w:r>
          </w:p>
        </w:tc>
        <w:tc>
          <w:tcPr>
            <w:tcW w:w="1270" w:type="dxa"/>
          </w:tcPr>
          <w:p w14:paraId="3EFF0C6F"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2</w:t>
            </w:r>
          </w:p>
        </w:tc>
        <w:tc>
          <w:tcPr>
            <w:tcW w:w="1269" w:type="dxa"/>
          </w:tcPr>
          <w:p w14:paraId="598CDD8F"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1</w:t>
            </w:r>
          </w:p>
        </w:tc>
        <w:tc>
          <w:tcPr>
            <w:tcW w:w="1001" w:type="dxa"/>
          </w:tcPr>
          <w:p w14:paraId="0C1C8B9F"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2</w:t>
            </w:r>
          </w:p>
        </w:tc>
      </w:tr>
      <w:tr w:rsidR="00380D41" w:rsidRPr="00380D41" w14:paraId="2DF8DA82" w14:textId="77777777" w:rsidTr="00380D41">
        <w:tc>
          <w:tcPr>
            <w:tcW w:w="575" w:type="dxa"/>
          </w:tcPr>
          <w:p w14:paraId="2EE2D305" w14:textId="77777777" w:rsidR="00380D41" w:rsidRPr="00380D41" w:rsidRDefault="00380D41" w:rsidP="00380D41">
            <w:pPr>
              <w:spacing w:line="240" w:lineRule="auto"/>
              <w:rPr>
                <w:rFonts w:ascii="Times New Roman" w:hAnsi="Times New Roman" w:cs="Times New Roman"/>
                <w:sz w:val="24"/>
                <w:szCs w:val="24"/>
              </w:rPr>
            </w:pPr>
            <w:r w:rsidRPr="00380D41">
              <w:rPr>
                <w:rFonts w:ascii="Times New Roman" w:hAnsi="Times New Roman" w:cs="Times New Roman"/>
                <w:sz w:val="24"/>
                <w:szCs w:val="24"/>
              </w:rPr>
              <w:t>5.</w:t>
            </w:r>
          </w:p>
        </w:tc>
        <w:tc>
          <w:tcPr>
            <w:tcW w:w="1849" w:type="dxa"/>
          </w:tcPr>
          <w:p w14:paraId="4EC6418E" w14:textId="77777777" w:rsidR="00380D41" w:rsidRPr="00380D41" w:rsidRDefault="00380D41" w:rsidP="00380D41">
            <w:pPr>
              <w:spacing w:line="240" w:lineRule="auto"/>
              <w:rPr>
                <w:rFonts w:ascii="Times New Roman" w:hAnsi="Times New Roman" w:cs="Times New Roman"/>
                <w:sz w:val="24"/>
                <w:szCs w:val="24"/>
              </w:rPr>
            </w:pPr>
            <w:r w:rsidRPr="00380D41">
              <w:rPr>
                <w:rFonts w:ascii="Times New Roman" w:hAnsi="Times New Roman" w:cs="Times New Roman"/>
                <w:sz w:val="24"/>
                <w:szCs w:val="24"/>
              </w:rPr>
              <w:t>Pełczyce</w:t>
            </w:r>
          </w:p>
        </w:tc>
        <w:tc>
          <w:tcPr>
            <w:tcW w:w="1268" w:type="dxa"/>
          </w:tcPr>
          <w:p w14:paraId="26CDBD27"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12</w:t>
            </w:r>
          </w:p>
        </w:tc>
        <w:tc>
          <w:tcPr>
            <w:tcW w:w="2054" w:type="dxa"/>
          </w:tcPr>
          <w:p w14:paraId="3DDE4F78"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1</w:t>
            </w:r>
          </w:p>
        </w:tc>
        <w:tc>
          <w:tcPr>
            <w:tcW w:w="1270" w:type="dxa"/>
          </w:tcPr>
          <w:p w14:paraId="149B8151"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5</w:t>
            </w:r>
          </w:p>
        </w:tc>
        <w:tc>
          <w:tcPr>
            <w:tcW w:w="1269" w:type="dxa"/>
          </w:tcPr>
          <w:p w14:paraId="2CBCC849"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1</w:t>
            </w:r>
          </w:p>
        </w:tc>
        <w:tc>
          <w:tcPr>
            <w:tcW w:w="1001" w:type="dxa"/>
          </w:tcPr>
          <w:p w14:paraId="615C5369"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6</w:t>
            </w:r>
          </w:p>
        </w:tc>
      </w:tr>
      <w:tr w:rsidR="00380D41" w:rsidRPr="00380D41" w14:paraId="6D86CB1F" w14:textId="77777777" w:rsidTr="00380D41">
        <w:tc>
          <w:tcPr>
            <w:tcW w:w="575" w:type="dxa"/>
          </w:tcPr>
          <w:p w14:paraId="3EE36E44" w14:textId="77777777" w:rsidR="00380D41" w:rsidRPr="00380D41" w:rsidRDefault="00380D41" w:rsidP="00380D41">
            <w:pPr>
              <w:spacing w:line="240" w:lineRule="auto"/>
              <w:rPr>
                <w:rFonts w:ascii="Times New Roman" w:hAnsi="Times New Roman" w:cs="Times New Roman"/>
                <w:sz w:val="24"/>
                <w:szCs w:val="24"/>
              </w:rPr>
            </w:pPr>
            <w:r w:rsidRPr="00380D41">
              <w:rPr>
                <w:rFonts w:ascii="Times New Roman" w:hAnsi="Times New Roman" w:cs="Times New Roman"/>
                <w:sz w:val="24"/>
                <w:szCs w:val="24"/>
              </w:rPr>
              <w:t xml:space="preserve">6. </w:t>
            </w:r>
          </w:p>
        </w:tc>
        <w:tc>
          <w:tcPr>
            <w:tcW w:w="1849" w:type="dxa"/>
          </w:tcPr>
          <w:p w14:paraId="3609F3A8" w14:textId="77777777" w:rsidR="00380D41" w:rsidRPr="00380D41" w:rsidRDefault="00380D41" w:rsidP="00380D41">
            <w:pPr>
              <w:spacing w:line="240" w:lineRule="auto"/>
              <w:rPr>
                <w:rFonts w:ascii="Times New Roman" w:hAnsi="Times New Roman" w:cs="Times New Roman"/>
                <w:sz w:val="24"/>
                <w:szCs w:val="24"/>
              </w:rPr>
            </w:pPr>
            <w:r w:rsidRPr="00380D41">
              <w:rPr>
                <w:rFonts w:ascii="Times New Roman" w:hAnsi="Times New Roman" w:cs="Times New Roman"/>
                <w:sz w:val="24"/>
                <w:szCs w:val="24"/>
              </w:rPr>
              <w:t>Recz</w:t>
            </w:r>
          </w:p>
        </w:tc>
        <w:tc>
          <w:tcPr>
            <w:tcW w:w="1268" w:type="dxa"/>
          </w:tcPr>
          <w:p w14:paraId="36D53C6A"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10</w:t>
            </w:r>
          </w:p>
        </w:tc>
        <w:tc>
          <w:tcPr>
            <w:tcW w:w="2054" w:type="dxa"/>
          </w:tcPr>
          <w:p w14:paraId="2D7B73D1"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0</w:t>
            </w:r>
          </w:p>
        </w:tc>
        <w:tc>
          <w:tcPr>
            <w:tcW w:w="1270" w:type="dxa"/>
          </w:tcPr>
          <w:p w14:paraId="7416F370"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2</w:t>
            </w:r>
          </w:p>
        </w:tc>
        <w:tc>
          <w:tcPr>
            <w:tcW w:w="1269" w:type="dxa"/>
          </w:tcPr>
          <w:p w14:paraId="2F85F9B6"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0</w:t>
            </w:r>
          </w:p>
        </w:tc>
        <w:tc>
          <w:tcPr>
            <w:tcW w:w="1001" w:type="dxa"/>
          </w:tcPr>
          <w:p w14:paraId="41C995DB" w14:textId="77777777" w:rsidR="00380D41" w:rsidRPr="00380D41" w:rsidRDefault="00380D41" w:rsidP="00380D41">
            <w:pPr>
              <w:spacing w:line="240" w:lineRule="auto"/>
              <w:jc w:val="right"/>
              <w:rPr>
                <w:rFonts w:ascii="Times New Roman" w:hAnsi="Times New Roman" w:cs="Times New Roman"/>
                <w:sz w:val="24"/>
                <w:szCs w:val="24"/>
              </w:rPr>
            </w:pPr>
            <w:r w:rsidRPr="00380D41">
              <w:rPr>
                <w:rFonts w:ascii="Times New Roman" w:hAnsi="Times New Roman" w:cs="Times New Roman"/>
                <w:sz w:val="24"/>
                <w:szCs w:val="24"/>
              </w:rPr>
              <w:t>8</w:t>
            </w:r>
          </w:p>
        </w:tc>
      </w:tr>
      <w:tr w:rsidR="00380D41" w:rsidRPr="00380D41" w14:paraId="446E32FD" w14:textId="77777777" w:rsidTr="00380D41">
        <w:tc>
          <w:tcPr>
            <w:tcW w:w="2424" w:type="dxa"/>
            <w:gridSpan w:val="2"/>
          </w:tcPr>
          <w:p w14:paraId="672B58EC" w14:textId="77777777" w:rsidR="00380D41" w:rsidRPr="00380D41" w:rsidRDefault="00380D41" w:rsidP="00380D41">
            <w:pPr>
              <w:spacing w:line="240" w:lineRule="auto"/>
              <w:jc w:val="center"/>
              <w:rPr>
                <w:rFonts w:ascii="Times New Roman" w:hAnsi="Times New Roman" w:cs="Times New Roman"/>
                <w:b/>
                <w:bCs/>
                <w:sz w:val="24"/>
                <w:szCs w:val="24"/>
              </w:rPr>
            </w:pPr>
            <w:r w:rsidRPr="00380D41">
              <w:rPr>
                <w:rFonts w:ascii="Times New Roman" w:hAnsi="Times New Roman" w:cs="Times New Roman"/>
                <w:b/>
                <w:bCs/>
                <w:sz w:val="24"/>
                <w:szCs w:val="24"/>
              </w:rPr>
              <w:t>Ogółem</w:t>
            </w:r>
          </w:p>
        </w:tc>
        <w:tc>
          <w:tcPr>
            <w:tcW w:w="1268" w:type="dxa"/>
          </w:tcPr>
          <w:p w14:paraId="04FF4EE6" w14:textId="77777777" w:rsidR="00380D41" w:rsidRPr="00380D41" w:rsidRDefault="00380D41" w:rsidP="00380D41">
            <w:pPr>
              <w:spacing w:line="240" w:lineRule="auto"/>
              <w:jc w:val="right"/>
              <w:rPr>
                <w:rFonts w:ascii="Times New Roman" w:hAnsi="Times New Roman" w:cs="Times New Roman"/>
                <w:b/>
                <w:bCs/>
                <w:sz w:val="24"/>
                <w:szCs w:val="24"/>
              </w:rPr>
            </w:pPr>
            <w:r w:rsidRPr="00380D41">
              <w:rPr>
                <w:rFonts w:ascii="Times New Roman" w:hAnsi="Times New Roman" w:cs="Times New Roman"/>
                <w:b/>
                <w:bCs/>
                <w:sz w:val="24"/>
                <w:szCs w:val="24"/>
              </w:rPr>
              <w:t>68</w:t>
            </w:r>
          </w:p>
        </w:tc>
        <w:tc>
          <w:tcPr>
            <w:tcW w:w="2054" w:type="dxa"/>
          </w:tcPr>
          <w:p w14:paraId="51827604" w14:textId="77777777" w:rsidR="00380D41" w:rsidRPr="00380D41" w:rsidRDefault="00380D41" w:rsidP="00380D41">
            <w:pPr>
              <w:spacing w:line="240" w:lineRule="auto"/>
              <w:jc w:val="right"/>
              <w:rPr>
                <w:rFonts w:ascii="Times New Roman" w:hAnsi="Times New Roman" w:cs="Times New Roman"/>
                <w:b/>
                <w:bCs/>
                <w:sz w:val="24"/>
                <w:szCs w:val="24"/>
              </w:rPr>
            </w:pPr>
            <w:r w:rsidRPr="00380D41">
              <w:rPr>
                <w:rFonts w:ascii="Times New Roman" w:hAnsi="Times New Roman" w:cs="Times New Roman"/>
                <w:b/>
                <w:bCs/>
                <w:sz w:val="24"/>
                <w:szCs w:val="24"/>
              </w:rPr>
              <w:t>1</w:t>
            </w:r>
          </w:p>
        </w:tc>
        <w:tc>
          <w:tcPr>
            <w:tcW w:w="1270" w:type="dxa"/>
          </w:tcPr>
          <w:p w14:paraId="14F65498" w14:textId="77777777" w:rsidR="00380D41" w:rsidRPr="00380D41" w:rsidRDefault="00380D41" w:rsidP="00380D41">
            <w:pPr>
              <w:spacing w:line="240" w:lineRule="auto"/>
              <w:jc w:val="right"/>
              <w:rPr>
                <w:rFonts w:ascii="Times New Roman" w:hAnsi="Times New Roman" w:cs="Times New Roman"/>
                <w:b/>
                <w:bCs/>
                <w:sz w:val="24"/>
                <w:szCs w:val="24"/>
              </w:rPr>
            </w:pPr>
            <w:r w:rsidRPr="00380D41">
              <w:rPr>
                <w:rFonts w:ascii="Times New Roman" w:hAnsi="Times New Roman" w:cs="Times New Roman"/>
                <w:b/>
                <w:bCs/>
                <w:sz w:val="24"/>
                <w:szCs w:val="24"/>
              </w:rPr>
              <w:t>26</w:t>
            </w:r>
          </w:p>
        </w:tc>
        <w:tc>
          <w:tcPr>
            <w:tcW w:w="1269" w:type="dxa"/>
          </w:tcPr>
          <w:p w14:paraId="4917F63A" w14:textId="77777777" w:rsidR="00380D41" w:rsidRPr="00380D41" w:rsidRDefault="00380D41" w:rsidP="00380D41">
            <w:pPr>
              <w:spacing w:line="240" w:lineRule="auto"/>
              <w:jc w:val="right"/>
              <w:rPr>
                <w:rFonts w:ascii="Times New Roman" w:hAnsi="Times New Roman" w:cs="Times New Roman"/>
                <w:b/>
                <w:bCs/>
                <w:sz w:val="24"/>
                <w:szCs w:val="24"/>
              </w:rPr>
            </w:pPr>
            <w:r w:rsidRPr="00380D41">
              <w:rPr>
                <w:rFonts w:ascii="Times New Roman" w:hAnsi="Times New Roman" w:cs="Times New Roman"/>
                <w:b/>
                <w:bCs/>
                <w:sz w:val="24"/>
                <w:szCs w:val="24"/>
              </w:rPr>
              <w:t>6</w:t>
            </w:r>
          </w:p>
        </w:tc>
        <w:tc>
          <w:tcPr>
            <w:tcW w:w="1001" w:type="dxa"/>
          </w:tcPr>
          <w:p w14:paraId="374DF2F3" w14:textId="77777777" w:rsidR="00380D41" w:rsidRPr="00380D41" w:rsidRDefault="00380D41" w:rsidP="00380D41">
            <w:pPr>
              <w:spacing w:line="240" w:lineRule="auto"/>
              <w:jc w:val="right"/>
              <w:rPr>
                <w:rFonts w:ascii="Times New Roman" w:hAnsi="Times New Roman" w:cs="Times New Roman"/>
                <w:b/>
                <w:bCs/>
                <w:sz w:val="24"/>
                <w:szCs w:val="24"/>
              </w:rPr>
            </w:pPr>
            <w:r w:rsidRPr="00380D41">
              <w:rPr>
                <w:rFonts w:ascii="Times New Roman" w:hAnsi="Times New Roman" w:cs="Times New Roman"/>
                <w:b/>
                <w:bCs/>
                <w:sz w:val="24"/>
                <w:szCs w:val="24"/>
              </w:rPr>
              <w:t>36</w:t>
            </w:r>
          </w:p>
        </w:tc>
      </w:tr>
    </w:tbl>
    <w:p w14:paraId="52A6DE2A" w14:textId="77777777" w:rsidR="00380D41" w:rsidRPr="00380D41" w:rsidRDefault="00380D41" w:rsidP="00380D41">
      <w:pPr>
        <w:spacing w:line="240" w:lineRule="auto"/>
        <w:jc w:val="both"/>
        <w:rPr>
          <w:rFonts w:ascii="Times New Roman" w:hAnsi="Times New Roman" w:cs="Times New Roman"/>
          <w:sz w:val="28"/>
          <w:szCs w:val="28"/>
        </w:rPr>
      </w:pPr>
    </w:p>
    <w:p w14:paraId="66A5CB52"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 xml:space="preserve">Koszty poniesione na szkolenia osób bezrobotnych w 2020 r.  wyniosły ogółem 90 636,72 zł (w tym w ramach: Regionalnego Programu Operacyjnego Województwa Zachodniopomorskiego – 57 874,71 zł, Programu Operacyjnego Wiedza Edukacja Rozwój – 32 762,01 zł).                </w:t>
      </w:r>
    </w:p>
    <w:p w14:paraId="0175EF5F"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Koszt szkolenia 1 osoby w 2020 roku wyniósł  1 332,89 zł.</w:t>
      </w:r>
    </w:p>
    <w:p w14:paraId="246CB62D"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Przeciętny koszt osobogodziny wyniósł 32,04 zł.</w:t>
      </w:r>
    </w:p>
    <w:p w14:paraId="7995ABB2"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Liczba absolwentów szkoleń, którzy podjęli zatrudnienie w okresie 3 miesięcy    od ich zakończenia wyniosła 60 osób, co stanowi 88,24 % liczby ogółem.</w:t>
      </w:r>
    </w:p>
    <w:p w14:paraId="7DE8BEB7" w14:textId="77777777" w:rsidR="00380D41" w:rsidRPr="00380D41" w:rsidRDefault="00380D41" w:rsidP="00380D41">
      <w:pPr>
        <w:spacing w:after="200" w:line="276" w:lineRule="auto"/>
        <w:jc w:val="both"/>
        <w:rPr>
          <w:rFonts w:ascii="Times New Roman" w:hAnsi="Times New Roman" w:cs="Times New Roman"/>
          <w:b/>
          <w:sz w:val="28"/>
          <w:szCs w:val="28"/>
        </w:rPr>
      </w:pPr>
    </w:p>
    <w:p w14:paraId="64E95C0D" w14:textId="77777777" w:rsidR="00380D41" w:rsidRPr="00380D41" w:rsidRDefault="00380D41" w:rsidP="00380D41">
      <w:pPr>
        <w:spacing w:after="200" w:line="276" w:lineRule="auto"/>
        <w:jc w:val="both"/>
        <w:rPr>
          <w:rFonts w:ascii="Times New Roman" w:hAnsi="Times New Roman" w:cs="Times New Roman"/>
          <w:sz w:val="28"/>
          <w:szCs w:val="28"/>
        </w:rPr>
      </w:pPr>
      <w:r w:rsidRPr="00380D41">
        <w:rPr>
          <w:noProof/>
          <w:lang w:eastAsia="pl-PL"/>
        </w:rPr>
        <w:drawing>
          <wp:anchor distT="0" distB="0" distL="114300" distR="114300" simplePos="0" relativeHeight="251666432" behindDoc="1" locked="0" layoutInCell="1" allowOverlap="1" wp14:anchorId="5E477C60" wp14:editId="777B6269">
            <wp:simplePos x="0" y="0"/>
            <wp:positionH relativeFrom="margin">
              <wp:posOffset>4434205</wp:posOffset>
            </wp:positionH>
            <wp:positionV relativeFrom="paragraph">
              <wp:posOffset>-137795</wp:posOffset>
            </wp:positionV>
            <wp:extent cx="1381125" cy="685800"/>
            <wp:effectExtent l="0" t="0" r="9525"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pic:spPr>
                </pic:pic>
              </a:graphicData>
            </a:graphic>
            <wp14:sizeRelH relativeFrom="page">
              <wp14:pctWidth>0</wp14:pctWidth>
            </wp14:sizeRelH>
            <wp14:sizeRelV relativeFrom="page">
              <wp14:pctHeight>0</wp14:pctHeight>
            </wp14:sizeRelV>
          </wp:anchor>
        </w:drawing>
      </w:r>
      <w:r w:rsidRPr="00380D41">
        <w:rPr>
          <w:rFonts w:ascii="Times New Roman" w:hAnsi="Times New Roman" w:cs="Times New Roman"/>
          <w:b/>
          <w:sz w:val="28"/>
          <w:szCs w:val="28"/>
        </w:rPr>
        <w:t>11. Krajowy Fundusz Szkoleniowy</w:t>
      </w:r>
    </w:p>
    <w:p w14:paraId="677D5C60" w14:textId="77777777" w:rsidR="00380D41" w:rsidRPr="00380D41" w:rsidRDefault="00380D41" w:rsidP="00380D41">
      <w:pPr>
        <w:spacing w:after="0" w:line="240" w:lineRule="auto"/>
        <w:jc w:val="both"/>
        <w:rPr>
          <w:rFonts w:ascii="Times New Roman" w:hAnsi="Times New Roman" w:cs="Times New Roman"/>
          <w:b/>
          <w:sz w:val="28"/>
          <w:szCs w:val="28"/>
        </w:rPr>
      </w:pPr>
    </w:p>
    <w:p w14:paraId="4F4DC02A" w14:textId="77777777" w:rsidR="00380D41" w:rsidRPr="00380D41" w:rsidRDefault="00380D41" w:rsidP="00380D41">
      <w:pPr>
        <w:spacing w:after="0" w:line="240" w:lineRule="auto"/>
        <w:jc w:val="both"/>
        <w:rPr>
          <w:rFonts w:ascii="Times New Roman" w:hAnsi="Times New Roman" w:cs="Times New Roman"/>
          <w:b/>
          <w:sz w:val="28"/>
          <w:szCs w:val="28"/>
        </w:rPr>
      </w:pPr>
    </w:p>
    <w:p w14:paraId="74D1FDAC" w14:textId="77777777" w:rsidR="00380D41" w:rsidRPr="00380D41" w:rsidRDefault="00380D41" w:rsidP="00380D41">
      <w:pPr>
        <w:autoSpaceDE w:val="0"/>
        <w:autoSpaceDN w:val="0"/>
        <w:adjustRightInd w:val="0"/>
        <w:spacing w:after="0" w:line="240" w:lineRule="auto"/>
        <w:jc w:val="both"/>
        <w:rPr>
          <w:rFonts w:ascii="Times New Roman" w:hAnsi="Times New Roman"/>
          <w:sz w:val="28"/>
          <w:szCs w:val="28"/>
        </w:rPr>
      </w:pPr>
      <w:bookmarkStart w:id="2" w:name="OLE_LINK6"/>
      <w:bookmarkStart w:id="3" w:name="OLE_LINK5"/>
      <w:r w:rsidRPr="00380D41">
        <w:rPr>
          <w:rFonts w:ascii="Times New Roman" w:hAnsi="Times New Roman"/>
          <w:sz w:val="28"/>
          <w:szCs w:val="28"/>
        </w:rPr>
        <w:t>W 2020 roku pracodawcy zainteresowani uzyskaniem środków na finansowanie kosztów kształcenia ustawicznego mogli ubiegać się o wsparcie w ramach Krajowego Funduszu Szkoleniowego.</w:t>
      </w:r>
    </w:p>
    <w:p w14:paraId="36FD9756" w14:textId="77777777" w:rsidR="00380D41" w:rsidRPr="00380D41" w:rsidRDefault="00380D41" w:rsidP="00380D41">
      <w:pPr>
        <w:autoSpaceDE w:val="0"/>
        <w:autoSpaceDN w:val="0"/>
        <w:adjustRightInd w:val="0"/>
        <w:spacing w:after="0" w:line="240" w:lineRule="auto"/>
        <w:jc w:val="both"/>
        <w:rPr>
          <w:rFonts w:ascii="Times New Roman" w:hAnsi="Times New Roman"/>
          <w:sz w:val="28"/>
          <w:szCs w:val="28"/>
        </w:rPr>
      </w:pPr>
      <w:r w:rsidRPr="00380D41">
        <w:rPr>
          <w:rFonts w:ascii="Times New Roman" w:hAnsi="Times New Roman"/>
          <w:sz w:val="28"/>
          <w:szCs w:val="28"/>
        </w:rPr>
        <w:t>Priorytety wydatkowania środków limitu Krajowego Funduszu Szkoleniowego, ustalone przez Ministra Rozwoju, Pracy i Technologii:</w:t>
      </w:r>
    </w:p>
    <w:p w14:paraId="39A38ECA" w14:textId="77777777" w:rsidR="00380D41" w:rsidRPr="00380D41" w:rsidRDefault="00380D41" w:rsidP="00380D41">
      <w:pPr>
        <w:numPr>
          <w:ilvl w:val="0"/>
          <w:numId w:val="17"/>
        </w:numPr>
        <w:spacing w:after="0" w:line="240" w:lineRule="auto"/>
        <w:jc w:val="both"/>
        <w:rPr>
          <w:rFonts w:ascii="Times New Roman" w:hAnsi="Times New Roman"/>
          <w:sz w:val="28"/>
          <w:szCs w:val="28"/>
        </w:rPr>
      </w:pPr>
      <w:r w:rsidRPr="00380D41">
        <w:rPr>
          <w:rFonts w:ascii="Times New Roman" w:hAnsi="Times New Roman"/>
          <w:sz w:val="28"/>
          <w:szCs w:val="28"/>
        </w:rPr>
        <w:t>wsparcie kształcenia ustawicznego dla osób powracających na rynek pracy po przerwie związanej ze sprawowaniem opieki nad dzieckiem;</w:t>
      </w:r>
    </w:p>
    <w:p w14:paraId="52A9BF56" w14:textId="77777777" w:rsidR="00380D41" w:rsidRPr="00380D41" w:rsidRDefault="00380D41" w:rsidP="00380D41">
      <w:pPr>
        <w:numPr>
          <w:ilvl w:val="0"/>
          <w:numId w:val="17"/>
        </w:numPr>
        <w:spacing w:after="0" w:line="240" w:lineRule="auto"/>
        <w:jc w:val="both"/>
        <w:rPr>
          <w:rFonts w:ascii="Times New Roman" w:hAnsi="Times New Roman"/>
          <w:sz w:val="28"/>
          <w:szCs w:val="28"/>
        </w:rPr>
      </w:pPr>
      <w:r w:rsidRPr="00380D41">
        <w:rPr>
          <w:rFonts w:ascii="Times New Roman" w:hAnsi="Times New Roman"/>
          <w:sz w:val="28"/>
          <w:szCs w:val="28"/>
        </w:rPr>
        <w:t>wsparcie kształcenia ustawicznego osób po 45 roku życia;</w:t>
      </w:r>
    </w:p>
    <w:p w14:paraId="551E2BEB" w14:textId="77777777" w:rsidR="00380D41" w:rsidRPr="00380D41" w:rsidRDefault="00380D41" w:rsidP="00380D41">
      <w:pPr>
        <w:numPr>
          <w:ilvl w:val="0"/>
          <w:numId w:val="17"/>
        </w:numPr>
        <w:spacing w:after="0" w:line="240" w:lineRule="auto"/>
        <w:jc w:val="both"/>
        <w:rPr>
          <w:rFonts w:ascii="Times New Roman" w:hAnsi="Times New Roman"/>
          <w:sz w:val="28"/>
          <w:szCs w:val="28"/>
        </w:rPr>
      </w:pPr>
      <w:r w:rsidRPr="00380D41">
        <w:rPr>
          <w:rFonts w:ascii="Times New Roman" w:hAnsi="Times New Roman"/>
          <w:sz w:val="28"/>
          <w:szCs w:val="28"/>
        </w:rPr>
        <w:t>wsparcie zawodowego kształcenia ustawicznego w zidentyfikowanych w danym  powiecie lub województwie zawodach deficytowych;</w:t>
      </w:r>
    </w:p>
    <w:p w14:paraId="0187C2DF" w14:textId="77777777" w:rsidR="00380D41" w:rsidRPr="00380D41" w:rsidRDefault="00380D41" w:rsidP="00380D41">
      <w:pPr>
        <w:numPr>
          <w:ilvl w:val="0"/>
          <w:numId w:val="17"/>
        </w:numPr>
        <w:spacing w:after="0" w:line="240" w:lineRule="auto"/>
        <w:jc w:val="both"/>
        <w:rPr>
          <w:rFonts w:ascii="Times New Roman" w:hAnsi="Times New Roman"/>
          <w:sz w:val="28"/>
          <w:szCs w:val="28"/>
        </w:rPr>
      </w:pPr>
      <w:r w:rsidRPr="00380D41">
        <w:rPr>
          <w:rFonts w:ascii="Times New Roman" w:hAnsi="Times New Roman"/>
          <w:sz w:val="28"/>
          <w:szCs w:val="28"/>
        </w:rPr>
        <w:t>wsparcie kształcenia ustawicznego w związku z rozwojem w firmach technologii i zastosowaniem wprowadzanych przez firmy narzędzi pracy;</w:t>
      </w:r>
    </w:p>
    <w:p w14:paraId="504B9916" w14:textId="77777777" w:rsidR="00380D41" w:rsidRPr="00380D41" w:rsidRDefault="00380D41" w:rsidP="00380D41">
      <w:pPr>
        <w:numPr>
          <w:ilvl w:val="0"/>
          <w:numId w:val="17"/>
        </w:numPr>
        <w:spacing w:after="0" w:line="240" w:lineRule="auto"/>
        <w:jc w:val="both"/>
        <w:rPr>
          <w:rFonts w:ascii="Times New Roman" w:hAnsi="Times New Roman"/>
          <w:sz w:val="28"/>
          <w:szCs w:val="28"/>
        </w:rPr>
      </w:pPr>
      <w:r w:rsidRPr="00380D41">
        <w:rPr>
          <w:rFonts w:ascii="Times New Roman" w:hAnsi="Times New Roman"/>
          <w:sz w:val="28"/>
          <w:szCs w:val="28"/>
        </w:rPr>
        <w:t>wsparcie kształcenia ustawicznego w obszarach/branżach kluczowych dla rozwoju powiatu/województwa wskazanych w dokumentach strategicznych/planach rozwoju;</w:t>
      </w:r>
    </w:p>
    <w:p w14:paraId="7F3CC40C" w14:textId="77777777" w:rsidR="00380D41" w:rsidRPr="00380D41" w:rsidRDefault="00380D41" w:rsidP="00380D41">
      <w:pPr>
        <w:numPr>
          <w:ilvl w:val="0"/>
          <w:numId w:val="17"/>
        </w:numPr>
        <w:spacing w:after="0" w:line="240" w:lineRule="auto"/>
        <w:jc w:val="both"/>
        <w:rPr>
          <w:rFonts w:ascii="Times New Roman" w:hAnsi="Times New Roman"/>
          <w:sz w:val="28"/>
          <w:szCs w:val="28"/>
        </w:rPr>
      </w:pPr>
      <w:r w:rsidRPr="00380D41">
        <w:rPr>
          <w:rFonts w:ascii="Times New Roman" w:hAnsi="Times New Roman"/>
          <w:sz w:val="28"/>
          <w:szCs w:val="28"/>
        </w:rPr>
        <w:t>wsparcie realizacji szkoleń dla instruktorów praktycznej nauki zawodu bądź osób mających zamiar podjęcia się tego zajęcia, opiekunów praktyk zawodowych i opiekunów stażu uczniowskiego oraz szkoleń branżowych dla nauczycieli kształcenia zawodowego;</w:t>
      </w:r>
    </w:p>
    <w:p w14:paraId="5939EA9B" w14:textId="77777777" w:rsidR="00380D41" w:rsidRPr="00380D41" w:rsidRDefault="00380D41" w:rsidP="00380D41">
      <w:pPr>
        <w:numPr>
          <w:ilvl w:val="0"/>
          <w:numId w:val="17"/>
        </w:numPr>
        <w:spacing w:after="0" w:line="240" w:lineRule="auto"/>
        <w:jc w:val="both"/>
        <w:rPr>
          <w:rFonts w:ascii="Times New Roman" w:hAnsi="Times New Roman"/>
          <w:sz w:val="28"/>
          <w:szCs w:val="28"/>
        </w:rPr>
      </w:pPr>
      <w:r w:rsidRPr="00380D41">
        <w:rPr>
          <w:rFonts w:ascii="Times New Roman" w:hAnsi="Times New Roman"/>
          <w:sz w:val="28"/>
          <w:szCs w:val="28"/>
        </w:rPr>
        <w:t>wsparcie kształcenia ustawicznego pracowników zatrudnionych w podmiotach posiadających status przedsiębiorstwa społecznego, wskazanych na liście przedsiębiorstw społecznych prowadzonej przez MRPiPS, członków lub pracowników spółdzielni socjalnych lub pracowników Zakładów Aktywności Zawodowej.</w:t>
      </w:r>
    </w:p>
    <w:p w14:paraId="1DEA2C07" w14:textId="77777777" w:rsidR="00380D41" w:rsidRPr="00380D41" w:rsidRDefault="00380D41" w:rsidP="00380D41">
      <w:pPr>
        <w:autoSpaceDE w:val="0"/>
        <w:autoSpaceDN w:val="0"/>
        <w:adjustRightInd w:val="0"/>
        <w:spacing w:after="0" w:line="240" w:lineRule="auto"/>
        <w:jc w:val="both"/>
        <w:rPr>
          <w:rFonts w:ascii="Times New Roman" w:hAnsi="Times New Roman"/>
          <w:sz w:val="28"/>
          <w:szCs w:val="28"/>
        </w:rPr>
      </w:pPr>
      <w:r w:rsidRPr="00380D41">
        <w:rPr>
          <w:rFonts w:ascii="Times New Roman" w:hAnsi="Times New Roman"/>
          <w:sz w:val="28"/>
          <w:szCs w:val="28"/>
        </w:rPr>
        <w:t xml:space="preserve">Środki te </w:t>
      </w:r>
      <w:r w:rsidRPr="00380D41">
        <w:rPr>
          <w:rFonts w:ascii="Times New Roman" w:hAnsi="Times New Roman"/>
          <w:color w:val="000000"/>
          <w:sz w:val="28"/>
          <w:szCs w:val="28"/>
        </w:rPr>
        <w:t>mogły zostać przeznaczone m. in. na:</w:t>
      </w:r>
    </w:p>
    <w:p w14:paraId="3BA7DBB7" w14:textId="77777777" w:rsidR="00380D41" w:rsidRPr="00380D41" w:rsidRDefault="00380D41" w:rsidP="00380D41">
      <w:pPr>
        <w:numPr>
          <w:ilvl w:val="0"/>
          <w:numId w:val="16"/>
        </w:numPr>
        <w:spacing w:after="0" w:line="240" w:lineRule="auto"/>
        <w:ind w:left="426" w:hanging="426"/>
        <w:jc w:val="both"/>
        <w:rPr>
          <w:rFonts w:ascii="Times New Roman" w:hAnsi="Times New Roman"/>
          <w:color w:val="000000"/>
          <w:sz w:val="28"/>
          <w:szCs w:val="28"/>
        </w:rPr>
      </w:pPr>
      <w:r w:rsidRPr="00380D41">
        <w:rPr>
          <w:rFonts w:ascii="Times New Roman" w:hAnsi="Times New Roman"/>
          <w:color w:val="000000"/>
          <w:sz w:val="28"/>
          <w:szCs w:val="28"/>
        </w:rPr>
        <w:t>kursy i studia podyplomowe realizowane z inicjatywy pracodawcy lub za jego zgodą;</w:t>
      </w:r>
    </w:p>
    <w:p w14:paraId="31A4C6C9" w14:textId="77777777" w:rsidR="00380D41" w:rsidRPr="00380D41" w:rsidRDefault="00380D41" w:rsidP="00380D41">
      <w:pPr>
        <w:numPr>
          <w:ilvl w:val="0"/>
          <w:numId w:val="16"/>
        </w:numPr>
        <w:spacing w:after="0" w:line="240" w:lineRule="auto"/>
        <w:ind w:left="426" w:hanging="426"/>
        <w:jc w:val="both"/>
        <w:rPr>
          <w:rFonts w:ascii="Times New Roman" w:hAnsi="Times New Roman"/>
          <w:color w:val="000000"/>
          <w:sz w:val="28"/>
          <w:szCs w:val="28"/>
        </w:rPr>
      </w:pPr>
      <w:r w:rsidRPr="00380D41">
        <w:rPr>
          <w:rFonts w:ascii="Times New Roman" w:hAnsi="Times New Roman"/>
          <w:color w:val="000000"/>
          <w:sz w:val="28"/>
          <w:szCs w:val="28"/>
        </w:rPr>
        <w:t>egzaminy umożliwiające uzyskanie dokumentów potwierdzających nabycie umiejętności, kwalifikacji lub uprawnień zawodowych,</w:t>
      </w:r>
    </w:p>
    <w:p w14:paraId="196AD58E" w14:textId="77777777" w:rsidR="00380D41" w:rsidRPr="00380D41" w:rsidRDefault="00380D41" w:rsidP="00380D41">
      <w:pPr>
        <w:numPr>
          <w:ilvl w:val="0"/>
          <w:numId w:val="16"/>
        </w:numPr>
        <w:spacing w:after="0" w:line="240" w:lineRule="auto"/>
        <w:ind w:left="426" w:hanging="426"/>
        <w:jc w:val="both"/>
        <w:rPr>
          <w:rFonts w:ascii="Times New Roman" w:hAnsi="Times New Roman"/>
          <w:color w:val="000000"/>
          <w:sz w:val="28"/>
          <w:szCs w:val="28"/>
        </w:rPr>
      </w:pPr>
      <w:r w:rsidRPr="00380D41">
        <w:rPr>
          <w:rFonts w:ascii="Times New Roman" w:hAnsi="Times New Roman"/>
          <w:color w:val="000000"/>
          <w:sz w:val="28"/>
          <w:szCs w:val="28"/>
        </w:rPr>
        <w:t>badania lekarskie i psychologiczne wymagane do podjęcia kształcenia lub pracy zawodowej po ukończonym kształceniu,</w:t>
      </w:r>
    </w:p>
    <w:p w14:paraId="328F5578" w14:textId="77777777" w:rsidR="00380D41" w:rsidRPr="00380D41" w:rsidRDefault="00380D41" w:rsidP="00380D41">
      <w:pPr>
        <w:numPr>
          <w:ilvl w:val="0"/>
          <w:numId w:val="16"/>
        </w:numPr>
        <w:autoSpaceDE w:val="0"/>
        <w:autoSpaceDN w:val="0"/>
        <w:adjustRightInd w:val="0"/>
        <w:spacing w:after="0" w:line="240" w:lineRule="auto"/>
        <w:ind w:left="426" w:hanging="426"/>
        <w:jc w:val="both"/>
        <w:rPr>
          <w:rFonts w:ascii="Times New Roman" w:hAnsi="Times New Roman"/>
          <w:sz w:val="28"/>
          <w:szCs w:val="28"/>
        </w:rPr>
      </w:pPr>
      <w:r w:rsidRPr="00380D41">
        <w:rPr>
          <w:rFonts w:ascii="Times New Roman" w:hAnsi="Times New Roman"/>
          <w:color w:val="000000"/>
          <w:sz w:val="28"/>
          <w:szCs w:val="28"/>
        </w:rPr>
        <w:t>ubezpieczenia od następstw nieszczęśliwych wypadków w związku z podjętym kształceniem.</w:t>
      </w:r>
    </w:p>
    <w:bookmarkEnd w:id="2"/>
    <w:bookmarkEnd w:id="3"/>
    <w:p w14:paraId="3FCEAEDE" w14:textId="77777777" w:rsidR="00380D41" w:rsidRPr="00380D41" w:rsidRDefault="00380D41" w:rsidP="00380D41">
      <w:pPr>
        <w:spacing w:after="0" w:line="240" w:lineRule="auto"/>
        <w:jc w:val="both"/>
        <w:rPr>
          <w:rFonts w:ascii="Times New Roman" w:hAnsi="Times New Roman"/>
          <w:sz w:val="28"/>
          <w:szCs w:val="28"/>
        </w:rPr>
      </w:pPr>
      <w:r w:rsidRPr="00380D41">
        <w:rPr>
          <w:rFonts w:ascii="Times New Roman" w:hAnsi="Times New Roman"/>
          <w:sz w:val="28"/>
          <w:szCs w:val="28"/>
        </w:rPr>
        <w:t>Wykaz podmiotów, które otrzymały dofinansowanie w ramach KFS:</w:t>
      </w:r>
    </w:p>
    <w:p w14:paraId="77173F0E" w14:textId="77777777" w:rsidR="00380D41" w:rsidRPr="00380D41" w:rsidRDefault="00380D41" w:rsidP="00380D41">
      <w:pPr>
        <w:numPr>
          <w:ilvl w:val="0"/>
          <w:numId w:val="18"/>
        </w:numPr>
        <w:spacing w:after="0" w:line="240" w:lineRule="auto"/>
        <w:jc w:val="both"/>
        <w:rPr>
          <w:rFonts w:ascii="Times New Roman" w:eastAsia="Times New Roman" w:hAnsi="Times New Roman"/>
          <w:color w:val="000000"/>
          <w:sz w:val="24"/>
          <w:szCs w:val="24"/>
          <w:lang w:eastAsia="pl-PL"/>
        </w:rPr>
      </w:pPr>
      <w:r w:rsidRPr="00380D41">
        <w:rPr>
          <w:rFonts w:ascii="Times New Roman" w:eastAsia="Times New Roman" w:hAnsi="Times New Roman"/>
          <w:color w:val="000000"/>
          <w:sz w:val="24"/>
          <w:szCs w:val="24"/>
          <w:lang w:eastAsia="pl-PL"/>
        </w:rPr>
        <w:t>MK Biuro Rachunkowe Magdalena Kmetyk</w:t>
      </w:r>
    </w:p>
    <w:p w14:paraId="51DAF612" w14:textId="77777777" w:rsidR="00380D41" w:rsidRPr="00380D41" w:rsidRDefault="00380D41" w:rsidP="00380D41">
      <w:pPr>
        <w:numPr>
          <w:ilvl w:val="0"/>
          <w:numId w:val="18"/>
        </w:numPr>
        <w:spacing w:after="0" w:line="240" w:lineRule="auto"/>
        <w:jc w:val="both"/>
        <w:rPr>
          <w:rFonts w:ascii="Times New Roman" w:eastAsia="Times New Roman" w:hAnsi="Times New Roman"/>
          <w:color w:val="000000"/>
          <w:sz w:val="24"/>
          <w:szCs w:val="24"/>
          <w:lang w:eastAsia="pl-PL"/>
        </w:rPr>
      </w:pPr>
      <w:r w:rsidRPr="00380D41">
        <w:rPr>
          <w:rFonts w:ascii="Times New Roman" w:eastAsia="Times New Roman" w:hAnsi="Times New Roman"/>
          <w:color w:val="000000"/>
          <w:sz w:val="24"/>
          <w:szCs w:val="24"/>
          <w:lang w:eastAsia="pl-PL"/>
        </w:rPr>
        <w:t>DREN Sp. z o.o.</w:t>
      </w:r>
    </w:p>
    <w:p w14:paraId="581EDF4A" w14:textId="77777777" w:rsidR="00380D41" w:rsidRPr="00380D41" w:rsidRDefault="00380D41" w:rsidP="00380D41">
      <w:pPr>
        <w:numPr>
          <w:ilvl w:val="0"/>
          <w:numId w:val="18"/>
        </w:numPr>
        <w:spacing w:after="0" w:line="240" w:lineRule="auto"/>
        <w:jc w:val="both"/>
        <w:rPr>
          <w:rFonts w:ascii="Times New Roman" w:eastAsia="Times New Roman" w:hAnsi="Times New Roman"/>
          <w:color w:val="000000"/>
          <w:sz w:val="24"/>
          <w:szCs w:val="24"/>
          <w:lang w:eastAsia="pl-PL"/>
        </w:rPr>
      </w:pPr>
      <w:r w:rsidRPr="00380D41">
        <w:rPr>
          <w:rFonts w:ascii="Times New Roman" w:eastAsia="Times New Roman" w:hAnsi="Times New Roman"/>
          <w:color w:val="000000"/>
          <w:sz w:val="24"/>
          <w:szCs w:val="24"/>
          <w:lang w:eastAsia="pl-PL"/>
        </w:rPr>
        <w:t>DREN 2 MELIORACJA -  Roman Kwaśnik</w:t>
      </w:r>
    </w:p>
    <w:p w14:paraId="3368F00D" w14:textId="77777777" w:rsidR="00380D41" w:rsidRPr="00380D41" w:rsidRDefault="00380D41" w:rsidP="00380D41">
      <w:pPr>
        <w:numPr>
          <w:ilvl w:val="0"/>
          <w:numId w:val="18"/>
        </w:numPr>
        <w:spacing w:after="0" w:line="240" w:lineRule="auto"/>
        <w:jc w:val="both"/>
        <w:rPr>
          <w:rFonts w:ascii="Times New Roman" w:eastAsia="Times New Roman" w:hAnsi="Times New Roman"/>
          <w:color w:val="000000"/>
          <w:sz w:val="24"/>
          <w:szCs w:val="24"/>
          <w:lang w:eastAsia="pl-PL"/>
        </w:rPr>
      </w:pPr>
      <w:r w:rsidRPr="00380D41">
        <w:rPr>
          <w:rFonts w:ascii="Times New Roman" w:eastAsia="Times New Roman" w:hAnsi="Times New Roman"/>
          <w:color w:val="000000"/>
          <w:sz w:val="24"/>
          <w:szCs w:val="24"/>
          <w:lang w:eastAsia="pl-PL"/>
        </w:rPr>
        <w:t>Usługi Ogólnobudowlane Małgorzata Sokołowska</w:t>
      </w:r>
    </w:p>
    <w:p w14:paraId="5BCDF837" w14:textId="77777777" w:rsidR="00380D41" w:rsidRPr="00380D41" w:rsidRDefault="00380D41" w:rsidP="00380D41">
      <w:pPr>
        <w:numPr>
          <w:ilvl w:val="0"/>
          <w:numId w:val="18"/>
        </w:numPr>
        <w:spacing w:after="0" w:line="240" w:lineRule="auto"/>
        <w:jc w:val="both"/>
        <w:rPr>
          <w:rFonts w:ascii="Times New Roman" w:eastAsia="Times New Roman" w:hAnsi="Times New Roman"/>
          <w:color w:val="000000"/>
          <w:sz w:val="24"/>
          <w:szCs w:val="24"/>
          <w:lang w:eastAsia="pl-PL"/>
        </w:rPr>
      </w:pPr>
      <w:r w:rsidRPr="00380D41">
        <w:rPr>
          <w:rFonts w:ascii="Times New Roman" w:eastAsia="Times New Roman" w:hAnsi="Times New Roman"/>
          <w:color w:val="000000"/>
          <w:sz w:val="24"/>
          <w:szCs w:val="24"/>
          <w:lang w:eastAsia="pl-PL"/>
        </w:rPr>
        <w:t>3RE SP. z o.o Sp. K.</w:t>
      </w:r>
    </w:p>
    <w:p w14:paraId="07B8397D" w14:textId="77777777" w:rsidR="00380D41" w:rsidRPr="00380D41" w:rsidRDefault="00380D41" w:rsidP="00380D41">
      <w:pPr>
        <w:numPr>
          <w:ilvl w:val="0"/>
          <w:numId w:val="18"/>
        </w:numPr>
        <w:spacing w:after="0" w:line="240" w:lineRule="auto"/>
        <w:jc w:val="both"/>
        <w:rPr>
          <w:rFonts w:ascii="Times New Roman" w:eastAsia="Times New Roman" w:hAnsi="Times New Roman"/>
          <w:color w:val="000000"/>
          <w:sz w:val="24"/>
          <w:szCs w:val="24"/>
          <w:lang w:eastAsia="pl-PL"/>
        </w:rPr>
      </w:pPr>
      <w:r w:rsidRPr="00380D41">
        <w:rPr>
          <w:rFonts w:ascii="Times New Roman" w:eastAsia="Times New Roman" w:hAnsi="Times New Roman"/>
          <w:color w:val="000000"/>
          <w:sz w:val="24"/>
          <w:szCs w:val="24"/>
          <w:lang w:eastAsia="pl-PL"/>
        </w:rPr>
        <w:t>Powiatowy Zarząd Dróg w Choszcznie</w:t>
      </w:r>
    </w:p>
    <w:p w14:paraId="41822C47" w14:textId="77777777" w:rsidR="00380D41" w:rsidRPr="00380D41" w:rsidRDefault="00380D41" w:rsidP="00380D41">
      <w:pPr>
        <w:numPr>
          <w:ilvl w:val="0"/>
          <w:numId w:val="18"/>
        </w:numPr>
        <w:spacing w:after="0" w:line="240" w:lineRule="auto"/>
        <w:jc w:val="both"/>
        <w:rPr>
          <w:rFonts w:ascii="Times New Roman" w:eastAsia="Times New Roman" w:hAnsi="Times New Roman"/>
          <w:color w:val="000000"/>
          <w:sz w:val="24"/>
          <w:szCs w:val="24"/>
          <w:lang w:eastAsia="pl-PL"/>
        </w:rPr>
      </w:pPr>
      <w:r w:rsidRPr="00380D41">
        <w:rPr>
          <w:rFonts w:ascii="Times New Roman" w:eastAsia="Times New Roman" w:hAnsi="Times New Roman"/>
          <w:color w:val="000000"/>
          <w:sz w:val="24"/>
          <w:szCs w:val="24"/>
          <w:lang w:eastAsia="pl-PL"/>
        </w:rPr>
        <w:t>AIR ECO Roman Groblica</w:t>
      </w:r>
    </w:p>
    <w:p w14:paraId="39E97EA7" w14:textId="77777777" w:rsidR="00380D41" w:rsidRPr="00380D41" w:rsidRDefault="00380D41" w:rsidP="00380D41">
      <w:pPr>
        <w:numPr>
          <w:ilvl w:val="0"/>
          <w:numId w:val="18"/>
        </w:numPr>
        <w:spacing w:after="0" w:line="240" w:lineRule="auto"/>
        <w:jc w:val="both"/>
        <w:rPr>
          <w:rFonts w:ascii="Times New Roman" w:eastAsia="Times New Roman" w:hAnsi="Times New Roman"/>
          <w:color w:val="000000"/>
          <w:sz w:val="24"/>
          <w:szCs w:val="24"/>
          <w:lang w:eastAsia="pl-PL"/>
        </w:rPr>
      </w:pPr>
      <w:r w:rsidRPr="00380D41">
        <w:rPr>
          <w:rFonts w:ascii="Times New Roman" w:eastAsia="Times New Roman" w:hAnsi="Times New Roman"/>
          <w:color w:val="000000"/>
          <w:sz w:val="24"/>
          <w:szCs w:val="24"/>
          <w:lang w:eastAsia="pl-PL"/>
        </w:rPr>
        <w:t>K&amp;M Michał Goliszek</w:t>
      </w:r>
    </w:p>
    <w:p w14:paraId="4DACA4DC" w14:textId="77777777" w:rsidR="00380D41" w:rsidRPr="00380D41" w:rsidRDefault="00380D41" w:rsidP="00380D41">
      <w:pPr>
        <w:numPr>
          <w:ilvl w:val="0"/>
          <w:numId w:val="18"/>
        </w:numPr>
        <w:spacing w:after="0" w:line="240" w:lineRule="auto"/>
        <w:jc w:val="both"/>
        <w:rPr>
          <w:rFonts w:ascii="Times New Roman" w:eastAsia="Times New Roman" w:hAnsi="Times New Roman"/>
          <w:color w:val="000000"/>
          <w:sz w:val="24"/>
          <w:szCs w:val="24"/>
          <w:lang w:eastAsia="pl-PL"/>
        </w:rPr>
      </w:pPr>
      <w:r w:rsidRPr="00380D41">
        <w:rPr>
          <w:rFonts w:ascii="Times New Roman" w:eastAsia="Times New Roman" w:hAnsi="Times New Roman"/>
          <w:color w:val="000000"/>
          <w:sz w:val="24"/>
          <w:szCs w:val="24"/>
          <w:lang w:eastAsia="pl-PL"/>
        </w:rPr>
        <w:t>EKOSFERA Sp. z o.o.</w:t>
      </w:r>
    </w:p>
    <w:p w14:paraId="733D5DBE" w14:textId="77777777" w:rsidR="00380D41" w:rsidRPr="00380D41" w:rsidRDefault="00380D41" w:rsidP="00380D41">
      <w:pPr>
        <w:numPr>
          <w:ilvl w:val="0"/>
          <w:numId w:val="18"/>
        </w:numPr>
        <w:spacing w:after="0" w:line="240" w:lineRule="auto"/>
        <w:jc w:val="both"/>
        <w:rPr>
          <w:rFonts w:ascii="Times New Roman" w:eastAsia="Times New Roman" w:hAnsi="Times New Roman"/>
          <w:color w:val="000000"/>
          <w:sz w:val="24"/>
          <w:szCs w:val="24"/>
          <w:lang w:eastAsia="pl-PL"/>
        </w:rPr>
      </w:pPr>
      <w:r w:rsidRPr="00380D41">
        <w:rPr>
          <w:rFonts w:ascii="Times New Roman" w:eastAsia="Times New Roman" w:hAnsi="Times New Roman"/>
          <w:color w:val="000000"/>
          <w:sz w:val="24"/>
          <w:szCs w:val="24"/>
          <w:lang w:eastAsia="pl-PL"/>
        </w:rPr>
        <w:t>"MAC-BUD" - Maciejewski Wiesław</w:t>
      </w:r>
    </w:p>
    <w:p w14:paraId="1442295A" w14:textId="77777777" w:rsidR="00380D41" w:rsidRPr="00380D41" w:rsidRDefault="00380D41" w:rsidP="00380D41">
      <w:pPr>
        <w:numPr>
          <w:ilvl w:val="0"/>
          <w:numId w:val="18"/>
        </w:numPr>
        <w:spacing w:after="0" w:line="240" w:lineRule="auto"/>
        <w:jc w:val="both"/>
        <w:rPr>
          <w:rFonts w:ascii="Times New Roman" w:eastAsia="Times New Roman" w:hAnsi="Times New Roman"/>
          <w:color w:val="000000"/>
          <w:sz w:val="24"/>
          <w:szCs w:val="24"/>
          <w:lang w:eastAsia="pl-PL"/>
        </w:rPr>
      </w:pPr>
      <w:r w:rsidRPr="00380D41">
        <w:rPr>
          <w:rFonts w:ascii="Times New Roman" w:eastAsia="Times New Roman" w:hAnsi="Times New Roman"/>
          <w:color w:val="000000"/>
          <w:sz w:val="24"/>
          <w:szCs w:val="24"/>
          <w:lang w:eastAsia="pl-PL"/>
        </w:rPr>
        <w:t>"ROLTRADE" Sp. z o.o.</w:t>
      </w:r>
    </w:p>
    <w:p w14:paraId="493927C1" w14:textId="77777777" w:rsidR="00380D41" w:rsidRPr="00380D41" w:rsidRDefault="00380D41" w:rsidP="00380D41">
      <w:pPr>
        <w:numPr>
          <w:ilvl w:val="0"/>
          <w:numId w:val="18"/>
        </w:numPr>
        <w:spacing w:after="0" w:line="240" w:lineRule="auto"/>
        <w:jc w:val="both"/>
        <w:rPr>
          <w:rFonts w:ascii="Times New Roman" w:eastAsia="Times New Roman" w:hAnsi="Times New Roman"/>
          <w:color w:val="000000"/>
          <w:sz w:val="24"/>
          <w:szCs w:val="24"/>
          <w:lang w:eastAsia="pl-PL"/>
        </w:rPr>
      </w:pPr>
      <w:r w:rsidRPr="00380D41">
        <w:rPr>
          <w:rFonts w:ascii="Times New Roman" w:eastAsia="Times New Roman" w:hAnsi="Times New Roman"/>
          <w:color w:val="000000"/>
          <w:sz w:val="24"/>
          <w:szCs w:val="24"/>
          <w:lang w:eastAsia="pl-PL"/>
        </w:rPr>
        <w:t>MALMS Łukasz Letkomiller</w:t>
      </w:r>
    </w:p>
    <w:p w14:paraId="30B6EA96" w14:textId="77777777" w:rsidR="00380D41" w:rsidRPr="00380D41" w:rsidRDefault="00380D41" w:rsidP="00380D41">
      <w:pPr>
        <w:numPr>
          <w:ilvl w:val="0"/>
          <w:numId w:val="18"/>
        </w:numPr>
        <w:spacing w:after="0" w:line="240" w:lineRule="auto"/>
        <w:jc w:val="both"/>
        <w:rPr>
          <w:rFonts w:ascii="Times New Roman" w:eastAsia="Times New Roman" w:hAnsi="Times New Roman"/>
          <w:color w:val="000000"/>
          <w:sz w:val="24"/>
          <w:szCs w:val="24"/>
          <w:lang w:eastAsia="pl-PL"/>
        </w:rPr>
      </w:pPr>
      <w:r w:rsidRPr="00380D41">
        <w:rPr>
          <w:rFonts w:ascii="Times New Roman" w:eastAsia="Times New Roman" w:hAnsi="Times New Roman"/>
          <w:color w:val="000000"/>
          <w:sz w:val="24"/>
          <w:szCs w:val="24"/>
          <w:lang w:eastAsia="pl-PL"/>
        </w:rPr>
        <w:t>Środowiskowy Dom Samopomocy w Drawnie</w:t>
      </w:r>
    </w:p>
    <w:p w14:paraId="74523D4D" w14:textId="77777777" w:rsidR="00380D41" w:rsidRPr="00380D41" w:rsidRDefault="00380D41" w:rsidP="00380D41">
      <w:pPr>
        <w:numPr>
          <w:ilvl w:val="0"/>
          <w:numId w:val="18"/>
        </w:numPr>
        <w:spacing w:after="0" w:line="240" w:lineRule="auto"/>
        <w:jc w:val="both"/>
        <w:rPr>
          <w:rFonts w:ascii="Times New Roman" w:eastAsia="Times New Roman" w:hAnsi="Times New Roman"/>
          <w:color w:val="000000"/>
          <w:sz w:val="24"/>
          <w:szCs w:val="24"/>
          <w:lang w:eastAsia="pl-PL"/>
        </w:rPr>
      </w:pPr>
      <w:r w:rsidRPr="00380D41">
        <w:rPr>
          <w:rFonts w:ascii="Times New Roman" w:eastAsia="Times New Roman" w:hAnsi="Times New Roman"/>
          <w:color w:val="000000"/>
          <w:sz w:val="24"/>
          <w:szCs w:val="24"/>
          <w:lang w:eastAsia="pl-PL"/>
        </w:rPr>
        <w:t>Gabinet Zdrowego Uśmiechu Biała Szuflada</w:t>
      </w:r>
    </w:p>
    <w:p w14:paraId="1206B7C0" w14:textId="77777777" w:rsidR="00380D41" w:rsidRPr="00380D41" w:rsidRDefault="00380D41" w:rsidP="00380D41">
      <w:pPr>
        <w:numPr>
          <w:ilvl w:val="0"/>
          <w:numId w:val="18"/>
        </w:numPr>
        <w:spacing w:after="0" w:line="240" w:lineRule="auto"/>
        <w:jc w:val="both"/>
        <w:rPr>
          <w:rFonts w:ascii="Times New Roman" w:eastAsia="Times New Roman" w:hAnsi="Times New Roman"/>
          <w:color w:val="000000"/>
          <w:sz w:val="24"/>
          <w:szCs w:val="24"/>
          <w:lang w:eastAsia="pl-PL"/>
        </w:rPr>
      </w:pPr>
      <w:r w:rsidRPr="00380D41">
        <w:rPr>
          <w:rFonts w:ascii="Times New Roman" w:eastAsia="Times New Roman" w:hAnsi="Times New Roman"/>
          <w:color w:val="000000"/>
          <w:sz w:val="24"/>
          <w:szCs w:val="24"/>
          <w:lang w:eastAsia="pl-PL"/>
        </w:rPr>
        <w:t>PH ARPADO Artur Baranowski</w:t>
      </w:r>
    </w:p>
    <w:p w14:paraId="26C3EF22" w14:textId="77777777" w:rsidR="00380D41" w:rsidRPr="00380D41" w:rsidRDefault="00380D41" w:rsidP="00380D41">
      <w:pPr>
        <w:numPr>
          <w:ilvl w:val="0"/>
          <w:numId w:val="18"/>
        </w:numPr>
        <w:spacing w:after="0" w:line="240" w:lineRule="auto"/>
        <w:jc w:val="both"/>
        <w:rPr>
          <w:rFonts w:ascii="Times New Roman" w:eastAsia="Times New Roman" w:hAnsi="Times New Roman"/>
          <w:color w:val="000000"/>
          <w:sz w:val="24"/>
          <w:szCs w:val="24"/>
          <w:lang w:eastAsia="pl-PL"/>
        </w:rPr>
      </w:pPr>
      <w:r w:rsidRPr="00380D41">
        <w:rPr>
          <w:rFonts w:ascii="Times New Roman" w:eastAsia="Times New Roman" w:hAnsi="Times New Roman"/>
          <w:color w:val="000000"/>
          <w:sz w:val="24"/>
          <w:szCs w:val="24"/>
          <w:lang w:eastAsia="pl-PL"/>
        </w:rPr>
        <w:t>Ośrodek Hodowli Zarodowej Lubiana</w:t>
      </w:r>
    </w:p>
    <w:p w14:paraId="45B9AF89" w14:textId="77777777" w:rsidR="00380D41" w:rsidRPr="00380D41" w:rsidRDefault="00380D41" w:rsidP="00380D41">
      <w:pPr>
        <w:numPr>
          <w:ilvl w:val="0"/>
          <w:numId w:val="18"/>
        </w:numPr>
        <w:spacing w:after="0" w:line="240" w:lineRule="auto"/>
        <w:jc w:val="both"/>
        <w:rPr>
          <w:rFonts w:ascii="Times New Roman" w:eastAsia="Times New Roman" w:hAnsi="Times New Roman"/>
          <w:color w:val="000000"/>
          <w:sz w:val="24"/>
          <w:szCs w:val="24"/>
          <w:lang w:eastAsia="pl-PL"/>
        </w:rPr>
      </w:pPr>
      <w:r w:rsidRPr="00380D41">
        <w:rPr>
          <w:rFonts w:ascii="Times New Roman" w:eastAsia="Times New Roman" w:hAnsi="Times New Roman"/>
          <w:color w:val="000000"/>
          <w:sz w:val="24"/>
          <w:szCs w:val="24"/>
          <w:lang w:eastAsia="pl-PL"/>
        </w:rPr>
        <w:t>Zakład Aktywności Zawodowej w Choszcznie</w:t>
      </w:r>
    </w:p>
    <w:p w14:paraId="7F8FFFD8" w14:textId="77777777" w:rsidR="00380D41" w:rsidRPr="00380D41" w:rsidRDefault="00380D41" w:rsidP="00380D41">
      <w:pPr>
        <w:numPr>
          <w:ilvl w:val="0"/>
          <w:numId w:val="18"/>
        </w:numPr>
        <w:spacing w:after="0" w:line="240" w:lineRule="auto"/>
        <w:rPr>
          <w:rFonts w:ascii="Times New Roman" w:eastAsia="Times New Roman" w:hAnsi="Times New Roman"/>
          <w:color w:val="000000"/>
          <w:sz w:val="24"/>
          <w:szCs w:val="24"/>
          <w:lang w:eastAsia="pl-PL"/>
        </w:rPr>
      </w:pPr>
      <w:r w:rsidRPr="00380D41">
        <w:rPr>
          <w:rFonts w:ascii="Times New Roman" w:eastAsia="Times New Roman" w:hAnsi="Times New Roman"/>
          <w:color w:val="000000"/>
          <w:sz w:val="24"/>
          <w:szCs w:val="24"/>
          <w:lang w:eastAsia="pl-PL"/>
        </w:rPr>
        <w:t>Anita usługi fryzjerskie Anita Wieczorek</w:t>
      </w:r>
    </w:p>
    <w:p w14:paraId="525702F2" w14:textId="77777777" w:rsidR="00380D41" w:rsidRPr="00380D41" w:rsidRDefault="00380D41" w:rsidP="00380D41">
      <w:pPr>
        <w:numPr>
          <w:ilvl w:val="0"/>
          <w:numId w:val="18"/>
        </w:numPr>
        <w:spacing w:after="0" w:line="240" w:lineRule="auto"/>
        <w:rPr>
          <w:rFonts w:ascii="Times New Roman" w:eastAsia="Times New Roman" w:hAnsi="Times New Roman"/>
          <w:color w:val="000000"/>
          <w:sz w:val="24"/>
          <w:szCs w:val="24"/>
          <w:lang w:eastAsia="pl-PL"/>
        </w:rPr>
      </w:pPr>
      <w:r w:rsidRPr="00380D41">
        <w:rPr>
          <w:rFonts w:ascii="Times New Roman" w:eastAsia="Times New Roman" w:hAnsi="Times New Roman"/>
          <w:color w:val="000000"/>
          <w:sz w:val="24"/>
          <w:szCs w:val="24"/>
          <w:lang w:eastAsia="pl-PL"/>
        </w:rPr>
        <w:t>Oxford House Malwina Kaszak</w:t>
      </w:r>
    </w:p>
    <w:p w14:paraId="6F18D2F5" w14:textId="77777777" w:rsidR="00380D41" w:rsidRPr="00380D41" w:rsidRDefault="00380D41" w:rsidP="00380D41">
      <w:pPr>
        <w:numPr>
          <w:ilvl w:val="0"/>
          <w:numId w:val="18"/>
        </w:numPr>
        <w:spacing w:after="0" w:line="240" w:lineRule="auto"/>
        <w:rPr>
          <w:rFonts w:ascii="Times New Roman" w:eastAsia="Times New Roman" w:hAnsi="Times New Roman"/>
          <w:color w:val="000000"/>
          <w:sz w:val="24"/>
          <w:szCs w:val="24"/>
          <w:lang w:eastAsia="pl-PL"/>
        </w:rPr>
      </w:pPr>
      <w:r w:rsidRPr="00380D41">
        <w:rPr>
          <w:rFonts w:ascii="Times New Roman" w:eastAsia="Times New Roman" w:hAnsi="Times New Roman"/>
          <w:color w:val="000000"/>
          <w:sz w:val="24"/>
          <w:szCs w:val="24"/>
          <w:lang w:eastAsia="pl-PL"/>
        </w:rPr>
        <w:t>Wojewódzka Stacja Pogotowia Ratunkowego w Szczecinie</w:t>
      </w:r>
    </w:p>
    <w:p w14:paraId="2661E110" w14:textId="77777777" w:rsidR="00380D41" w:rsidRPr="00380D41" w:rsidRDefault="00380D41" w:rsidP="00380D41">
      <w:pPr>
        <w:numPr>
          <w:ilvl w:val="0"/>
          <w:numId w:val="18"/>
        </w:numPr>
        <w:spacing w:after="0" w:line="240" w:lineRule="auto"/>
        <w:rPr>
          <w:rFonts w:ascii="Times New Roman" w:eastAsia="Times New Roman" w:hAnsi="Times New Roman"/>
          <w:color w:val="000000"/>
          <w:sz w:val="24"/>
          <w:szCs w:val="24"/>
          <w:lang w:eastAsia="pl-PL"/>
        </w:rPr>
      </w:pPr>
      <w:r w:rsidRPr="00380D41">
        <w:rPr>
          <w:rFonts w:ascii="Times New Roman" w:eastAsia="Times New Roman" w:hAnsi="Times New Roman"/>
          <w:color w:val="000000"/>
          <w:sz w:val="24"/>
          <w:szCs w:val="24"/>
          <w:lang w:eastAsia="pl-PL"/>
        </w:rPr>
        <w:t>Kancelaria Podatkowa Grażyna Kosarewicz</w:t>
      </w:r>
    </w:p>
    <w:p w14:paraId="1403F78F" w14:textId="77777777" w:rsidR="00380D41" w:rsidRPr="00380D41" w:rsidRDefault="00380D41" w:rsidP="00380D41">
      <w:pPr>
        <w:numPr>
          <w:ilvl w:val="0"/>
          <w:numId w:val="18"/>
        </w:numPr>
        <w:spacing w:after="0" w:line="240" w:lineRule="auto"/>
        <w:rPr>
          <w:rFonts w:ascii="Times New Roman" w:eastAsia="Times New Roman" w:hAnsi="Times New Roman"/>
          <w:color w:val="000000"/>
          <w:sz w:val="24"/>
          <w:szCs w:val="24"/>
          <w:lang w:eastAsia="pl-PL"/>
        </w:rPr>
      </w:pPr>
      <w:r w:rsidRPr="00380D41">
        <w:rPr>
          <w:rFonts w:ascii="Times New Roman" w:eastAsia="Times New Roman" w:hAnsi="Times New Roman"/>
          <w:color w:val="000000"/>
          <w:sz w:val="24"/>
          <w:szCs w:val="24"/>
          <w:lang w:eastAsia="pl-PL"/>
        </w:rPr>
        <w:t>Kancelaria Podatkowa Jadwiga Pakuła</w:t>
      </w:r>
    </w:p>
    <w:p w14:paraId="773CED22" w14:textId="77777777" w:rsidR="00380D41" w:rsidRPr="00380D41" w:rsidRDefault="00380D41" w:rsidP="00380D41">
      <w:pPr>
        <w:numPr>
          <w:ilvl w:val="0"/>
          <w:numId w:val="18"/>
        </w:numPr>
        <w:spacing w:after="0" w:line="240" w:lineRule="auto"/>
        <w:rPr>
          <w:rFonts w:ascii="Times New Roman" w:eastAsia="Times New Roman" w:hAnsi="Times New Roman"/>
          <w:color w:val="000000"/>
          <w:sz w:val="24"/>
          <w:szCs w:val="24"/>
          <w:lang w:eastAsia="pl-PL"/>
        </w:rPr>
      </w:pPr>
      <w:r w:rsidRPr="00380D41">
        <w:rPr>
          <w:rFonts w:ascii="Times New Roman" w:eastAsia="Times New Roman" w:hAnsi="Times New Roman"/>
          <w:color w:val="000000"/>
          <w:sz w:val="24"/>
          <w:szCs w:val="24"/>
          <w:lang w:eastAsia="pl-PL"/>
        </w:rPr>
        <w:t>Szkoła Podstawowa w Łasku.</w:t>
      </w:r>
    </w:p>
    <w:p w14:paraId="7762166D" w14:textId="77777777" w:rsidR="00380D41" w:rsidRPr="00380D41" w:rsidRDefault="00380D41" w:rsidP="00380D41">
      <w:pPr>
        <w:spacing w:after="0" w:line="240" w:lineRule="auto"/>
        <w:jc w:val="both"/>
        <w:rPr>
          <w:rFonts w:ascii="Times New Roman" w:hAnsi="Times New Roman" w:cs="Times New Roman"/>
          <w:b/>
          <w:sz w:val="28"/>
          <w:szCs w:val="28"/>
        </w:rPr>
      </w:pPr>
      <w:r w:rsidRPr="00380D41">
        <w:rPr>
          <w:rFonts w:ascii="Times New Roman" w:hAnsi="Times New Roman" w:cs="Times New Roman"/>
          <w:b/>
          <w:sz w:val="28"/>
          <w:szCs w:val="28"/>
        </w:rPr>
        <w:t xml:space="preserve">12. Barometr zawodów </w:t>
      </w:r>
    </w:p>
    <w:p w14:paraId="09035527" w14:textId="77777777" w:rsidR="00380D41" w:rsidRPr="00380D41" w:rsidRDefault="00380D41" w:rsidP="00380D41">
      <w:pPr>
        <w:spacing w:before="100" w:beforeAutospacing="1" w:after="100" w:afterAutospacing="1" w:line="240" w:lineRule="auto"/>
        <w:ind w:firstLine="709"/>
        <w:jc w:val="both"/>
        <w:rPr>
          <w:rFonts w:ascii="Times New Roman" w:eastAsia="Times New Roman" w:hAnsi="Times New Roman" w:cs="Times New Roman"/>
          <w:sz w:val="28"/>
          <w:szCs w:val="28"/>
          <w:lang w:eastAsia="pl-PL"/>
        </w:rPr>
      </w:pPr>
      <w:r w:rsidRPr="00380D41">
        <w:rPr>
          <w:rFonts w:ascii="Times New Roman" w:eastAsia="Times New Roman" w:hAnsi="Times New Roman" w:cs="Times New Roman"/>
          <w:sz w:val="28"/>
          <w:szCs w:val="28"/>
          <w:lang w:eastAsia="pl-PL"/>
        </w:rPr>
        <w:t xml:space="preserve">Powiatowy Urząd Pracy w Choszcznie w 2020 r. zrealizował   badanie pn. „Barometr zawodów”, które </w:t>
      </w:r>
      <w:r w:rsidRPr="00380D41">
        <w:rPr>
          <w:rFonts w:ascii="Times New Roman" w:eastAsia="Calibri" w:hAnsi="Times New Roman" w:cs="Times New Roman"/>
          <w:sz w:val="28"/>
          <w:szCs w:val="28"/>
        </w:rPr>
        <w:t xml:space="preserve">jest przeprowadzane na zlecenie Ministerstwa Rozwoju, Pracy i Technologii. Na poziomie wojewódzkim Barometr zawodów koordynowany jest przez WUP w Szczecinie. </w:t>
      </w:r>
      <w:r w:rsidRPr="00380D41">
        <w:rPr>
          <w:rFonts w:ascii="Times New Roman" w:eastAsia="Times New Roman" w:hAnsi="Times New Roman" w:cs="Times New Roman"/>
          <w:sz w:val="28"/>
          <w:szCs w:val="28"/>
          <w:lang w:eastAsia="pl-PL"/>
        </w:rPr>
        <w:t>,,Barometr zawodów” to jednoroczna prognoza zapotrzebowania na zawody, sporządzona dla każdego powiatu przez specjalistów z powiatowych urzędów pracy. Badanie ma charakter jakościowy (ekspercki). Wskazuje zawody, w których w najbliższym roku można spodziewać się wzmożonego zapotrzebowania na pracowników oraz te,                    w których znalezienie pracy będzie trudne. </w:t>
      </w:r>
    </w:p>
    <w:p w14:paraId="5FE66EE4" w14:textId="77777777" w:rsidR="00380D41" w:rsidRPr="00380D41" w:rsidRDefault="00380D41" w:rsidP="00380D41">
      <w:pPr>
        <w:spacing w:before="100" w:beforeAutospacing="1" w:after="100" w:afterAutospacing="1" w:line="240" w:lineRule="auto"/>
        <w:jc w:val="both"/>
        <w:rPr>
          <w:rFonts w:ascii="Times New Roman" w:eastAsia="Times New Roman" w:hAnsi="Times New Roman" w:cs="Times New Roman"/>
          <w:sz w:val="28"/>
          <w:szCs w:val="28"/>
          <w:lang w:eastAsia="pl-PL"/>
        </w:rPr>
      </w:pPr>
      <w:r w:rsidRPr="00380D41">
        <w:rPr>
          <w:rFonts w:ascii="Times New Roman" w:eastAsia="Times New Roman" w:hAnsi="Times New Roman" w:cs="Times New Roman"/>
          <w:sz w:val="28"/>
          <w:szCs w:val="28"/>
          <w:lang w:eastAsia="pl-PL"/>
        </w:rPr>
        <w:t xml:space="preserve">Prognoza powstała w trakcie dyskusji grupowej metodą „panelu ekspertów”.          Z uwagi na sytuację epidemiologiczną w kraju spotkanie w formie zdalnej odbyło się w PUP w Choszcznie 12 października 2020  r. Umożliwiło dzielenie się wiedzą oraz uwzględnienie opinii uczestników obserwujących rynek pracy z różnych perspektyw: od strony bezrobotnych oraz pracodawców.   Podczas oceny eksperci posiłkowali się danymi na temat liczby ofert pracy oraz liczby zarejestrowanych osób bezrobotnych w konkretnym zawodzie.   Wiedza ekspertów pozwoliła na zweryfikowanie, czy osoby zarejestrowane jako bezrobotne w danym zawodzie są zdolne i chętne do  podjęcia pracy (czy posiadają umiejętności, kwalifikacje, potwierdzające je certyfikaty oraz odpowiednie doświadczenie zawodowe). W panelu wzięli udział  pracownicy urzędu pracy: pośrednicy pracy, doradcy zawodowi, specjalista ds. rozwoju zawodowego. Uczestnicy w trakcie jednego spotkania online sklasyfikowali  zawody na trzy grupy: </w:t>
      </w:r>
    </w:p>
    <w:p w14:paraId="263903BC" w14:textId="77777777" w:rsidR="00380D41" w:rsidRPr="00380D41" w:rsidRDefault="00380D41" w:rsidP="00380D41">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380D41">
        <w:rPr>
          <w:rFonts w:ascii="Times New Roman" w:eastAsia="Times New Roman" w:hAnsi="Times New Roman" w:cs="Times New Roman"/>
          <w:sz w:val="28"/>
          <w:szCs w:val="28"/>
          <w:lang w:eastAsia="pl-PL"/>
        </w:rPr>
        <w:t>zawodów deficytowych, w których nie powinno być trudności ze znalezieniem pracy, gdyż zapotrzebowanie pracodawców będzie duże,          a podaż pracowników o odpowiednich kwalifikacjach − niewielka,</w:t>
      </w:r>
    </w:p>
    <w:p w14:paraId="74511424" w14:textId="77777777" w:rsidR="00380D41" w:rsidRPr="00380D41" w:rsidRDefault="00380D41" w:rsidP="00380D41">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380D41">
        <w:rPr>
          <w:rFonts w:ascii="Times New Roman" w:eastAsia="Times New Roman" w:hAnsi="Times New Roman" w:cs="Times New Roman"/>
          <w:sz w:val="28"/>
          <w:szCs w:val="28"/>
          <w:lang w:eastAsia="pl-PL"/>
        </w:rPr>
        <w:t>zawodów zrównoważonych, w których liczba ofert pracy będzie zbliżona do liczby osób zdolnych do podjęcia zatrudnienia w danym zawodzie (podaż i popyt zrównoważą się),</w:t>
      </w:r>
    </w:p>
    <w:p w14:paraId="657EA8E7" w14:textId="77777777" w:rsidR="00380D41" w:rsidRPr="00380D41" w:rsidRDefault="00380D41" w:rsidP="00380D41">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380D41">
        <w:rPr>
          <w:rFonts w:ascii="Times New Roman" w:eastAsia="Times New Roman" w:hAnsi="Times New Roman" w:cs="Times New Roman"/>
          <w:sz w:val="28"/>
          <w:szCs w:val="28"/>
          <w:lang w:eastAsia="pl-PL"/>
        </w:rPr>
        <w:t>zawodów nadwyżkowych, w których znalezienie pracy może być trudniejsze ze względu na niskie zapotrzebowanie oraz wielu kandydatów spełniających wymagania pracodawców.</w:t>
      </w:r>
    </w:p>
    <w:p w14:paraId="4722A1A0" w14:textId="77777777" w:rsidR="00380D41" w:rsidRPr="00380D41" w:rsidRDefault="00380D41" w:rsidP="00380D41">
      <w:pPr>
        <w:spacing w:before="100" w:beforeAutospacing="1" w:after="100" w:afterAutospacing="1" w:line="240" w:lineRule="auto"/>
        <w:ind w:firstLine="709"/>
        <w:jc w:val="both"/>
        <w:rPr>
          <w:rFonts w:ascii="Times New Roman" w:eastAsia="Times New Roman" w:hAnsi="Times New Roman" w:cs="Times New Roman"/>
          <w:sz w:val="28"/>
          <w:szCs w:val="28"/>
          <w:lang w:eastAsia="pl-PL"/>
        </w:rPr>
      </w:pPr>
      <w:r w:rsidRPr="00380D41">
        <w:rPr>
          <w:rFonts w:ascii="Times New Roman" w:eastAsia="Times New Roman" w:hAnsi="Times New Roman" w:cs="Times New Roman"/>
          <w:sz w:val="28"/>
          <w:szCs w:val="28"/>
          <w:lang w:eastAsia="pl-PL"/>
        </w:rPr>
        <w:t xml:space="preserve">Po opracowaniu i zestawieniu wyników przez WUP w Szczecinie, tut. Urząd otrzymał opracowanie graficzne w postaci „Raportu podsumowującego badanie w województwie zachodniopomorskim” oraz wykazu zawodów deficytowych, zawodów w równowadze i zawodów nadwyżkowych w naszym województwie oraz odrębnie dla powiatu choszczeńskiego. Wykazy zawodów, szczególnie dla naszego powiatu, mają znaczenie edukacyjne i informacyjne nie tylko dla osób bezrobotnych planujących przekwalifikowanie, nabycie nowych uprawnień lub zdobycie zawodu, ale także pracodawców analizujących rynek pracy i ubiegających się o środki  w ramach Krajowego Funduszu Szkoleniowego. </w:t>
      </w:r>
    </w:p>
    <w:p w14:paraId="169F4CB2" w14:textId="77777777" w:rsidR="00380D41" w:rsidRPr="00380D41" w:rsidRDefault="00380D41" w:rsidP="00380D41">
      <w:pPr>
        <w:spacing w:after="0" w:line="240" w:lineRule="auto"/>
        <w:jc w:val="both"/>
        <w:rPr>
          <w:rFonts w:ascii="Times New Roman" w:hAnsi="Times New Roman" w:cs="Times New Roman"/>
          <w:b/>
          <w:sz w:val="28"/>
          <w:szCs w:val="28"/>
        </w:rPr>
      </w:pPr>
      <w:r w:rsidRPr="00380D41">
        <w:rPr>
          <w:rFonts w:ascii="Times New Roman" w:hAnsi="Times New Roman" w:cs="Times New Roman"/>
          <w:b/>
          <w:sz w:val="28"/>
          <w:szCs w:val="28"/>
        </w:rPr>
        <w:t xml:space="preserve">13. Europejskie Dni Pracodawców </w:t>
      </w:r>
      <w:r w:rsidRPr="00380D41">
        <w:rPr>
          <w:rFonts w:ascii="Times New Roman" w:hAnsi="Times New Roman" w:cs="Times New Roman"/>
          <w:b/>
          <w:sz w:val="28"/>
          <w:szCs w:val="28"/>
        </w:rPr>
        <w:tab/>
      </w:r>
      <w:r w:rsidRPr="00380D41">
        <w:rPr>
          <w:rFonts w:ascii="Times New Roman" w:hAnsi="Times New Roman" w:cs="Times New Roman"/>
          <w:b/>
          <w:sz w:val="28"/>
          <w:szCs w:val="28"/>
        </w:rPr>
        <w:tab/>
      </w:r>
      <w:r w:rsidRPr="00380D41">
        <w:rPr>
          <w:rFonts w:ascii="Times New Roman" w:hAnsi="Times New Roman" w:cs="Times New Roman"/>
          <w:b/>
          <w:sz w:val="28"/>
          <w:szCs w:val="28"/>
        </w:rPr>
        <w:tab/>
      </w:r>
    </w:p>
    <w:p w14:paraId="784E0CC5" w14:textId="77777777" w:rsidR="00380D41" w:rsidRPr="00380D41" w:rsidRDefault="00380D41" w:rsidP="00380D41">
      <w:pPr>
        <w:spacing w:after="0" w:line="240" w:lineRule="auto"/>
        <w:jc w:val="both"/>
        <w:rPr>
          <w:rFonts w:ascii="Times New Roman" w:eastAsia="Times New Roman" w:hAnsi="Times New Roman" w:cs="Times New Roman"/>
          <w:sz w:val="28"/>
          <w:szCs w:val="28"/>
          <w:lang w:eastAsia="pl-PL"/>
        </w:rPr>
      </w:pPr>
      <w:r w:rsidRPr="00380D41">
        <w:rPr>
          <w:rFonts w:ascii="Arial" w:hAnsi="Arial" w:cs="Arial"/>
          <w:i/>
          <w:noProof/>
          <w:sz w:val="20"/>
          <w:szCs w:val="20"/>
          <w:lang w:eastAsia="pl-PL"/>
        </w:rPr>
        <w:drawing>
          <wp:inline distT="0" distB="0" distL="0" distR="0" wp14:anchorId="537B59CB" wp14:editId="3E30A021">
            <wp:extent cx="1181100" cy="57150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0" cy="571500"/>
                    </a:xfrm>
                    <a:prstGeom prst="rect">
                      <a:avLst/>
                    </a:prstGeom>
                    <a:noFill/>
                    <a:ln>
                      <a:noFill/>
                    </a:ln>
                  </pic:spPr>
                </pic:pic>
              </a:graphicData>
            </a:graphic>
          </wp:inline>
        </w:drawing>
      </w:r>
    </w:p>
    <w:p w14:paraId="654CE60A" w14:textId="77777777" w:rsidR="00380D41" w:rsidRPr="00380D41" w:rsidRDefault="00380D41" w:rsidP="00380D41">
      <w:pPr>
        <w:spacing w:after="0"/>
        <w:ind w:firstLine="708"/>
        <w:jc w:val="both"/>
        <w:rPr>
          <w:rFonts w:ascii="Times New Roman" w:hAnsi="Times New Roman" w:cs="Times New Roman"/>
          <w:sz w:val="28"/>
          <w:szCs w:val="28"/>
        </w:rPr>
      </w:pPr>
      <w:r w:rsidRPr="00380D41">
        <w:rPr>
          <w:rFonts w:ascii="Times New Roman" w:hAnsi="Times New Roman" w:cs="Times New Roman"/>
          <w:sz w:val="28"/>
          <w:szCs w:val="28"/>
        </w:rPr>
        <w:t>Powiatowy Urząd Pracy w Choszcznie w dniach 9-13 listopada 2020 roku po raz kolejny uczestniczył w działaniach skierowanych do pracodawców                   w ramach sieci Europejskich Publicznych Służb Zatrudnienia pn. „EUROPEJSKIE DNI PRACODAWCÓW 2020”, których celem jest wspieranie współpracy pomiędzy pracodawcami  i publicznymi służbami zatrudnienia.</w:t>
      </w:r>
    </w:p>
    <w:p w14:paraId="5221ECDE" w14:textId="77777777" w:rsidR="00380D41" w:rsidRPr="00380D41" w:rsidRDefault="00380D41" w:rsidP="00380D41">
      <w:pPr>
        <w:spacing w:after="0"/>
        <w:jc w:val="both"/>
        <w:rPr>
          <w:rFonts w:ascii="Times New Roman" w:hAnsi="Times New Roman" w:cs="Times New Roman"/>
          <w:sz w:val="28"/>
          <w:szCs w:val="28"/>
        </w:rPr>
      </w:pPr>
      <w:r w:rsidRPr="00380D41">
        <w:rPr>
          <w:rFonts w:ascii="Times New Roman" w:hAnsi="Times New Roman" w:cs="Times New Roman"/>
          <w:sz w:val="28"/>
          <w:szCs w:val="28"/>
        </w:rPr>
        <w:t>Priorytety :</w:t>
      </w:r>
    </w:p>
    <w:p w14:paraId="7A88D550" w14:textId="77777777" w:rsidR="00380D41" w:rsidRPr="00380D41" w:rsidRDefault="00380D41" w:rsidP="00380D41">
      <w:pPr>
        <w:spacing w:after="0"/>
        <w:jc w:val="both"/>
        <w:rPr>
          <w:rFonts w:ascii="Times New Roman" w:hAnsi="Times New Roman" w:cs="Times New Roman"/>
          <w:sz w:val="28"/>
          <w:szCs w:val="28"/>
        </w:rPr>
      </w:pPr>
      <w:r w:rsidRPr="00380D41">
        <w:rPr>
          <w:rFonts w:ascii="Times New Roman" w:hAnsi="Times New Roman" w:cs="Times New Roman"/>
          <w:sz w:val="28"/>
          <w:szCs w:val="28"/>
        </w:rPr>
        <w:t>- zachęcanie pracodawców do korzystania z pomocy specjalistów w procesie rekrutacji i selekcji kandydatów do pracy, elektronicznego zgłaszania ofert pracy za pośrednictwem strony PUP choszczno.praca.gov.pl/zgłoś ofertę pracy lub wortalu Publicznych Służb Zatrudnienia psz.praca.gov.pl,</w:t>
      </w:r>
    </w:p>
    <w:p w14:paraId="6E6C6801" w14:textId="77777777" w:rsidR="00380D41" w:rsidRPr="00380D41" w:rsidRDefault="00380D41" w:rsidP="00380D41">
      <w:pPr>
        <w:spacing w:after="0"/>
        <w:jc w:val="both"/>
        <w:rPr>
          <w:rFonts w:ascii="Times New Roman" w:hAnsi="Times New Roman" w:cs="Times New Roman"/>
          <w:sz w:val="28"/>
          <w:szCs w:val="28"/>
        </w:rPr>
      </w:pPr>
      <w:r w:rsidRPr="00380D41">
        <w:rPr>
          <w:rFonts w:ascii="Times New Roman" w:hAnsi="Times New Roman" w:cs="Times New Roman"/>
          <w:sz w:val="28"/>
          <w:szCs w:val="28"/>
        </w:rPr>
        <w:t>-   promowanie pomocy dla pracodawców finansowanej z Funduszu Pracy,</w:t>
      </w:r>
    </w:p>
    <w:p w14:paraId="4FDED7A3" w14:textId="77777777" w:rsidR="00380D41" w:rsidRPr="00380D41" w:rsidRDefault="00380D41" w:rsidP="00380D41">
      <w:pPr>
        <w:spacing w:after="0"/>
        <w:jc w:val="both"/>
        <w:rPr>
          <w:rFonts w:ascii="Times New Roman" w:hAnsi="Times New Roman" w:cs="Times New Roman"/>
          <w:sz w:val="28"/>
          <w:szCs w:val="28"/>
        </w:rPr>
      </w:pPr>
      <w:r w:rsidRPr="00380D41">
        <w:rPr>
          <w:rFonts w:ascii="Times New Roman" w:hAnsi="Times New Roman" w:cs="Times New Roman"/>
          <w:sz w:val="28"/>
          <w:szCs w:val="28"/>
        </w:rPr>
        <w:t>- promowanie Krajowego Funduszu Szkoleniowego wśród pracodawców zainteresowanych finansowaniem kosztów kształcenia ustawicznego pracowników i pracodawcy.</w:t>
      </w:r>
    </w:p>
    <w:p w14:paraId="330369FF" w14:textId="77777777" w:rsidR="00380D41" w:rsidRPr="00380D41" w:rsidRDefault="00380D41" w:rsidP="00380D41">
      <w:pPr>
        <w:spacing w:after="0"/>
        <w:jc w:val="both"/>
        <w:rPr>
          <w:rFonts w:ascii="Times New Roman" w:hAnsi="Times New Roman" w:cs="Times New Roman"/>
          <w:sz w:val="28"/>
          <w:szCs w:val="28"/>
        </w:rPr>
      </w:pPr>
      <w:r w:rsidRPr="00380D41">
        <w:rPr>
          <w:rFonts w:ascii="Times New Roman" w:hAnsi="Times New Roman" w:cs="Times New Roman"/>
          <w:sz w:val="28"/>
          <w:szCs w:val="28"/>
        </w:rPr>
        <w:t>W sytuacji trwającej epidemii spowodowanej koronawirusem SARS-CoV-2 Urząd zrealizował to wydarzenie w formie kontaktów zdalnych.</w:t>
      </w:r>
    </w:p>
    <w:p w14:paraId="2506370D" w14:textId="77777777" w:rsidR="00380D41" w:rsidRPr="00380D41" w:rsidRDefault="00380D41" w:rsidP="00380D41">
      <w:pPr>
        <w:jc w:val="both"/>
        <w:rPr>
          <w:rFonts w:ascii="Times New Roman" w:hAnsi="Times New Roman" w:cs="Times New Roman"/>
          <w:sz w:val="28"/>
          <w:szCs w:val="28"/>
        </w:rPr>
      </w:pPr>
      <w:r w:rsidRPr="00380D41">
        <w:rPr>
          <w:rFonts w:ascii="Times New Roman" w:hAnsi="Times New Roman" w:cs="Times New Roman"/>
          <w:sz w:val="28"/>
          <w:szCs w:val="28"/>
        </w:rPr>
        <w:t>W tym celu pracownicy tut. Urzędu  skontaktowali się telefonicznie                              z 70 pracodawcami powiatu choszczeńskiego z poszczególnych gmin: Bierzwnik – 7, Choszczno – 41, Drawno – 3, Krzęcin – 4, Pełczyce – 10, Recz – 5. Udzielali szczegółowych informacji m.in. na temat elektronicznego zgłaszania ofert pracy, pomocy finansowanej z Funduszu pracy, Krajowego Funduszu Szkoleniowego.</w:t>
      </w:r>
    </w:p>
    <w:p w14:paraId="7A7AB846" w14:textId="77777777" w:rsidR="00380D41" w:rsidRPr="00380D41" w:rsidRDefault="00380D41" w:rsidP="00380D41">
      <w:pPr>
        <w:spacing w:after="0" w:line="240" w:lineRule="auto"/>
        <w:jc w:val="both"/>
        <w:rPr>
          <w:rFonts w:ascii="Times New Roman" w:hAnsi="Times New Roman" w:cs="Times New Roman"/>
          <w:b/>
          <w:sz w:val="28"/>
          <w:szCs w:val="28"/>
        </w:rPr>
      </w:pPr>
    </w:p>
    <w:p w14:paraId="50FC4B5E" w14:textId="77777777" w:rsidR="00380D41" w:rsidRPr="00380D41" w:rsidRDefault="00380D41" w:rsidP="00380D41">
      <w:pPr>
        <w:spacing w:after="0" w:line="240" w:lineRule="auto"/>
        <w:jc w:val="both"/>
        <w:rPr>
          <w:rFonts w:ascii="Times New Roman" w:hAnsi="Times New Roman" w:cs="Times New Roman"/>
          <w:b/>
          <w:sz w:val="28"/>
          <w:szCs w:val="28"/>
        </w:rPr>
      </w:pPr>
    </w:p>
    <w:p w14:paraId="79E42B63" w14:textId="77777777" w:rsidR="00380D41" w:rsidRPr="00380D41" w:rsidRDefault="00380D41" w:rsidP="00380D41">
      <w:pPr>
        <w:spacing w:after="0" w:line="240" w:lineRule="auto"/>
        <w:jc w:val="both"/>
        <w:rPr>
          <w:rFonts w:ascii="Times New Roman" w:hAnsi="Times New Roman" w:cs="Times New Roman"/>
          <w:b/>
          <w:sz w:val="28"/>
          <w:szCs w:val="28"/>
        </w:rPr>
      </w:pPr>
      <w:r w:rsidRPr="00380D41">
        <w:rPr>
          <w:rFonts w:ascii="Times New Roman" w:hAnsi="Times New Roman" w:cs="Times New Roman"/>
          <w:b/>
          <w:sz w:val="28"/>
          <w:szCs w:val="28"/>
        </w:rPr>
        <w:t>14. Zatrudnienie cudzoziemców</w:t>
      </w:r>
    </w:p>
    <w:p w14:paraId="416177CA" w14:textId="77777777" w:rsidR="00380D41" w:rsidRPr="00380D41" w:rsidRDefault="00380D41" w:rsidP="00380D41">
      <w:pPr>
        <w:spacing w:after="0" w:line="240" w:lineRule="auto"/>
        <w:jc w:val="both"/>
        <w:rPr>
          <w:rFonts w:ascii="Times New Roman" w:hAnsi="Times New Roman" w:cs="Times New Roman"/>
          <w:b/>
          <w:sz w:val="28"/>
          <w:szCs w:val="28"/>
        </w:rPr>
      </w:pPr>
    </w:p>
    <w:p w14:paraId="533D5FEA" w14:textId="77777777" w:rsidR="00380D41" w:rsidRPr="00380D41" w:rsidRDefault="00380D41" w:rsidP="00380D41">
      <w:pPr>
        <w:spacing w:after="0" w:line="240" w:lineRule="auto"/>
        <w:jc w:val="both"/>
        <w:rPr>
          <w:rFonts w:ascii="Times New Roman" w:hAnsi="Times New Roman" w:cs="Times New Roman"/>
          <w:bCs/>
          <w:sz w:val="28"/>
          <w:szCs w:val="28"/>
        </w:rPr>
      </w:pPr>
      <w:r w:rsidRPr="00380D41">
        <w:rPr>
          <w:rFonts w:ascii="Times New Roman" w:hAnsi="Times New Roman" w:cs="Times New Roman"/>
          <w:bCs/>
          <w:sz w:val="28"/>
          <w:szCs w:val="28"/>
        </w:rPr>
        <w:t>Legalizacja zatrudnienia cudzoziemca w powiatowym urzędzie pracy przebiega w ramach jednej z dwóch niżej wymienionych form.</w:t>
      </w:r>
    </w:p>
    <w:p w14:paraId="7495848C" w14:textId="77777777" w:rsidR="00380D41" w:rsidRPr="00380D41" w:rsidRDefault="00380D41" w:rsidP="00380D41">
      <w:pPr>
        <w:spacing w:after="0" w:line="240" w:lineRule="auto"/>
        <w:jc w:val="both"/>
        <w:rPr>
          <w:rFonts w:ascii="Times New Roman" w:hAnsi="Times New Roman" w:cs="Times New Roman"/>
          <w:bCs/>
          <w:sz w:val="28"/>
          <w:szCs w:val="28"/>
        </w:rPr>
      </w:pPr>
    </w:p>
    <w:p w14:paraId="270AE852" w14:textId="77777777" w:rsidR="00380D41" w:rsidRPr="00380D41" w:rsidRDefault="00380D41" w:rsidP="00380D41">
      <w:pPr>
        <w:spacing w:after="0" w:line="240" w:lineRule="auto"/>
        <w:jc w:val="both"/>
        <w:rPr>
          <w:rFonts w:ascii="Times New Roman" w:hAnsi="Times New Roman" w:cs="Times New Roman"/>
          <w:bCs/>
          <w:sz w:val="28"/>
          <w:szCs w:val="28"/>
        </w:rPr>
      </w:pPr>
      <w:r w:rsidRPr="00380D41">
        <w:rPr>
          <w:rFonts w:ascii="Times New Roman" w:hAnsi="Times New Roman" w:cs="Times New Roman"/>
          <w:b/>
          <w:sz w:val="28"/>
          <w:szCs w:val="28"/>
        </w:rPr>
        <w:t xml:space="preserve"> Oświadczenie o powierzeniu wykonywania pracy cudzoziemcowi </w:t>
      </w:r>
      <w:r w:rsidRPr="00380D41">
        <w:rPr>
          <w:rFonts w:ascii="Times New Roman" w:hAnsi="Times New Roman" w:cs="Times New Roman"/>
          <w:bCs/>
          <w:sz w:val="28"/>
          <w:szCs w:val="28"/>
        </w:rPr>
        <w:t xml:space="preserve">jest rejestrowane w PUP przez pracodawcę dla obywateli Armenii, Białorusi, Gruzji, Mołdawii, Rosji i Ukrainy. Uprawnia do wykonywania pracy niesezonowej krótkoterminowej bez zezwolenia przez okres 6 miesięcy w kolejnych 12 miesiącach. Ograniczenie </w:t>
      </w:r>
      <w:r w:rsidRPr="00380D41">
        <w:rPr>
          <w:rFonts w:ascii="Times New Roman" w:hAnsi="Times New Roman" w:cs="Times New Roman"/>
          <w:sz w:val="28"/>
          <w:szCs w:val="28"/>
        </w:rPr>
        <w:t xml:space="preserve">6 miesięcy pracy dotyczy konkretnego cudzoziemca, który może pracować na podstawie oświadczeń u więcej niż jednego pracodawcy, ale nie może przekroczyć limitu czasowego. Pracodawca jest zobowiązany do złożenia pisemnej informacji o podjęciu lub niepodjęciu pracy przez cudzoziemca.  </w:t>
      </w:r>
    </w:p>
    <w:p w14:paraId="687F5632" w14:textId="77777777" w:rsidR="00380D41" w:rsidRPr="00380D41" w:rsidRDefault="00380D41" w:rsidP="00380D41">
      <w:pPr>
        <w:spacing w:after="0" w:line="240" w:lineRule="auto"/>
        <w:jc w:val="both"/>
        <w:rPr>
          <w:rFonts w:ascii="Times New Roman" w:hAnsi="Times New Roman" w:cs="Times New Roman"/>
          <w:b/>
          <w:sz w:val="28"/>
          <w:szCs w:val="28"/>
        </w:rPr>
      </w:pPr>
    </w:p>
    <w:p w14:paraId="781AB625" w14:textId="77777777" w:rsidR="00380D41" w:rsidRPr="00380D41" w:rsidRDefault="00380D41" w:rsidP="00380D41">
      <w:pPr>
        <w:spacing w:after="0" w:line="240" w:lineRule="auto"/>
        <w:jc w:val="both"/>
        <w:rPr>
          <w:rFonts w:ascii="Times New Roman" w:hAnsi="Times New Roman" w:cs="Times New Roman"/>
          <w:bCs/>
          <w:sz w:val="28"/>
          <w:szCs w:val="28"/>
        </w:rPr>
      </w:pPr>
      <w:r w:rsidRPr="00380D41">
        <w:rPr>
          <w:rFonts w:ascii="Times New Roman" w:hAnsi="Times New Roman" w:cs="Times New Roman"/>
          <w:b/>
          <w:sz w:val="28"/>
          <w:szCs w:val="28"/>
        </w:rPr>
        <w:t xml:space="preserve">Zezwolenie na pracę sezonową – typ S </w:t>
      </w:r>
      <w:r w:rsidRPr="00380D41">
        <w:rPr>
          <w:rFonts w:ascii="Times New Roman" w:hAnsi="Times New Roman" w:cs="Times New Roman"/>
          <w:bCs/>
          <w:sz w:val="28"/>
          <w:szCs w:val="28"/>
        </w:rPr>
        <w:t>jest wydawane przez starostę  na wniosek podmiotu powierzającego wykonywanie pracy cudzoziemcowi na okresy oznaczone datami dla określonego cudzoziemca. Zezwolenie typu S służy usprawnieniu procedury zezwoleń na pracę wydawanych przez wojewodę. Uprawnia do wykonywania pracy sezonowej przez okres nie dłuższy niż 9 miesięcy w roku kalendarzowym w sektorze rolniczym, ogrodniczym lub turystycznym ( dla podklas PKD zaliczonych do prac sezonowych).</w:t>
      </w:r>
    </w:p>
    <w:p w14:paraId="33CA9E8E" w14:textId="77777777" w:rsidR="00380D41" w:rsidRPr="00380D41" w:rsidRDefault="00380D41" w:rsidP="00380D41">
      <w:pPr>
        <w:spacing w:after="0" w:line="240" w:lineRule="auto"/>
        <w:jc w:val="both"/>
        <w:rPr>
          <w:rFonts w:ascii="Times New Roman" w:hAnsi="Times New Roman" w:cs="Times New Roman"/>
          <w:bCs/>
          <w:sz w:val="28"/>
          <w:szCs w:val="28"/>
        </w:rPr>
      </w:pPr>
      <w:r w:rsidRPr="00380D41">
        <w:rPr>
          <w:rFonts w:ascii="Times New Roman" w:hAnsi="Times New Roman" w:cs="Times New Roman"/>
          <w:bCs/>
          <w:sz w:val="28"/>
          <w:szCs w:val="28"/>
        </w:rPr>
        <w:t xml:space="preserve">Opłata za złożenie wniosku o zezwolenie na pracę  sezonową oraz za wpis oświadczenia do ewidencji  wynosi 30 zł. </w:t>
      </w:r>
    </w:p>
    <w:p w14:paraId="7F3183D3" w14:textId="77777777" w:rsidR="00380D41" w:rsidRPr="00380D41" w:rsidRDefault="00380D41" w:rsidP="00380D41">
      <w:pPr>
        <w:spacing w:after="0" w:line="240" w:lineRule="auto"/>
        <w:ind w:firstLine="708"/>
        <w:jc w:val="both"/>
        <w:rPr>
          <w:rFonts w:ascii="Times New Roman" w:hAnsi="Times New Roman" w:cs="Times New Roman"/>
          <w:bCs/>
          <w:sz w:val="28"/>
          <w:szCs w:val="28"/>
        </w:rPr>
      </w:pPr>
      <w:r w:rsidRPr="00380D41">
        <w:rPr>
          <w:rFonts w:ascii="Times New Roman" w:hAnsi="Times New Roman" w:cs="Times New Roman"/>
          <w:bCs/>
          <w:sz w:val="28"/>
          <w:szCs w:val="28"/>
        </w:rPr>
        <w:t>Z powodu pandemii COVID-19 zapotrzebowanie pracodawców na pracowników w 2020 r. w powiecie choszczeńskim zmniejszyło się w zakresie oświadczeń o powierzeniu wykonywania pracy, natomiast w zakresie zezwoleń na pracę sezonową nieznacznie wzrosło.  Początkowo obserwowano wyjazdy cudzoziemców z państw sąsiadujących z Polską, głównie obywateli Ukrainy. Natomiast od końca maja 2020 r. zaobserwowano ponowny wzrost popytu na pracę cudzoziemców.</w:t>
      </w:r>
    </w:p>
    <w:p w14:paraId="299B387B" w14:textId="77777777" w:rsidR="00380D41" w:rsidRPr="00380D41" w:rsidRDefault="00380D41" w:rsidP="00380D41">
      <w:pPr>
        <w:spacing w:after="0" w:line="240" w:lineRule="auto"/>
        <w:ind w:firstLine="708"/>
        <w:jc w:val="both"/>
        <w:rPr>
          <w:rFonts w:ascii="Times New Roman" w:hAnsi="Times New Roman" w:cs="Times New Roman"/>
          <w:sz w:val="28"/>
          <w:szCs w:val="28"/>
        </w:rPr>
      </w:pPr>
      <w:r w:rsidRPr="00380D41">
        <w:rPr>
          <w:rFonts w:ascii="Times New Roman" w:hAnsi="Times New Roman" w:cs="Times New Roman"/>
          <w:sz w:val="28"/>
          <w:szCs w:val="28"/>
        </w:rPr>
        <w:t>W 2020 r. w Powiatowym Urzędzie Pracy w Choszcznie do ewidencji wpisano:</w:t>
      </w:r>
    </w:p>
    <w:p w14:paraId="42D27FDB"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 xml:space="preserve"> - 483 oświadczenia o powierzeniu wykonywania pracy cudzoziemcowi                    (w tym dla obywateli: Ukrainy - 379, Mołdawii - 67, Białorusi - 32, Gruzji - 4, Armenii - 1)</w:t>
      </w:r>
    </w:p>
    <w:p w14:paraId="207FBEBD"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 zarejestrowano 191 wniosków o wydanie zezwolenia na pracę sezonową,</w:t>
      </w:r>
    </w:p>
    <w:p w14:paraId="5FC52BC1" w14:textId="77777777" w:rsidR="00380D41" w:rsidRPr="00380D41" w:rsidRDefault="00380D41" w:rsidP="00380D41">
      <w:pPr>
        <w:spacing w:after="0" w:line="240" w:lineRule="auto"/>
        <w:jc w:val="both"/>
        <w:rPr>
          <w:rFonts w:ascii="Times New Roman" w:hAnsi="Times New Roman" w:cs="Times New Roman"/>
          <w:sz w:val="28"/>
          <w:szCs w:val="28"/>
        </w:rPr>
      </w:pPr>
      <w:r w:rsidRPr="00380D41">
        <w:rPr>
          <w:rFonts w:ascii="Times New Roman" w:hAnsi="Times New Roman" w:cs="Times New Roman"/>
          <w:sz w:val="28"/>
          <w:szCs w:val="28"/>
        </w:rPr>
        <w:t>- wydano 115 zezwoleń na pracę sezonową cudzoziemców typu S (w tym dla obywateli: Ukrainy – 109, Mołdawii – 6).</w:t>
      </w:r>
    </w:p>
    <w:p w14:paraId="2A2C75D0" w14:textId="77777777" w:rsidR="00380D41" w:rsidRDefault="00380D41" w:rsidP="00380D41">
      <w:pPr>
        <w:spacing w:after="0" w:line="240" w:lineRule="auto"/>
        <w:ind w:firstLine="709"/>
        <w:jc w:val="both"/>
        <w:rPr>
          <w:rFonts w:ascii="Times New Roman" w:hAnsi="Times New Roman" w:cs="Times New Roman"/>
          <w:sz w:val="28"/>
          <w:szCs w:val="28"/>
        </w:rPr>
      </w:pPr>
      <w:r w:rsidRPr="00380D41">
        <w:rPr>
          <w:rFonts w:ascii="Times New Roman" w:hAnsi="Times New Roman" w:cs="Times New Roman"/>
          <w:sz w:val="28"/>
          <w:szCs w:val="28"/>
        </w:rPr>
        <w:t>W omawianym roku pracodawcy złożyli 31 ofert pracy na 286 wolnych miejsc pracy, na które wydano Informacje starosty na temat możliwości zaspokojenia potrzeb kadrowych podmiotu powierzającego wykonywanie pracy cudzoziemcowi.</w:t>
      </w:r>
    </w:p>
    <w:p w14:paraId="1F242A01" w14:textId="77777777" w:rsidR="006B106C" w:rsidRDefault="006B106C" w:rsidP="00A27100">
      <w:pPr>
        <w:spacing w:after="0" w:line="240" w:lineRule="auto"/>
        <w:jc w:val="both"/>
        <w:rPr>
          <w:rFonts w:ascii="Times New Roman" w:eastAsia="Times New Roman" w:hAnsi="Times New Roman" w:cs="Times New Roman"/>
          <w:b/>
          <w:sz w:val="28"/>
          <w:szCs w:val="28"/>
          <w:lang w:eastAsia="pl-PL"/>
        </w:rPr>
      </w:pPr>
    </w:p>
    <w:sectPr w:rsidR="006B10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1DA7D" w14:textId="77777777" w:rsidR="00C709A0" w:rsidRDefault="00C709A0">
      <w:pPr>
        <w:spacing w:after="0" w:line="240" w:lineRule="auto"/>
      </w:pPr>
      <w:r>
        <w:separator/>
      </w:r>
    </w:p>
  </w:endnote>
  <w:endnote w:type="continuationSeparator" w:id="0">
    <w:p w14:paraId="09B6A8C0" w14:textId="77777777" w:rsidR="00C709A0" w:rsidRDefault="00C7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AEAA" w14:textId="77777777" w:rsidR="004B695D" w:rsidRDefault="004B695D" w:rsidP="00380D4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04E27C0A" w14:textId="77777777" w:rsidR="004B695D" w:rsidRDefault="004B695D">
    <w:pPr>
      <w:pStyle w:val="Stopk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3AC60" w14:textId="77777777" w:rsidR="004B695D" w:rsidRDefault="004B695D" w:rsidP="00380D41">
    <w:pPr>
      <w:pStyle w:val="Stopka"/>
      <w:jc w:val="center"/>
    </w:pPr>
    <w:r>
      <w:t>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6ACCC" w14:textId="77777777" w:rsidR="004B695D" w:rsidRDefault="004B695D" w:rsidP="00380D4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C119D6">
      <w:rPr>
        <w:rStyle w:val="Numerstrony"/>
        <w:noProof/>
      </w:rPr>
      <w:t>1</w:t>
    </w:r>
    <w:r>
      <w:rPr>
        <w:rStyle w:val="Numerstrony"/>
      </w:rPr>
      <w:fldChar w:fldCharType="end"/>
    </w:r>
  </w:p>
  <w:p w14:paraId="2A3FBEE4" w14:textId="77777777" w:rsidR="004B695D" w:rsidRDefault="004B695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26595" w14:textId="77777777" w:rsidR="004B695D" w:rsidRDefault="004B695D" w:rsidP="00380D41">
    <w:pPr>
      <w:pStyle w:val="Stopka"/>
      <w:jc w:val="center"/>
    </w:pPr>
    <w:r>
      <w:t>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66ADF" w14:textId="77777777" w:rsidR="004B695D" w:rsidRDefault="004B695D" w:rsidP="00380D4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81EEC3D" w14:textId="77777777" w:rsidR="004B695D" w:rsidRDefault="004B695D">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4077B" w14:textId="77777777" w:rsidR="004B695D" w:rsidRDefault="004B695D" w:rsidP="00380D4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B42A6">
      <w:rPr>
        <w:rStyle w:val="Numerstrony"/>
        <w:noProof/>
      </w:rPr>
      <w:t>12</w:t>
    </w:r>
    <w:r>
      <w:rPr>
        <w:rStyle w:val="Numerstrony"/>
      </w:rPr>
      <w:fldChar w:fldCharType="end"/>
    </w:r>
  </w:p>
  <w:p w14:paraId="558FC30A" w14:textId="77777777" w:rsidR="004B695D" w:rsidRDefault="004B695D">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28F23" w14:textId="77777777" w:rsidR="004B695D" w:rsidRDefault="004B695D" w:rsidP="00380D41">
    <w:pPr>
      <w:pStyle w:val="Stopka"/>
      <w:jc w:val="center"/>
    </w:pPr>
    <w: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875458"/>
      <w:docPartObj>
        <w:docPartGallery w:val="Page Numbers (Bottom of Page)"/>
        <w:docPartUnique/>
      </w:docPartObj>
    </w:sdtPr>
    <w:sdtEndPr/>
    <w:sdtContent>
      <w:p w14:paraId="6A61D3EA" w14:textId="77777777" w:rsidR="004B695D" w:rsidRDefault="004B695D">
        <w:pPr>
          <w:pStyle w:val="Stopka"/>
          <w:jc w:val="center"/>
        </w:pPr>
        <w:r>
          <w:fldChar w:fldCharType="begin"/>
        </w:r>
        <w:r>
          <w:instrText>PAGE   \* MERGEFORMAT</w:instrText>
        </w:r>
        <w:r>
          <w:fldChar w:fldCharType="separate"/>
        </w:r>
        <w:r w:rsidR="00EB42A6">
          <w:rPr>
            <w:noProof/>
          </w:rPr>
          <w:t>15</w:t>
        </w:r>
        <w:r>
          <w:fldChar w:fldCharType="end"/>
        </w:r>
      </w:p>
    </w:sdtContent>
  </w:sdt>
  <w:p w14:paraId="460BB0A4" w14:textId="77777777" w:rsidR="004B695D" w:rsidRDefault="004B695D">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A4650" w14:textId="77777777" w:rsidR="004B695D" w:rsidRDefault="004B695D" w:rsidP="00380D4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6BB8602C" w14:textId="77777777" w:rsidR="004B695D" w:rsidRDefault="004B695D">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BA165" w14:textId="77777777" w:rsidR="004B695D" w:rsidRDefault="004B695D" w:rsidP="00380D4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B42A6">
      <w:rPr>
        <w:rStyle w:val="Numerstrony"/>
        <w:noProof/>
      </w:rPr>
      <w:t>29</w:t>
    </w:r>
    <w:r>
      <w:rPr>
        <w:rStyle w:val="Numerstrony"/>
      </w:rPr>
      <w:fldChar w:fldCharType="end"/>
    </w:r>
  </w:p>
  <w:p w14:paraId="23CB5FAF" w14:textId="77777777" w:rsidR="004B695D" w:rsidRDefault="004B69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E1930" w14:textId="77777777" w:rsidR="00C709A0" w:rsidRDefault="00C709A0">
      <w:pPr>
        <w:spacing w:after="0" w:line="240" w:lineRule="auto"/>
      </w:pPr>
      <w:r>
        <w:separator/>
      </w:r>
    </w:p>
  </w:footnote>
  <w:footnote w:type="continuationSeparator" w:id="0">
    <w:p w14:paraId="13552F85" w14:textId="77777777" w:rsidR="00C709A0" w:rsidRDefault="00C709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7C3F"/>
    <w:multiLevelType w:val="hybridMultilevel"/>
    <w:tmpl w:val="BBCC27C4"/>
    <w:lvl w:ilvl="0" w:tplc="78E210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E10A7"/>
    <w:multiLevelType w:val="hybridMultilevel"/>
    <w:tmpl w:val="7E1680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85F92"/>
    <w:multiLevelType w:val="hybridMultilevel"/>
    <w:tmpl w:val="819A6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337FEC"/>
    <w:multiLevelType w:val="hybridMultilevel"/>
    <w:tmpl w:val="031E1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301FB0"/>
    <w:multiLevelType w:val="hybridMultilevel"/>
    <w:tmpl w:val="AEFC7BCA"/>
    <w:lvl w:ilvl="0" w:tplc="3D1CAF7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 w15:restartNumberingAfterBreak="0">
    <w:nsid w:val="298D3019"/>
    <w:multiLevelType w:val="hybridMultilevel"/>
    <w:tmpl w:val="B4C44B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E146563"/>
    <w:multiLevelType w:val="hybridMultilevel"/>
    <w:tmpl w:val="936034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8B3631"/>
    <w:multiLevelType w:val="hybridMultilevel"/>
    <w:tmpl w:val="EEA6FB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0CF1749"/>
    <w:multiLevelType w:val="hybridMultilevel"/>
    <w:tmpl w:val="EB023982"/>
    <w:lvl w:ilvl="0" w:tplc="0415000B">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9" w15:restartNumberingAfterBreak="0">
    <w:nsid w:val="48D01B9C"/>
    <w:multiLevelType w:val="multilevel"/>
    <w:tmpl w:val="CA9EBC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1614BF3"/>
    <w:multiLevelType w:val="hybridMultilevel"/>
    <w:tmpl w:val="D152E636"/>
    <w:lvl w:ilvl="0" w:tplc="3D1CAF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5BB23F3"/>
    <w:multiLevelType w:val="hybridMultilevel"/>
    <w:tmpl w:val="9D78756C"/>
    <w:lvl w:ilvl="0" w:tplc="3D1CAF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9C4B54"/>
    <w:multiLevelType w:val="hybridMultilevel"/>
    <w:tmpl w:val="229633C0"/>
    <w:lvl w:ilvl="0" w:tplc="3D1CAF7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3" w15:restartNumberingAfterBreak="0">
    <w:nsid w:val="594571FB"/>
    <w:multiLevelType w:val="hybridMultilevel"/>
    <w:tmpl w:val="B472FBD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C856D4"/>
    <w:multiLevelType w:val="hybridMultilevel"/>
    <w:tmpl w:val="8FF8A318"/>
    <w:lvl w:ilvl="0" w:tplc="3D1CAF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8346C66"/>
    <w:multiLevelType w:val="hybridMultilevel"/>
    <w:tmpl w:val="791802C2"/>
    <w:lvl w:ilvl="0" w:tplc="DD1C2C1C">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5170E0"/>
    <w:multiLevelType w:val="multilevel"/>
    <w:tmpl w:val="22AC8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7C688A"/>
    <w:multiLevelType w:val="hybridMultilevel"/>
    <w:tmpl w:val="31120F0C"/>
    <w:lvl w:ilvl="0" w:tplc="35C2D490">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D31B18"/>
    <w:multiLevelType w:val="hybridMultilevel"/>
    <w:tmpl w:val="662E773E"/>
    <w:lvl w:ilvl="0" w:tplc="73667D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11"/>
  </w:num>
  <w:num w:numId="3">
    <w:abstractNumId w:val="16"/>
  </w:num>
  <w:num w:numId="4">
    <w:abstractNumId w:val="18"/>
  </w:num>
  <w:num w:numId="5">
    <w:abstractNumId w:val="4"/>
  </w:num>
  <w:num w:numId="6">
    <w:abstractNumId w:val="12"/>
  </w:num>
  <w:num w:numId="7">
    <w:abstractNumId w:val="3"/>
  </w:num>
  <w:num w:numId="8">
    <w:abstractNumId w:val="5"/>
  </w:num>
  <w:num w:numId="9">
    <w:abstractNumId w:val="7"/>
  </w:num>
  <w:num w:numId="10">
    <w:abstractNumId w:val="9"/>
  </w:num>
  <w:num w:numId="11">
    <w:abstractNumId w:val="13"/>
  </w:num>
  <w:num w:numId="12">
    <w:abstractNumId w:val="17"/>
  </w:num>
  <w:num w:numId="13">
    <w:abstractNumId w:val="15"/>
  </w:num>
  <w:num w:numId="14">
    <w:abstractNumId w:val="1"/>
  </w:num>
  <w:num w:numId="15">
    <w:abstractNumId w:val="0"/>
  </w:num>
  <w:num w:numId="16">
    <w:abstractNumId w:val="10"/>
  </w:num>
  <w:num w:numId="17">
    <w:abstractNumId w:val="6"/>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597"/>
    <w:rsid w:val="00104D44"/>
    <w:rsid w:val="001A4040"/>
    <w:rsid w:val="001A638D"/>
    <w:rsid w:val="001D7FAE"/>
    <w:rsid w:val="00220C3E"/>
    <w:rsid w:val="0025373B"/>
    <w:rsid w:val="00262F48"/>
    <w:rsid w:val="00283D59"/>
    <w:rsid w:val="002855E0"/>
    <w:rsid w:val="00320394"/>
    <w:rsid w:val="00324AB9"/>
    <w:rsid w:val="00356A5D"/>
    <w:rsid w:val="0037105B"/>
    <w:rsid w:val="00380D41"/>
    <w:rsid w:val="003A7597"/>
    <w:rsid w:val="004B60DD"/>
    <w:rsid w:val="004B695D"/>
    <w:rsid w:val="0053487D"/>
    <w:rsid w:val="006B106C"/>
    <w:rsid w:val="00727148"/>
    <w:rsid w:val="00756CA9"/>
    <w:rsid w:val="0077717A"/>
    <w:rsid w:val="007E51BB"/>
    <w:rsid w:val="007F3037"/>
    <w:rsid w:val="00857C44"/>
    <w:rsid w:val="00864BB2"/>
    <w:rsid w:val="008B3A1E"/>
    <w:rsid w:val="008D5458"/>
    <w:rsid w:val="009103FB"/>
    <w:rsid w:val="00912167"/>
    <w:rsid w:val="0097474A"/>
    <w:rsid w:val="009B202C"/>
    <w:rsid w:val="00A27100"/>
    <w:rsid w:val="00A33687"/>
    <w:rsid w:val="00A41A04"/>
    <w:rsid w:val="00BC372F"/>
    <w:rsid w:val="00C119D6"/>
    <w:rsid w:val="00C302D8"/>
    <w:rsid w:val="00C50C55"/>
    <w:rsid w:val="00C51A93"/>
    <w:rsid w:val="00C709A0"/>
    <w:rsid w:val="00C80CD0"/>
    <w:rsid w:val="00CC01C1"/>
    <w:rsid w:val="00CC1234"/>
    <w:rsid w:val="00D433B7"/>
    <w:rsid w:val="00DF10CB"/>
    <w:rsid w:val="00E14FA4"/>
    <w:rsid w:val="00E8052C"/>
    <w:rsid w:val="00EB42A6"/>
    <w:rsid w:val="00EB5237"/>
    <w:rsid w:val="00EC2CB2"/>
    <w:rsid w:val="00EF7CB9"/>
    <w:rsid w:val="00F16624"/>
    <w:rsid w:val="00FF78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06EE6D8"/>
  <w15:chartTrackingRefBased/>
  <w15:docId w15:val="{EDD97ECB-580B-473E-AFB1-FA430C52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7100"/>
    <w:pPr>
      <w:spacing w:line="256" w:lineRule="auto"/>
    </w:pPr>
  </w:style>
  <w:style w:type="paragraph" w:styleId="Nagwek1">
    <w:name w:val="heading 1"/>
    <w:basedOn w:val="Normalny"/>
    <w:next w:val="Normalny"/>
    <w:link w:val="Nagwek1Znak"/>
    <w:qFormat/>
    <w:rsid w:val="006B106C"/>
    <w:pPr>
      <w:keepNext/>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6B106C"/>
    <w:pPr>
      <w:keepNext/>
      <w:spacing w:after="0" w:line="240" w:lineRule="auto"/>
      <w:ind w:firstLine="709"/>
      <w:jc w:val="both"/>
      <w:outlineLvl w:val="1"/>
    </w:pPr>
    <w:rPr>
      <w:rFonts w:ascii="Times New Roman" w:eastAsia="Times New Roman" w:hAnsi="Times New Roman" w:cs="Times New Roman"/>
      <w:sz w:val="28"/>
      <w:szCs w:val="20"/>
      <w:lang w:eastAsia="pl-PL"/>
    </w:rPr>
  </w:style>
  <w:style w:type="paragraph" w:styleId="Nagwek3">
    <w:name w:val="heading 3"/>
    <w:basedOn w:val="Normalny"/>
    <w:next w:val="Normalny"/>
    <w:link w:val="Nagwek3Znak"/>
    <w:qFormat/>
    <w:rsid w:val="006B106C"/>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B106C"/>
    <w:pPr>
      <w:keepNext/>
      <w:spacing w:after="0" w:line="240" w:lineRule="auto"/>
      <w:jc w:val="center"/>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6B106C"/>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6B106C"/>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6B106C"/>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6B106C"/>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2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6B106C"/>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B106C"/>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rsid w:val="006B106C"/>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B106C"/>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6B106C"/>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6B106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6B106C"/>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B106C"/>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6B106C"/>
  </w:style>
  <w:style w:type="numbering" w:customStyle="1" w:styleId="Bezlisty11">
    <w:name w:val="Bez listy11"/>
    <w:next w:val="Bezlisty"/>
    <w:uiPriority w:val="99"/>
    <w:semiHidden/>
    <w:unhideWhenUsed/>
    <w:rsid w:val="006B106C"/>
  </w:style>
  <w:style w:type="numbering" w:customStyle="1" w:styleId="Bezlisty111">
    <w:name w:val="Bez listy111"/>
    <w:next w:val="Bezlisty"/>
    <w:uiPriority w:val="99"/>
    <w:semiHidden/>
    <w:unhideWhenUsed/>
    <w:rsid w:val="006B106C"/>
  </w:style>
  <w:style w:type="numbering" w:customStyle="1" w:styleId="Bezlisty1111">
    <w:name w:val="Bez listy1111"/>
    <w:next w:val="Bezlisty"/>
    <w:uiPriority w:val="99"/>
    <w:semiHidden/>
    <w:unhideWhenUsed/>
    <w:rsid w:val="006B106C"/>
  </w:style>
  <w:style w:type="numbering" w:customStyle="1" w:styleId="Bezlisty11111">
    <w:name w:val="Bez listy11111"/>
    <w:next w:val="Bezlisty"/>
    <w:uiPriority w:val="99"/>
    <w:semiHidden/>
    <w:unhideWhenUsed/>
    <w:rsid w:val="006B106C"/>
  </w:style>
  <w:style w:type="numbering" w:customStyle="1" w:styleId="Bezlisty111111">
    <w:name w:val="Bez listy111111"/>
    <w:next w:val="Bezlisty"/>
    <w:uiPriority w:val="99"/>
    <w:semiHidden/>
    <w:unhideWhenUsed/>
    <w:rsid w:val="006B106C"/>
  </w:style>
  <w:style w:type="paragraph" w:styleId="Stopka">
    <w:name w:val="footer"/>
    <w:basedOn w:val="Normalny"/>
    <w:link w:val="StopkaZnak"/>
    <w:uiPriority w:val="99"/>
    <w:rsid w:val="006B106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B106C"/>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B106C"/>
    <w:pPr>
      <w:spacing w:after="0" w:line="240" w:lineRule="auto"/>
      <w:jc w:val="both"/>
    </w:pPr>
    <w:rPr>
      <w:rFonts w:ascii="Times New Roman" w:eastAsia="Times New Roman" w:hAnsi="Times New Roman" w:cs="Times New Roman"/>
      <w:b/>
      <w:sz w:val="28"/>
      <w:szCs w:val="20"/>
      <w:lang w:eastAsia="pl-PL"/>
    </w:rPr>
  </w:style>
  <w:style w:type="character" w:customStyle="1" w:styleId="Tekstpodstawowy2Znak">
    <w:name w:val="Tekst podstawowy 2 Znak"/>
    <w:basedOn w:val="Domylnaczcionkaakapitu"/>
    <w:link w:val="Tekstpodstawowy2"/>
    <w:rsid w:val="006B106C"/>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rsid w:val="006B106C"/>
    <w:pPr>
      <w:spacing w:after="0" w:line="240" w:lineRule="auto"/>
    </w:pPr>
    <w:rPr>
      <w:rFonts w:ascii="Times New Roman" w:eastAsia="Times New Roman" w:hAnsi="Times New Roman" w:cs="Times New Roman"/>
      <w:b/>
      <w:sz w:val="28"/>
      <w:szCs w:val="20"/>
      <w:lang w:eastAsia="pl-PL"/>
    </w:rPr>
  </w:style>
  <w:style w:type="character" w:customStyle="1" w:styleId="Tekstpodstawowy3Znak">
    <w:name w:val="Tekst podstawowy 3 Znak"/>
    <w:basedOn w:val="Domylnaczcionkaakapitu"/>
    <w:link w:val="Tekstpodstawowy3"/>
    <w:rsid w:val="006B106C"/>
    <w:rPr>
      <w:rFonts w:ascii="Times New Roman" w:eastAsia="Times New Roman" w:hAnsi="Times New Roman" w:cs="Times New Roman"/>
      <w:b/>
      <w:sz w:val="28"/>
      <w:szCs w:val="20"/>
      <w:lang w:eastAsia="pl-PL"/>
    </w:rPr>
  </w:style>
  <w:style w:type="paragraph" w:styleId="Tekstpodstawowywcity2">
    <w:name w:val="Body Text Indent 2"/>
    <w:basedOn w:val="Normalny"/>
    <w:link w:val="Tekstpodstawowywcity2Znak"/>
    <w:rsid w:val="006B106C"/>
    <w:pPr>
      <w:spacing w:after="0" w:line="240" w:lineRule="auto"/>
      <w:ind w:firstLine="709"/>
    </w:pPr>
    <w:rPr>
      <w:rFonts w:ascii="Times New Roman" w:eastAsia="Times New Roman" w:hAnsi="Times New Roman" w:cs="Times New Roman"/>
      <w:sz w:val="28"/>
      <w:szCs w:val="20"/>
      <w:lang w:eastAsia="pl-PL"/>
    </w:rPr>
  </w:style>
  <w:style w:type="character" w:customStyle="1" w:styleId="Tekstpodstawowywcity2Znak">
    <w:name w:val="Tekst podstawowy wcięty 2 Znak"/>
    <w:basedOn w:val="Domylnaczcionkaakapitu"/>
    <w:link w:val="Tekstpodstawowywcity2"/>
    <w:rsid w:val="006B106C"/>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rsid w:val="006B106C"/>
    <w:pPr>
      <w:spacing w:after="0" w:line="240" w:lineRule="auto"/>
      <w:ind w:left="720"/>
    </w:pPr>
    <w:rPr>
      <w:rFonts w:ascii="Times New Roman" w:eastAsia="Times New Roman" w:hAnsi="Times New Roman" w:cs="Times New Roman"/>
      <w:sz w:val="28"/>
      <w:szCs w:val="20"/>
      <w:lang w:eastAsia="pl-PL"/>
    </w:rPr>
  </w:style>
  <w:style w:type="character" w:customStyle="1" w:styleId="Tekstpodstawowywcity3Znak">
    <w:name w:val="Tekst podstawowy wcięty 3 Znak"/>
    <w:basedOn w:val="Domylnaczcionkaakapitu"/>
    <w:link w:val="Tekstpodstawowywcity3"/>
    <w:rsid w:val="006B106C"/>
    <w:rPr>
      <w:rFonts w:ascii="Times New Roman" w:eastAsia="Times New Roman" w:hAnsi="Times New Roman" w:cs="Times New Roman"/>
      <w:sz w:val="28"/>
      <w:szCs w:val="20"/>
      <w:lang w:eastAsia="pl-PL"/>
    </w:rPr>
  </w:style>
  <w:style w:type="character" w:styleId="Numerstrony">
    <w:name w:val="page number"/>
    <w:basedOn w:val="Domylnaczcionkaakapitu"/>
    <w:rsid w:val="006B106C"/>
  </w:style>
  <w:style w:type="paragraph" w:styleId="Tytu">
    <w:name w:val="Title"/>
    <w:basedOn w:val="Normalny"/>
    <w:link w:val="TytuZnak"/>
    <w:qFormat/>
    <w:rsid w:val="006B106C"/>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6B106C"/>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rsid w:val="006B106C"/>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6B106C"/>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6B106C"/>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6B106C"/>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6B106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6B106C"/>
    <w:rPr>
      <w:rFonts w:ascii="Tahoma" w:eastAsia="Times New Roman" w:hAnsi="Tahoma" w:cs="Tahoma"/>
      <w:sz w:val="16"/>
      <w:szCs w:val="16"/>
      <w:lang w:eastAsia="pl-PL"/>
    </w:rPr>
  </w:style>
  <w:style w:type="paragraph" w:styleId="Akapitzlist">
    <w:name w:val="List Paragraph"/>
    <w:basedOn w:val="Normalny"/>
    <w:uiPriority w:val="34"/>
    <w:qFormat/>
    <w:rsid w:val="006B106C"/>
    <w:pPr>
      <w:spacing w:after="200" w:line="276" w:lineRule="auto"/>
      <w:ind w:left="720"/>
      <w:contextualSpacing/>
    </w:pPr>
    <w:rPr>
      <w:rFonts w:ascii="Calibri" w:eastAsia="Calibri" w:hAnsi="Calibri" w:cs="Times New Roman"/>
    </w:rPr>
  </w:style>
  <w:style w:type="paragraph" w:styleId="NormalnyWeb">
    <w:name w:val="Normal (Web)"/>
    <w:basedOn w:val="Normalny"/>
    <w:uiPriority w:val="99"/>
    <w:rsid w:val="006B106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B106C"/>
    <w:rPr>
      <w:b/>
      <w:bCs/>
    </w:rPr>
  </w:style>
  <w:style w:type="paragraph" w:styleId="Tekstprzypisudolnego">
    <w:name w:val="footnote text"/>
    <w:basedOn w:val="Normalny"/>
    <w:link w:val="TekstprzypisudolnegoZnak"/>
    <w:uiPriority w:val="99"/>
    <w:semiHidden/>
    <w:unhideWhenUsed/>
    <w:rsid w:val="006B106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B106C"/>
    <w:rPr>
      <w:rFonts w:ascii="Times New Roman" w:eastAsia="Times New Roman" w:hAnsi="Times New Roman" w:cs="Times New Roman"/>
      <w:sz w:val="20"/>
      <w:szCs w:val="20"/>
      <w:lang w:eastAsia="pl-PL"/>
    </w:rPr>
  </w:style>
  <w:style w:type="character" w:customStyle="1" w:styleId="Hipercze1">
    <w:name w:val="Hiperłącze1"/>
    <w:basedOn w:val="Domylnaczcionkaakapitu"/>
    <w:uiPriority w:val="99"/>
    <w:unhideWhenUsed/>
    <w:rsid w:val="006B106C"/>
    <w:rPr>
      <w:color w:val="0000FF"/>
      <w:u w:val="single"/>
    </w:rPr>
  </w:style>
  <w:style w:type="paragraph" w:customStyle="1" w:styleId="Default">
    <w:name w:val="Default"/>
    <w:uiPriority w:val="99"/>
    <w:rsid w:val="006B106C"/>
    <w:pPr>
      <w:widowControl w:val="0"/>
      <w:autoSpaceDE w:val="0"/>
      <w:autoSpaceDN w:val="0"/>
      <w:adjustRightInd w:val="0"/>
      <w:spacing w:after="0" w:line="240" w:lineRule="auto"/>
    </w:pPr>
    <w:rPr>
      <w:rFonts w:ascii="Tahoma" w:eastAsia="Times New Roman" w:hAnsi="Tahoma" w:cs="Tahoma"/>
      <w:sz w:val="20"/>
      <w:szCs w:val="20"/>
      <w:lang w:eastAsia="pl-PL"/>
    </w:rPr>
  </w:style>
  <w:style w:type="character" w:styleId="Uwydatnienie">
    <w:name w:val="Emphasis"/>
    <w:basedOn w:val="Domylnaczcionkaakapitu"/>
    <w:qFormat/>
    <w:rsid w:val="006B106C"/>
    <w:rPr>
      <w:i/>
      <w:iCs/>
    </w:rPr>
  </w:style>
  <w:style w:type="table" w:customStyle="1" w:styleId="Tabela-Siatka1">
    <w:name w:val="Tabela - Siatka1"/>
    <w:basedOn w:val="Standardowy"/>
    <w:next w:val="Tabela-Siatka"/>
    <w:rsid w:val="006B106C"/>
    <w:pPr>
      <w:spacing w:beforeAutospacing="1" w:after="0" w:afterAutospacing="1"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6B106C"/>
    <w:rPr>
      <w:color w:val="0563C1" w:themeColor="hyperlink"/>
      <w:u w:val="single"/>
    </w:rPr>
  </w:style>
  <w:style w:type="paragraph" w:customStyle="1" w:styleId="nagwek10">
    <w:name w:val="nagłówek 1"/>
    <w:basedOn w:val="Normalny"/>
    <w:next w:val="Normalny"/>
    <w:link w:val="Nagwek1znak0"/>
    <w:uiPriority w:val="1"/>
    <w:qFormat/>
    <w:rsid w:val="006B106C"/>
    <w:pPr>
      <w:pageBreakBefore/>
      <w:spacing w:after="360" w:line="240" w:lineRule="auto"/>
      <w:ind w:left="-360" w:right="-360"/>
      <w:outlineLvl w:val="0"/>
    </w:pPr>
    <w:rPr>
      <w:color w:val="595959" w:themeColor="text1" w:themeTint="A6"/>
      <w:kern w:val="20"/>
      <w:sz w:val="36"/>
      <w:szCs w:val="20"/>
      <w:lang w:eastAsia="pl-PL"/>
    </w:rPr>
  </w:style>
  <w:style w:type="character" w:customStyle="1" w:styleId="Nagwek1znak0">
    <w:name w:val="Nagłówek 1 (znak)"/>
    <w:basedOn w:val="Domylnaczcionkaakapitu"/>
    <w:link w:val="nagwek10"/>
    <w:uiPriority w:val="1"/>
    <w:rsid w:val="006B106C"/>
    <w:rPr>
      <w:color w:val="595959" w:themeColor="text1" w:themeTint="A6"/>
      <w:kern w:val="20"/>
      <w:sz w:val="36"/>
      <w:szCs w:val="20"/>
      <w:lang w:eastAsia="pl-PL"/>
    </w:rPr>
  </w:style>
  <w:style w:type="paragraph" w:customStyle="1" w:styleId="Teksttabeli">
    <w:name w:val="Tekst tabeli"/>
    <w:basedOn w:val="Normalny"/>
    <w:uiPriority w:val="9"/>
    <w:qFormat/>
    <w:rsid w:val="006B106C"/>
    <w:pPr>
      <w:spacing w:before="60" w:after="60" w:line="240" w:lineRule="auto"/>
      <w:ind w:left="144" w:right="144"/>
    </w:pPr>
    <w:rPr>
      <w:color w:val="595959" w:themeColor="text1" w:themeTint="A6"/>
      <w:kern w:val="20"/>
      <w:sz w:val="20"/>
      <w:szCs w:val="20"/>
      <w:lang w:eastAsia="pl-PL"/>
    </w:rPr>
  </w:style>
  <w:style w:type="paragraph" w:styleId="Nagwek">
    <w:name w:val="header"/>
    <w:basedOn w:val="Normalny"/>
    <w:link w:val="NagwekZnak"/>
    <w:uiPriority w:val="99"/>
    <w:unhideWhenUsed/>
    <w:rsid w:val="006B10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106C"/>
  </w:style>
  <w:style w:type="character" w:styleId="Odwoanieprzypisudolnego">
    <w:name w:val="footnote reference"/>
    <w:uiPriority w:val="99"/>
    <w:semiHidden/>
    <w:unhideWhenUsed/>
    <w:rsid w:val="006B106C"/>
    <w:rPr>
      <w:vertAlign w:val="superscript"/>
    </w:rPr>
  </w:style>
  <w:style w:type="character" w:customStyle="1" w:styleId="FontStyle13">
    <w:name w:val="Font Style13"/>
    <w:uiPriority w:val="99"/>
    <w:rsid w:val="006B106C"/>
    <w:rPr>
      <w:rFonts w:ascii="Times New Roman" w:hAnsi="Times New Roman" w:cs="Times New Roman" w:hint="default"/>
      <w:sz w:val="20"/>
    </w:rPr>
  </w:style>
  <w:style w:type="paragraph" w:styleId="Tekstprzypisukocowego">
    <w:name w:val="endnote text"/>
    <w:basedOn w:val="Normalny"/>
    <w:link w:val="TekstprzypisukocowegoZnak"/>
    <w:uiPriority w:val="99"/>
    <w:semiHidden/>
    <w:unhideWhenUsed/>
    <w:rsid w:val="006B106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B106C"/>
    <w:rPr>
      <w:sz w:val="20"/>
      <w:szCs w:val="20"/>
    </w:rPr>
  </w:style>
  <w:style w:type="character" w:styleId="Odwoanieprzypisukocowego">
    <w:name w:val="endnote reference"/>
    <w:basedOn w:val="Domylnaczcionkaakapitu"/>
    <w:uiPriority w:val="99"/>
    <w:semiHidden/>
    <w:unhideWhenUsed/>
    <w:rsid w:val="006B106C"/>
    <w:rPr>
      <w:vertAlign w:val="superscript"/>
    </w:rPr>
  </w:style>
  <w:style w:type="character" w:customStyle="1" w:styleId="Nierozpoznanawzmianka1">
    <w:name w:val="Nierozpoznana wzmianka1"/>
    <w:basedOn w:val="Domylnaczcionkaakapitu"/>
    <w:uiPriority w:val="99"/>
    <w:semiHidden/>
    <w:unhideWhenUsed/>
    <w:rsid w:val="006B106C"/>
    <w:rPr>
      <w:color w:val="605E5C"/>
      <w:shd w:val="clear" w:color="auto" w:fill="E1DFDD"/>
    </w:rPr>
  </w:style>
  <w:style w:type="character" w:customStyle="1" w:styleId="Nierozpoznanawzmianka2">
    <w:name w:val="Nierozpoznana wzmianka2"/>
    <w:basedOn w:val="Domylnaczcionkaakapitu"/>
    <w:uiPriority w:val="99"/>
    <w:semiHidden/>
    <w:unhideWhenUsed/>
    <w:rsid w:val="006B106C"/>
    <w:rPr>
      <w:color w:val="605E5C"/>
      <w:shd w:val="clear" w:color="auto" w:fill="E1DFDD"/>
    </w:rPr>
  </w:style>
  <w:style w:type="paragraph" w:customStyle="1" w:styleId="p0">
    <w:name w:val="p0"/>
    <w:basedOn w:val="Normalny"/>
    <w:rsid w:val="006B106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tekst1">
    <w:name w:val="ntekst1"/>
    <w:basedOn w:val="Normalny"/>
    <w:rsid w:val="006B106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chart" Target="charts/chart3.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calamari.pl/blog/raport-rynku-pracy-przed-i-w-trakcie-pandemii-covid19" TargetMode="Externa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hart" Target="charts/chart2.xml"/><Relationship Id="rId29"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chart" Target="charts/chart6.xml"/><Relationship Id="rId32"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chart" Target="charts/chart5.xml"/><Relationship Id="rId28" Type="http://schemas.openxmlformats.org/officeDocument/2006/relationships/footer" Target="footer10.xml"/><Relationship Id="rId10" Type="http://schemas.openxmlformats.org/officeDocument/2006/relationships/oleObject" Target="embeddings/oleObject2.bin"/><Relationship Id="rId19" Type="http://schemas.openxmlformats.org/officeDocument/2006/relationships/chart" Target="charts/chart1.xm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chart" Target="charts/chart4.xml"/><Relationship Id="rId27" Type="http://schemas.openxmlformats.org/officeDocument/2006/relationships/footer" Target="footer9.xml"/><Relationship Id="rId30"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EURES\Documents\kwartalnik2005.xls"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EURES\Documents\kwartalnik2005.xls"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7.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pl-PL" sz="1400">
                <a:latin typeface="Times New Roman" pitchFamily="18" charset="0"/>
                <a:cs typeface="Times New Roman" pitchFamily="18" charset="0"/>
              </a:rPr>
              <a:t>Liczba osób bezrobotnych w powiecie choszczeńskim od 31.01.2020 r. do 31.12.2020</a:t>
            </a:r>
            <a:r>
              <a:rPr lang="pl-PL" sz="1400" baseline="0">
                <a:latin typeface="Times New Roman" pitchFamily="18" charset="0"/>
                <a:cs typeface="Times New Roman" pitchFamily="18" charset="0"/>
              </a:rPr>
              <a:t> </a:t>
            </a:r>
            <a:r>
              <a:rPr lang="pl-PL" sz="1400">
                <a:latin typeface="Times New Roman" pitchFamily="18" charset="0"/>
                <a:cs typeface="Times New Roman" pitchFamily="18" charset="0"/>
              </a:rPr>
              <a:t>r.</a:t>
            </a:r>
          </a:p>
        </c:rich>
      </c:tx>
      <c:overlay val="0"/>
    </c:title>
    <c:autoTitleDeleted val="0"/>
    <c:plotArea>
      <c:layout/>
      <c:barChart>
        <c:barDir val="col"/>
        <c:grouping val="clustered"/>
        <c:varyColors val="0"/>
        <c:ser>
          <c:idx val="0"/>
          <c:order val="0"/>
          <c:spPr>
            <a:solidFill>
              <a:srgbClr val="E1E5AF"/>
            </a:solidFill>
            <a:ln w="19050">
              <a:solidFill>
                <a:srgbClr val="FFC000">
                  <a:lumMod val="50000"/>
                </a:srgbClr>
              </a:solidFill>
            </a:ln>
          </c:spPr>
          <c:invertIfNegative val="0"/>
          <c:dLbls>
            <c:dLbl>
              <c:idx val="2"/>
              <c:layout>
                <c:manualLayout>
                  <c:x val="0"/>
                  <c:y val="-2.693602693602693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C94-4C79-9831-0EF17566C95D}"/>
                </c:ext>
                <c:ext xmlns:c15="http://schemas.microsoft.com/office/drawing/2012/chart" uri="{CE6537A1-D6FC-4f65-9D91-7224C49458BB}"/>
              </c:extLst>
            </c:dLbl>
            <c:dLbl>
              <c:idx val="4"/>
              <c:layout>
                <c:manualLayout>
                  <c:x val="0"/>
                  <c:y val="8.080808080808032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773-40F5-8A1F-4D0A5A41967A}"/>
                </c:ext>
                <c:ext xmlns:c15="http://schemas.microsoft.com/office/drawing/2012/chart" uri="{CE6537A1-D6FC-4f65-9D91-7224C49458BB}"/>
              </c:extLst>
            </c:dLbl>
            <c:dLbl>
              <c:idx val="5"/>
              <c:layout>
                <c:manualLayout>
                  <c:x val="-1.5203344735842442E-3"/>
                  <c:y val="-1.6161510114266118E-2"/>
                </c:manualLayout>
              </c:layout>
              <c:spPr>
                <a:noFill/>
                <a:ln>
                  <a:noFill/>
                </a:ln>
                <a:effectLst/>
              </c:spPr>
              <c:txPr>
                <a:bodyPr wrap="square" lIns="38100" tIns="19050" rIns="38100" bIns="19050" anchor="ctr">
                  <a:noAutofit/>
                </a:bodyPr>
                <a:lstStyle/>
                <a:p>
                  <a:pPr>
                    <a:defRPr sz="1200" baseline="0">
                      <a:solidFill>
                        <a:sysClr val="windowText" lastClr="000000"/>
                      </a:solidFill>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C94-4C79-9831-0EF17566C95D}"/>
                </c:ext>
                <c:ext xmlns:c15="http://schemas.microsoft.com/office/drawing/2012/chart" uri="{CE6537A1-D6FC-4f65-9D91-7224C49458BB}">
                  <c15:layout>
                    <c:manualLayout>
                      <c:w val="4.6096541239072593E-2"/>
                      <c:h val="5.2929292929292923E-2"/>
                    </c:manualLayout>
                  </c15:layout>
                </c:ext>
              </c:extLst>
            </c:dLbl>
            <c:dLbl>
              <c:idx val="6"/>
              <c:layout>
                <c:manualLayout>
                  <c:x val="0"/>
                  <c:y val="-1.88552188552188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C94-4C79-9831-0EF17566C95D}"/>
                </c:ext>
                <c:ext xmlns:c15="http://schemas.microsoft.com/office/drawing/2012/chart" uri="{CE6537A1-D6FC-4f65-9D91-7224C49458BB}"/>
              </c:extLst>
            </c:dLbl>
            <c:dLbl>
              <c:idx val="7"/>
              <c:layout>
                <c:manualLayout>
                  <c:x val="-1.5203344735841885E-3"/>
                  <c:y val="-1.34680134680134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C94-4C79-9831-0EF17566C95D}"/>
                </c:ext>
                <c:ext xmlns:c15="http://schemas.microsoft.com/office/drawing/2012/chart" uri="{CE6537A1-D6FC-4f65-9D91-7224C49458BB}"/>
              </c:extLst>
            </c:dLbl>
            <c:dLbl>
              <c:idx val="8"/>
              <c:layout>
                <c:manualLayout>
                  <c:x val="0"/>
                  <c:y val="-9.876429116524601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C94-4C79-9831-0EF17566C95D}"/>
                </c:ext>
                <c:ext xmlns:c15="http://schemas.microsoft.com/office/drawing/2012/chart" uri="{CE6537A1-D6FC-4f65-9D91-7224C49458BB}"/>
              </c:extLst>
            </c:dLbl>
            <c:dLbl>
              <c:idx val="9"/>
              <c:layout>
                <c:manualLayout>
                  <c:x val="-3.040668947168377E-3"/>
                  <c:y val="-1.34680134680134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773-40F5-8A1F-4D0A5A41967A}"/>
                </c:ext>
                <c:ext xmlns:c15="http://schemas.microsoft.com/office/drawing/2012/chart" uri="{CE6537A1-D6FC-4f65-9D91-7224C49458BB}"/>
              </c:extLst>
            </c:dLbl>
            <c:dLbl>
              <c:idx val="11"/>
              <c:layout>
                <c:manualLayout>
                  <c:x val="-1.5203344735841885E-3"/>
                  <c:y val="-5.387205387205411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C09-4581-900C-11C2FF066CED}"/>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200" baseline="0">
                    <a:solidFill>
                      <a:sysClr val="windowText" lastClr="000000"/>
                    </a:solidFill>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Arkusz4!$C$4:$N$4</c:f>
              <c:strCache>
                <c:ptCount val="12"/>
                <c:pt idx="0">
                  <c:v>31.01.20r.</c:v>
                </c:pt>
                <c:pt idx="1">
                  <c:v>29.02.20r.</c:v>
                </c:pt>
                <c:pt idx="2">
                  <c:v>31.03.20r.</c:v>
                </c:pt>
                <c:pt idx="3">
                  <c:v>30.04.20r.</c:v>
                </c:pt>
                <c:pt idx="4">
                  <c:v>31.05.20r.</c:v>
                </c:pt>
                <c:pt idx="5">
                  <c:v>30.06.20r.</c:v>
                </c:pt>
                <c:pt idx="6">
                  <c:v>31.07.20r.</c:v>
                </c:pt>
                <c:pt idx="7">
                  <c:v>31.08.20r.</c:v>
                </c:pt>
                <c:pt idx="8">
                  <c:v>30.09.20r.</c:v>
                </c:pt>
                <c:pt idx="9">
                  <c:v>31.10.20r.</c:v>
                </c:pt>
                <c:pt idx="10">
                  <c:v>30.11.20r.</c:v>
                </c:pt>
                <c:pt idx="11">
                  <c:v>31.12.20r.</c:v>
                </c:pt>
              </c:strCache>
            </c:strRef>
          </c:cat>
          <c:val>
            <c:numRef>
              <c:f>Arkusz4!$C$5:$N$5</c:f>
              <c:numCache>
                <c:formatCode>General</c:formatCode>
                <c:ptCount val="12"/>
                <c:pt idx="0">
                  <c:v>2295</c:v>
                </c:pt>
                <c:pt idx="1">
                  <c:v>2244</c:v>
                </c:pt>
                <c:pt idx="2">
                  <c:v>2201</c:v>
                </c:pt>
                <c:pt idx="3">
                  <c:v>2272</c:v>
                </c:pt>
                <c:pt idx="4">
                  <c:v>2326</c:v>
                </c:pt>
                <c:pt idx="5">
                  <c:v>2290</c:v>
                </c:pt>
                <c:pt idx="6">
                  <c:v>2294</c:v>
                </c:pt>
                <c:pt idx="7">
                  <c:v>2247</c:v>
                </c:pt>
                <c:pt idx="8">
                  <c:v>2266</c:v>
                </c:pt>
                <c:pt idx="9">
                  <c:v>2287</c:v>
                </c:pt>
                <c:pt idx="10">
                  <c:v>2350</c:v>
                </c:pt>
                <c:pt idx="11">
                  <c:v>2495</c:v>
                </c:pt>
              </c:numCache>
            </c:numRef>
          </c:val>
          <c:extLst xmlns:c16r2="http://schemas.microsoft.com/office/drawing/2015/06/chart">
            <c:ext xmlns:c16="http://schemas.microsoft.com/office/drawing/2014/chart" uri="{C3380CC4-5D6E-409C-BE32-E72D297353CC}">
              <c16:uniqueId val="{00000001-FC09-4581-900C-11C2FF066CED}"/>
            </c:ext>
          </c:extLst>
        </c:ser>
        <c:dLbls>
          <c:showLegendKey val="0"/>
          <c:showVal val="0"/>
          <c:showCatName val="0"/>
          <c:showSerName val="0"/>
          <c:showPercent val="0"/>
          <c:showBubbleSize val="0"/>
        </c:dLbls>
        <c:gapWidth val="150"/>
        <c:axId val="445947136"/>
        <c:axId val="445945960"/>
      </c:barChart>
      <c:catAx>
        <c:axId val="445947136"/>
        <c:scaling>
          <c:orientation val="minMax"/>
        </c:scaling>
        <c:delete val="0"/>
        <c:axPos val="b"/>
        <c:numFmt formatCode="General" sourceLinked="0"/>
        <c:majorTickMark val="none"/>
        <c:minorTickMark val="none"/>
        <c:tickLblPos val="nextTo"/>
        <c:txPr>
          <a:bodyPr/>
          <a:lstStyle/>
          <a:p>
            <a:pPr>
              <a:defRPr baseline="0">
                <a:solidFill>
                  <a:sysClr val="windowText" lastClr="000000"/>
                </a:solidFill>
                <a:latin typeface="Times New Roman" panose="02020603050405020304" pitchFamily="18" charset="0"/>
                <a:cs typeface="Times New Roman" panose="02020603050405020304" pitchFamily="18" charset="0"/>
              </a:defRPr>
            </a:pPr>
            <a:endParaRPr lang="pl-PL"/>
          </a:p>
        </c:txPr>
        <c:crossAx val="445945960"/>
        <c:crosses val="autoZero"/>
        <c:auto val="1"/>
        <c:lblAlgn val="ctr"/>
        <c:lblOffset val="100"/>
        <c:noMultiLvlLbl val="0"/>
      </c:catAx>
      <c:valAx>
        <c:axId val="445945960"/>
        <c:scaling>
          <c:orientation val="minMax"/>
        </c:scaling>
        <c:delete val="0"/>
        <c:axPos val="l"/>
        <c:majorGridlines/>
        <c:numFmt formatCode="General" sourceLinked="1"/>
        <c:majorTickMark val="none"/>
        <c:minorTickMark val="none"/>
        <c:tickLblPos val="nextTo"/>
        <c:crossAx val="445947136"/>
        <c:crosses val="autoZero"/>
        <c:crossBetween val="between"/>
      </c:valAx>
      <c:spPr>
        <a:solidFill>
          <a:srgbClr val="A5A5A5">
            <a:lumMod val="20000"/>
            <a:lumOff val="80000"/>
          </a:srgbClr>
        </a:solidFill>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pl-PL" sz="1400" b="1" baseline="0">
                <a:solidFill>
                  <a:sysClr val="windowText" lastClr="000000"/>
                </a:solidFill>
                <a:latin typeface="Times New Roman" panose="02020603050405020304" pitchFamily="18" charset="0"/>
              </a:rPr>
              <a:t>Stopa bezrobocia w powiecie choszczeńskim w 2020 roku</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pl-PL"/>
        </a:p>
      </c:txPr>
    </c:title>
    <c:autoTitleDeleted val="0"/>
    <c:plotArea>
      <c:layout/>
      <c:barChart>
        <c:barDir val="col"/>
        <c:grouping val="clustered"/>
        <c:varyColors val="0"/>
        <c:ser>
          <c:idx val="0"/>
          <c:order val="0"/>
          <c:spPr>
            <a:solidFill>
              <a:srgbClr val="FEB0A8"/>
            </a:solidFill>
            <a:ln w="19050">
              <a:solidFill>
                <a:srgbClr val="FF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Arkusz8!$B$4:$B$15</c:f>
              <c:strCache>
                <c:ptCount val="12"/>
                <c:pt idx="0">
                  <c:v>31.01.2020r</c:v>
                </c:pt>
                <c:pt idx="1">
                  <c:v>29.02.2020r</c:v>
                </c:pt>
                <c:pt idx="2">
                  <c:v>31.03.2020r</c:v>
                </c:pt>
                <c:pt idx="3">
                  <c:v>30.04.2020r</c:v>
                </c:pt>
                <c:pt idx="4">
                  <c:v>31.05.2020r</c:v>
                </c:pt>
                <c:pt idx="5">
                  <c:v>30.06.2020r</c:v>
                </c:pt>
                <c:pt idx="6">
                  <c:v>31.07.2020r</c:v>
                </c:pt>
                <c:pt idx="7">
                  <c:v>31.08.2020r</c:v>
                </c:pt>
                <c:pt idx="8">
                  <c:v>30.09.2020r</c:v>
                </c:pt>
                <c:pt idx="9">
                  <c:v>31.10.2020r</c:v>
                </c:pt>
                <c:pt idx="10">
                  <c:v>31.11.2020r</c:v>
                </c:pt>
                <c:pt idx="11">
                  <c:v>31.12.2020r</c:v>
                </c:pt>
              </c:strCache>
            </c:strRef>
          </c:cat>
          <c:val>
            <c:numRef>
              <c:f>Arkusz8!$C$4:$C$15</c:f>
              <c:numCache>
                <c:formatCode>0.0%</c:formatCode>
                <c:ptCount val="12"/>
                <c:pt idx="0">
                  <c:v>0.16900000000000001</c:v>
                </c:pt>
                <c:pt idx="1">
                  <c:v>0.16600000000000001</c:v>
                </c:pt>
                <c:pt idx="2">
                  <c:v>0.16300000000000001</c:v>
                </c:pt>
                <c:pt idx="3">
                  <c:v>0.16800000000000001</c:v>
                </c:pt>
                <c:pt idx="4">
                  <c:v>0.17199999999999999</c:v>
                </c:pt>
                <c:pt idx="5">
                  <c:v>0.17</c:v>
                </c:pt>
                <c:pt idx="6">
                  <c:v>0.17</c:v>
                </c:pt>
                <c:pt idx="7">
                  <c:v>0.16700000000000001</c:v>
                </c:pt>
                <c:pt idx="8">
                  <c:v>0.16800000000000001</c:v>
                </c:pt>
                <c:pt idx="9">
                  <c:v>0.16900000000000001</c:v>
                </c:pt>
                <c:pt idx="10">
                  <c:v>0.17299999999999999</c:v>
                </c:pt>
                <c:pt idx="11">
                  <c:v>0.182</c:v>
                </c:pt>
              </c:numCache>
            </c:numRef>
          </c:val>
          <c:extLst xmlns:c16r2="http://schemas.microsoft.com/office/drawing/2015/06/chart">
            <c:ext xmlns:c16="http://schemas.microsoft.com/office/drawing/2014/chart" uri="{C3380CC4-5D6E-409C-BE32-E72D297353CC}">
              <c16:uniqueId val="{00000000-DC4E-45C2-BBCC-D206D66073FD}"/>
            </c:ext>
          </c:extLst>
        </c:ser>
        <c:dLbls>
          <c:showLegendKey val="0"/>
          <c:showVal val="0"/>
          <c:showCatName val="0"/>
          <c:showSerName val="0"/>
          <c:showPercent val="0"/>
          <c:showBubbleSize val="0"/>
        </c:dLbls>
        <c:gapWidth val="150"/>
        <c:axId val="445944784"/>
        <c:axId val="409192904"/>
      </c:barChart>
      <c:catAx>
        <c:axId val="44594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crossAx val="409192904"/>
        <c:crosses val="autoZero"/>
        <c:auto val="1"/>
        <c:lblAlgn val="ctr"/>
        <c:lblOffset val="100"/>
        <c:noMultiLvlLbl val="0"/>
      </c:catAx>
      <c:valAx>
        <c:axId val="4091929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5944784"/>
        <c:crosses val="autoZero"/>
        <c:crossBetween val="between"/>
      </c:valAx>
      <c:spPr>
        <a:noFill/>
        <a:ln>
          <a:solidFill>
            <a:srgbClr val="FF0000"/>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r>
              <a:rPr lang="pl-PL" sz="1200"/>
              <a:t>Przedziały wiekowe</a:t>
            </a:r>
          </a:p>
        </c:rich>
      </c:tx>
      <c:layout>
        <c:manualLayout>
          <c:xMode val="edge"/>
          <c:yMode val="edge"/>
          <c:x val="0.38712575888383832"/>
          <c:y val="4.1897040097710558E-2"/>
        </c:manualLayout>
      </c:layout>
      <c:overlay val="0"/>
      <c:spPr>
        <a:noFill/>
        <a:ln w="25400">
          <a:noFill/>
        </a:ln>
        <a:effectLst/>
      </c:spPr>
      <c:txPr>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endParaRPr lang="pl-PL"/>
        </a:p>
      </c:txPr>
    </c:title>
    <c:autoTitleDeleted val="0"/>
    <c:plotArea>
      <c:layout>
        <c:manualLayout>
          <c:layoutTarget val="inner"/>
          <c:xMode val="edge"/>
          <c:yMode val="edge"/>
          <c:x val="0.22400043750085449"/>
          <c:y val="0.2259899474198194"/>
          <c:w val="0.72000140625276265"/>
          <c:h val="0.55932511986405298"/>
        </c:manualLayout>
      </c:layout>
      <c:barChart>
        <c:barDir val="col"/>
        <c:grouping val="clustered"/>
        <c:varyColors val="0"/>
        <c:ser>
          <c:idx val="0"/>
          <c:order val="0"/>
          <c:tx>
            <c:v>Liczba bezrobotnych</c:v>
          </c:tx>
          <c:spPr>
            <a:solidFill>
              <a:srgbClr val="ED7D31">
                <a:lumMod val="60000"/>
                <a:lumOff val="40000"/>
              </a:srgbClr>
            </a:solidFill>
            <a:ln>
              <a:noFill/>
            </a:ln>
            <a:effectLst/>
          </c:spPr>
          <c:invertIfNegative val="0"/>
          <c:cat>
            <c:strRef>
              <c:f>Arkusz1!$B$2:$G$2</c:f>
              <c:strCache>
                <c:ptCount val="6"/>
                <c:pt idx="0">
                  <c:v>18-24l.</c:v>
                </c:pt>
                <c:pt idx="1">
                  <c:v>25-34l.</c:v>
                </c:pt>
                <c:pt idx="2">
                  <c:v>35-44l.</c:v>
                </c:pt>
                <c:pt idx="3">
                  <c:v>45-54l.</c:v>
                </c:pt>
                <c:pt idx="4">
                  <c:v>55-59l.</c:v>
                </c:pt>
                <c:pt idx="5">
                  <c:v>60-64l.</c:v>
                </c:pt>
              </c:strCache>
            </c:strRef>
          </c:cat>
          <c:val>
            <c:numRef>
              <c:f>Arkusz1!$B$3:$G$3</c:f>
              <c:numCache>
                <c:formatCode>General</c:formatCode>
                <c:ptCount val="6"/>
                <c:pt idx="0">
                  <c:v>339</c:v>
                </c:pt>
                <c:pt idx="1">
                  <c:v>675</c:v>
                </c:pt>
                <c:pt idx="2">
                  <c:v>629</c:v>
                </c:pt>
                <c:pt idx="3">
                  <c:v>441</c:v>
                </c:pt>
                <c:pt idx="4">
                  <c:v>245</c:v>
                </c:pt>
                <c:pt idx="5">
                  <c:v>166</c:v>
                </c:pt>
              </c:numCache>
            </c:numRef>
          </c:val>
          <c:extLst xmlns:c16r2="http://schemas.microsoft.com/office/drawing/2015/06/chart">
            <c:ext xmlns:c16="http://schemas.microsoft.com/office/drawing/2014/chart" uri="{C3380CC4-5D6E-409C-BE32-E72D297353CC}">
              <c16:uniqueId val="{00000000-F06E-4F21-AF5F-251930251824}"/>
            </c:ext>
          </c:extLst>
        </c:ser>
        <c:dLbls>
          <c:showLegendKey val="0"/>
          <c:showVal val="0"/>
          <c:showCatName val="0"/>
          <c:showSerName val="0"/>
          <c:showPercent val="0"/>
          <c:showBubbleSize val="0"/>
        </c:dLbls>
        <c:gapWidth val="150"/>
        <c:axId val="409194080"/>
        <c:axId val="409192512"/>
      </c:barChart>
      <c:catAx>
        <c:axId val="409194080"/>
        <c:scaling>
          <c:orientation val="minMax"/>
        </c:scaling>
        <c:delete val="0"/>
        <c:axPos val="b"/>
        <c:numFmt formatCode="General"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100" b="0" i="0" u="none" strike="noStrike" kern="1200" baseline="0">
                <a:solidFill>
                  <a:srgbClr val="000000"/>
                </a:solidFill>
                <a:latin typeface="Times New Roman"/>
                <a:ea typeface="Times New Roman"/>
                <a:cs typeface="Times New Roman"/>
              </a:defRPr>
            </a:pPr>
            <a:endParaRPr lang="pl-PL"/>
          </a:p>
        </c:txPr>
        <c:crossAx val="409192512"/>
        <c:crosses val="autoZero"/>
        <c:auto val="1"/>
        <c:lblAlgn val="ctr"/>
        <c:lblOffset val="100"/>
        <c:tickMarkSkip val="1"/>
        <c:noMultiLvlLbl val="0"/>
      </c:catAx>
      <c:valAx>
        <c:axId val="409192512"/>
        <c:scaling>
          <c:orientation val="minMax"/>
        </c:scaling>
        <c:delete val="0"/>
        <c:axPos val="l"/>
        <c:majorGridlines>
          <c:spPr>
            <a:ln w="3175" cap="flat" cmpd="sng" algn="ctr">
              <a:solidFill>
                <a:srgbClr val="000000"/>
              </a:solidFill>
              <a:prstDash val="solid"/>
              <a:round/>
            </a:ln>
            <a:effectLst/>
          </c:spPr>
        </c:majorGridlines>
        <c:numFmt formatCode="General"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100" b="0" i="0" u="none" strike="noStrike" kern="1200" baseline="0">
                <a:solidFill>
                  <a:srgbClr val="000000"/>
                </a:solidFill>
                <a:latin typeface="Times New Roman"/>
                <a:ea typeface="Times New Roman"/>
                <a:cs typeface="Times New Roman"/>
              </a:defRPr>
            </a:pPr>
            <a:endParaRPr lang="pl-PL"/>
          </a:p>
        </c:txPr>
        <c:crossAx val="409194080"/>
        <c:crosses val="autoZero"/>
        <c:crossBetween val="between"/>
      </c:valAx>
      <c:dTable>
        <c:showHorzBorder val="1"/>
        <c:showVertBorder val="1"/>
        <c:showOutline val="1"/>
        <c:showKeys val="0"/>
        <c:spPr>
          <a:noFill/>
          <a:ln w="3175" cap="flat" cmpd="sng" algn="ctr">
            <a:solidFill>
              <a:srgbClr val="000000"/>
            </a:solidFill>
            <a:prstDash val="solid"/>
            <a:round/>
          </a:ln>
          <a:effectLst/>
        </c:spPr>
        <c:txPr>
          <a:bodyPr rot="0" spcFirstLastPara="1" vertOverflow="ellipsis" vert="horz" wrap="square" anchor="ctr" anchorCtr="1"/>
          <a:lstStyle/>
          <a:p>
            <a:pPr>
              <a:defRPr sz="1100" b="0" i="0" u="none" strike="noStrike" kern="1200" baseline="0">
                <a:solidFill>
                  <a:srgbClr val="000000"/>
                </a:solidFill>
                <a:latin typeface="Times New Roman"/>
                <a:ea typeface="Times New Roman"/>
                <a:cs typeface="Times New Roman"/>
              </a:defRPr>
            </a:pPr>
            <a:endParaRPr lang="pl-PL"/>
          </a:p>
        </c:txPr>
      </c:dTable>
      <c:spPr>
        <a:solidFill>
          <a:srgbClr val="E0FFC1"/>
        </a:solidFill>
        <a:ln w="12700">
          <a:solidFill>
            <a:srgbClr val="808080"/>
          </a:solidFill>
          <a:prstDash val="solid"/>
        </a:ln>
        <a:effectLst/>
      </c:spPr>
    </c:plotArea>
    <c:plotVisOnly val="1"/>
    <c:dispBlanksAs val="gap"/>
    <c:showDLblsOverMax val="0"/>
  </c:chart>
  <c:spPr>
    <a:solidFill>
      <a:srgbClr val="FFFFFF"/>
    </a:solidFill>
    <a:ln w="3175" cap="flat" cmpd="sng" algn="ctr">
      <a:solidFill>
        <a:srgbClr val="000000"/>
      </a:solidFill>
      <a:prstDash val="solid"/>
      <a:round/>
    </a:ln>
    <a:effectLst/>
  </c:spPr>
  <c:txPr>
    <a:bodyPr/>
    <a:lstStyle/>
    <a:p>
      <a:pPr>
        <a:defRPr sz="1100" b="0" i="0" u="none" strike="noStrike" baseline="0">
          <a:solidFill>
            <a:srgbClr val="000000"/>
          </a:solidFill>
          <a:latin typeface="Times New Roman"/>
          <a:ea typeface="Times New Roman"/>
          <a:cs typeface="Times New Roman"/>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pl-PL" sz="1200" b="0">
                <a:latin typeface="Times New Roman" pitchFamily="18" charset="0"/>
                <a:cs typeface="Times New Roman" pitchFamily="18" charset="0"/>
              </a:rPr>
              <a:t>Wykształcenie</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pl-PL"/>
        </a:p>
      </c:txPr>
    </c:title>
    <c:autoTitleDeleted val="0"/>
    <c:plotArea>
      <c:layout>
        <c:manualLayout>
          <c:layoutTarget val="inner"/>
          <c:xMode val="edge"/>
          <c:yMode val="edge"/>
          <c:x val="2.7261462205700211E-2"/>
          <c:y val="0.10353390639923592"/>
          <c:w val="0.94547707558860061"/>
          <c:h val="0.72574660259161405"/>
        </c:manualLayout>
      </c:layout>
      <c:barChart>
        <c:barDir val="col"/>
        <c:grouping val="clustered"/>
        <c:varyColors val="0"/>
        <c:ser>
          <c:idx val="0"/>
          <c:order val="0"/>
          <c:spPr>
            <a:solidFill>
              <a:srgbClr val="5B9BD5">
                <a:lumMod val="40000"/>
                <a:lumOff val="6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Arkusz1!$B$14:$F$14</c:f>
              <c:strCache>
                <c:ptCount val="5"/>
                <c:pt idx="0">
                  <c:v>Wyższe</c:v>
                </c:pt>
                <c:pt idx="1">
                  <c:v>Policealne i średnie zawodowe</c:v>
                </c:pt>
                <c:pt idx="2">
                  <c:v>LO</c:v>
                </c:pt>
                <c:pt idx="3">
                  <c:v>Zasadnicze Zawodowe</c:v>
                </c:pt>
                <c:pt idx="4">
                  <c:v>Gimnazjalne i poniżej</c:v>
                </c:pt>
              </c:strCache>
            </c:strRef>
          </c:cat>
          <c:val>
            <c:numRef>
              <c:f>Arkusz1!$B$15:$F$15</c:f>
              <c:numCache>
                <c:formatCode>General</c:formatCode>
                <c:ptCount val="5"/>
                <c:pt idx="0">
                  <c:v>144</c:v>
                </c:pt>
                <c:pt idx="1">
                  <c:v>411</c:v>
                </c:pt>
                <c:pt idx="2">
                  <c:v>346</c:v>
                </c:pt>
                <c:pt idx="3">
                  <c:v>700</c:v>
                </c:pt>
                <c:pt idx="4">
                  <c:v>894</c:v>
                </c:pt>
              </c:numCache>
            </c:numRef>
          </c:val>
          <c:extLst xmlns:c16r2="http://schemas.microsoft.com/office/drawing/2015/06/chart">
            <c:ext xmlns:c16="http://schemas.microsoft.com/office/drawing/2014/chart" uri="{C3380CC4-5D6E-409C-BE32-E72D297353CC}">
              <c16:uniqueId val="{00000000-1D53-4440-8C49-90573FF42B9C}"/>
            </c:ext>
          </c:extLst>
        </c:ser>
        <c:dLbls>
          <c:showLegendKey val="0"/>
          <c:showVal val="1"/>
          <c:showCatName val="0"/>
          <c:showSerName val="0"/>
          <c:showPercent val="0"/>
          <c:showBubbleSize val="0"/>
        </c:dLbls>
        <c:gapWidth val="150"/>
        <c:overlap val="-25"/>
        <c:axId val="409194864"/>
        <c:axId val="409193688"/>
      </c:barChart>
      <c:catAx>
        <c:axId val="409194864"/>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mn-cs"/>
              </a:defRPr>
            </a:pPr>
            <a:endParaRPr lang="pl-PL"/>
          </a:p>
        </c:txPr>
        <c:crossAx val="409193688"/>
        <c:crosses val="autoZero"/>
        <c:auto val="1"/>
        <c:lblAlgn val="ctr"/>
        <c:lblOffset val="100"/>
        <c:noMultiLvlLbl val="0"/>
      </c:catAx>
      <c:valAx>
        <c:axId val="409193688"/>
        <c:scaling>
          <c:orientation val="minMax"/>
        </c:scaling>
        <c:delete val="1"/>
        <c:axPos val="l"/>
        <c:numFmt formatCode="General" sourceLinked="1"/>
        <c:majorTickMark val="none"/>
        <c:minorTickMark val="none"/>
        <c:tickLblPos val="nextTo"/>
        <c:crossAx val="409194864"/>
        <c:crosses val="autoZero"/>
        <c:crossBetween val="between"/>
      </c:valAx>
      <c:spPr>
        <a:solidFill>
          <a:srgbClr val="A5A5A5">
            <a:lumMod val="20000"/>
            <a:lumOff val="80000"/>
          </a:srgbClr>
        </a:solid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a:latin typeface="Times New Roman" pitchFamily="18" charset="0"/>
                <a:cs typeface="Times New Roman" pitchFamily="18" charset="0"/>
              </a:defRPr>
            </a:pPr>
            <a:r>
              <a:rPr lang="pl-PL" sz="1200" b="0">
                <a:latin typeface="Times New Roman" pitchFamily="18" charset="0"/>
                <a:cs typeface="Times New Roman" pitchFamily="18" charset="0"/>
              </a:rPr>
              <a:t>Liczba</a:t>
            </a:r>
            <a:r>
              <a:rPr lang="pl-PL" sz="1200" b="0" baseline="0">
                <a:latin typeface="Times New Roman" pitchFamily="18" charset="0"/>
                <a:cs typeface="Times New Roman" pitchFamily="18" charset="0"/>
              </a:rPr>
              <a:t> osób bezrobotnych w gminach powiatu choszczeńskiego wg stanu na 31.12.2020 r. </a:t>
            </a:r>
            <a:endParaRPr lang="pl-PL" sz="1200" b="0">
              <a:latin typeface="Times New Roman" pitchFamily="18" charset="0"/>
              <a:cs typeface="Times New Roman" pitchFamily="18" charset="0"/>
            </a:endParaRPr>
          </a:p>
        </c:rich>
      </c:tx>
      <c:layout>
        <c:manualLayout>
          <c:xMode val="edge"/>
          <c:yMode val="edge"/>
          <c:x val="0.114021164021164"/>
          <c:y val="1.2121240492976431E-2"/>
        </c:manualLayout>
      </c:layout>
      <c:overlay val="0"/>
    </c:title>
    <c:autoTitleDeleted val="0"/>
    <c:plotArea>
      <c:layout>
        <c:manualLayout>
          <c:layoutTarget val="inner"/>
          <c:xMode val="edge"/>
          <c:yMode val="edge"/>
          <c:x val="7.2720076657084534E-2"/>
          <c:y val="0.22346715919769289"/>
          <c:w val="0.90743865350164565"/>
          <c:h val="0.67398140047308897"/>
        </c:manualLayout>
      </c:layout>
      <c:barChart>
        <c:barDir val="col"/>
        <c:grouping val="clustered"/>
        <c:varyColors val="0"/>
        <c:ser>
          <c:idx val="0"/>
          <c:order val="0"/>
          <c:spPr>
            <a:solidFill>
              <a:srgbClr val="70AD47">
                <a:lumMod val="40000"/>
                <a:lumOff val="60000"/>
              </a:srgbClr>
            </a:solidFill>
            <a:ln>
              <a:solidFill>
                <a:srgbClr val="5B9BD5"/>
              </a:solidFill>
            </a:ln>
          </c:spPr>
          <c:invertIfNegative val="0"/>
          <c:dLbls>
            <c:dLbl>
              <c:idx val="0"/>
              <c:layout>
                <c:manualLayout>
                  <c:x val="-2.020846731431745E-17"/>
                  <c:y val="-1.51422890320528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D01-466C-AA27-4CD1FE898557}"/>
                </c:ext>
                <c:ext xmlns:c15="http://schemas.microsoft.com/office/drawing/2012/chart" uri="{CE6537A1-D6FC-4f65-9D91-7224C49458BB}"/>
              </c:extLst>
            </c:dLbl>
            <c:dLbl>
              <c:idx val="1"/>
              <c:layout>
                <c:manualLayout>
                  <c:x val="0"/>
                  <c:y val="-3.53652668416447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0D2-4FDB-BF8A-345F1A35A775}"/>
                </c:ext>
                <c:ext xmlns:c15="http://schemas.microsoft.com/office/drawing/2012/chart" uri="{CE6537A1-D6FC-4f65-9D91-7224C49458BB}"/>
              </c:extLst>
            </c:dLbl>
            <c:dLbl>
              <c:idx val="2"/>
              <c:layout>
                <c:manualLayout>
                  <c:x val="-8.0833869257269799E-17"/>
                  <c:y val="3.965640658553970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0D2-4FDB-BF8A-345F1A35A775}"/>
                </c:ext>
                <c:ext xmlns:c15="http://schemas.microsoft.com/office/drawing/2012/chart" uri="{CE6537A1-D6FC-4f65-9D91-7224C49458BB}"/>
              </c:extLst>
            </c:dLbl>
            <c:dLbl>
              <c:idx val="3"/>
              <c:layout>
                <c:manualLayout>
                  <c:x val="2.2045855379187905E-3"/>
                  <c:y val="1.21212121212120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D01-466C-AA27-4CD1FE898557}"/>
                </c:ext>
                <c:ext xmlns:c15="http://schemas.microsoft.com/office/drawing/2012/chart" uri="{CE6537A1-D6FC-4f65-9D91-7224C49458BB}">
                  <c15:layout>
                    <c:manualLayout>
                      <c:w val="5.2910052910052907E-2"/>
                      <c:h val="7.3251028806584365E-2"/>
                    </c:manualLayout>
                  </c15:layout>
                </c:ext>
              </c:extLst>
            </c:dLbl>
            <c:dLbl>
              <c:idx val="4"/>
              <c:layout>
                <c:manualLayout>
                  <c:x val="-2.2045855379188711E-3"/>
                  <c:y val="-2.36625109361329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D01-466C-AA27-4CD1FE898557}"/>
                </c:ext>
                <c:ext xmlns:c15="http://schemas.microsoft.com/office/drawing/2012/chart" uri="{CE6537A1-D6FC-4f65-9D91-7224C49458BB}"/>
              </c:extLst>
            </c:dLbl>
            <c:dLbl>
              <c:idx val="5"/>
              <c:layout>
                <c:manualLayout>
                  <c:x val="-4.4091710758377423E-3"/>
                  <c:y val="-5.724011771255939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D01-466C-AA27-4CD1FE898557}"/>
                </c:ext>
                <c:ext xmlns:c15="http://schemas.microsoft.com/office/drawing/2012/chart" uri="{CE6537A1-D6FC-4f65-9D91-7224C49458BB}">
                  <c15:layout>
                    <c:manualLayout>
                      <c:w val="5.2910052910052907E-2"/>
                      <c:h val="7.3251028806584365E-2"/>
                    </c:manualLayout>
                  </c15:layout>
                </c:ext>
              </c:extLst>
            </c:dLbl>
            <c:spPr>
              <a:noFill/>
              <a:ln>
                <a:noFill/>
              </a:ln>
              <a:effectLst/>
            </c:spPr>
            <c:txPr>
              <a:bodyPr/>
              <a:lstStyle/>
              <a:p>
                <a:pPr>
                  <a:defRPr sz="12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Arkusz2!$B$3:$G$3</c:f>
              <c:strCache>
                <c:ptCount val="6"/>
                <c:pt idx="0">
                  <c:v>Bierzwnik</c:v>
                </c:pt>
                <c:pt idx="1">
                  <c:v>Choszczno</c:v>
                </c:pt>
                <c:pt idx="2">
                  <c:v>Drawno</c:v>
                </c:pt>
                <c:pt idx="3">
                  <c:v>Krzęcin</c:v>
                </c:pt>
                <c:pt idx="4">
                  <c:v>Pełczyce</c:v>
                </c:pt>
                <c:pt idx="5">
                  <c:v>Recz</c:v>
                </c:pt>
              </c:strCache>
            </c:strRef>
          </c:cat>
          <c:val>
            <c:numRef>
              <c:f>Arkusz2!$B$5:$G$5</c:f>
              <c:numCache>
                <c:formatCode>General</c:formatCode>
                <c:ptCount val="6"/>
                <c:pt idx="0">
                  <c:v>280</c:v>
                </c:pt>
                <c:pt idx="1">
                  <c:v>851</c:v>
                </c:pt>
                <c:pt idx="2">
                  <c:v>305</c:v>
                </c:pt>
                <c:pt idx="3">
                  <c:v>213</c:v>
                </c:pt>
                <c:pt idx="4">
                  <c:v>460</c:v>
                </c:pt>
                <c:pt idx="5">
                  <c:v>386</c:v>
                </c:pt>
              </c:numCache>
            </c:numRef>
          </c:val>
          <c:extLst xmlns:c16r2="http://schemas.microsoft.com/office/drawing/2015/06/chart">
            <c:ext xmlns:c16="http://schemas.microsoft.com/office/drawing/2014/chart" uri="{C3380CC4-5D6E-409C-BE32-E72D297353CC}">
              <c16:uniqueId val="{00000004-CD01-466C-AA27-4CD1FE898557}"/>
            </c:ext>
          </c:extLst>
        </c:ser>
        <c:dLbls>
          <c:showLegendKey val="0"/>
          <c:showVal val="0"/>
          <c:showCatName val="0"/>
          <c:showSerName val="0"/>
          <c:showPercent val="0"/>
          <c:showBubbleSize val="0"/>
        </c:dLbls>
        <c:gapWidth val="150"/>
        <c:axId val="445181608"/>
        <c:axId val="445183568"/>
      </c:barChart>
      <c:catAx>
        <c:axId val="445181608"/>
        <c:scaling>
          <c:orientation val="minMax"/>
        </c:scaling>
        <c:delete val="0"/>
        <c:axPos val="b"/>
        <c:numFmt formatCode="General" sourceLinked="1"/>
        <c:majorTickMark val="none"/>
        <c:minorTickMark val="none"/>
        <c:tickLblPos val="nextTo"/>
        <c:txPr>
          <a:bodyPr/>
          <a:lstStyle/>
          <a:p>
            <a:pPr>
              <a:defRPr sz="1200" b="0">
                <a:latin typeface="Times New Roman" pitchFamily="18" charset="0"/>
                <a:cs typeface="Times New Roman" pitchFamily="18" charset="0"/>
              </a:defRPr>
            </a:pPr>
            <a:endParaRPr lang="pl-PL"/>
          </a:p>
        </c:txPr>
        <c:crossAx val="445183568"/>
        <c:crosses val="autoZero"/>
        <c:auto val="1"/>
        <c:lblAlgn val="ctr"/>
        <c:lblOffset val="100"/>
        <c:noMultiLvlLbl val="0"/>
      </c:catAx>
      <c:valAx>
        <c:axId val="445183568"/>
        <c:scaling>
          <c:orientation val="minMax"/>
        </c:scaling>
        <c:delete val="0"/>
        <c:axPos val="l"/>
        <c:majorGridlines/>
        <c:numFmt formatCode="General" sourceLinked="1"/>
        <c:majorTickMark val="none"/>
        <c:minorTickMark val="none"/>
        <c:tickLblPos val="nextTo"/>
        <c:crossAx val="445181608"/>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ln>
                  <a:solidFill>
                    <a:schemeClr val="tx2"/>
                  </a:solidFill>
                </a:ln>
                <a:solidFill>
                  <a:schemeClr val="tx1"/>
                </a:solidFill>
                <a:latin typeface="Times New Roman" panose="02020603050405020304" pitchFamily="18" charset="0"/>
                <a:ea typeface="+mn-ea"/>
                <a:cs typeface="Times New Roman" panose="02020603050405020304" pitchFamily="18" charset="0"/>
              </a:defRPr>
            </a:pPr>
            <a:r>
              <a:rPr lang="pl-PL" sz="1200" b="0" baseline="0">
                <a:latin typeface="Times New Roman" panose="02020603050405020304" pitchFamily="18" charset="0"/>
                <a:cs typeface="Times New Roman" panose="02020603050405020304" pitchFamily="18" charset="0"/>
              </a:rPr>
              <a:t>Środki w tys. zł</a:t>
            </a:r>
          </a:p>
        </c:rich>
      </c:tx>
      <c:overlay val="0"/>
      <c:spPr>
        <a:noFill/>
        <a:ln>
          <a:noFill/>
        </a:ln>
        <a:effectLst/>
      </c:spPr>
      <c:txPr>
        <a:bodyPr rot="0" spcFirstLastPara="1" vertOverflow="ellipsis" vert="horz" wrap="square" anchor="ctr" anchorCtr="1"/>
        <a:lstStyle/>
        <a:p>
          <a:pPr>
            <a:defRPr sz="1200" b="0" i="0" u="none" strike="noStrike" kern="1200" baseline="0">
              <a:ln>
                <a:solidFill>
                  <a:schemeClr val="tx2"/>
                </a:solidFill>
              </a:ln>
              <a:solidFill>
                <a:schemeClr val="tx1"/>
              </a:solidFill>
              <a:latin typeface="Times New Roman" panose="02020603050405020304" pitchFamily="18" charset="0"/>
              <a:ea typeface="+mn-ea"/>
              <a:cs typeface="Times New Roman" panose="02020603050405020304" pitchFamily="18" charset="0"/>
            </a:defRPr>
          </a:pPr>
          <a:endParaRPr lang="pl-PL"/>
        </a:p>
      </c:txPr>
    </c:title>
    <c:autoTitleDeleted val="0"/>
    <c:plotArea>
      <c:layout/>
      <c:barChart>
        <c:barDir val="col"/>
        <c:grouping val="clustered"/>
        <c:varyColors val="0"/>
        <c:ser>
          <c:idx val="0"/>
          <c:order val="0"/>
          <c:spPr>
            <a:solidFill>
              <a:srgbClr val="70AD47">
                <a:lumMod val="75000"/>
              </a:srgbClr>
            </a:solidFill>
            <a:ln>
              <a:noFill/>
            </a:ln>
            <a:effectLst/>
          </c:spPr>
          <c:invertIfNegative val="0"/>
          <c:dLbls>
            <c:dLbl>
              <c:idx val="0"/>
              <c:layout>
                <c:manualLayout>
                  <c:x val="2.0702210203522539E-3"/>
                  <c:y val="3.454231433506044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F1C-434C-B38B-E1743D4C5195}"/>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200" b="0" i="0" u="none" strike="noStrike" kern="1200" baseline="0">
                    <a:ln>
                      <a:solidFill>
                        <a:schemeClr val="tx2"/>
                      </a:solidFill>
                    </a:ln>
                    <a:solidFill>
                      <a:sysClr val="windowText" lastClr="000000"/>
                    </a:solidFill>
                    <a:latin typeface="Times New Roman" panose="02020603050405020304" pitchFamily="18" charset="0"/>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Arkusz5!$K$13:$O$13</c:f>
              <c:strCache>
                <c:ptCount val="4"/>
                <c:pt idx="0">
                  <c:v>Środki EFS</c:v>
                </c:pt>
                <c:pt idx="1">
                  <c:v>Limit</c:v>
                </c:pt>
                <c:pt idx="2">
                  <c:v>Rezerwa ministra</c:v>
                </c:pt>
                <c:pt idx="3">
                  <c:v>KFS</c:v>
                </c:pt>
              </c:strCache>
            </c:strRef>
          </c:cat>
          <c:val>
            <c:numRef>
              <c:f>Arkusz5!$K$14:$O$14</c:f>
              <c:numCache>
                <c:formatCode>General</c:formatCode>
                <c:ptCount val="5"/>
                <c:pt idx="0">
                  <c:v>7190.4</c:v>
                </c:pt>
                <c:pt idx="1">
                  <c:v>1566.5</c:v>
                </c:pt>
                <c:pt idx="2">
                  <c:v>322.5</c:v>
                </c:pt>
                <c:pt idx="3">
                  <c:v>200</c:v>
                </c:pt>
              </c:numCache>
            </c:numRef>
          </c:val>
          <c:extLst xmlns:c16r2="http://schemas.microsoft.com/office/drawing/2015/06/chart">
            <c:ext xmlns:c16="http://schemas.microsoft.com/office/drawing/2014/chart" uri="{C3380CC4-5D6E-409C-BE32-E72D297353CC}">
              <c16:uniqueId val="{00000000-9F1C-434C-B38B-E1743D4C5195}"/>
            </c:ext>
          </c:extLst>
        </c:ser>
        <c:dLbls>
          <c:showLegendKey val="0"/>
          <c:showVal val="0"/>
          <c:showCatName val="0"/>
          <c:showSerName val="0"/>
          <c:showPercent val="0"/>
          <c:showBubbleSize val="0"/>
        </c:dLbls>
        <c:gapWidth val="219"/>
        <c:overlap val="-27"/>
        <c:axId val="445182784"/>
        <c:axId val="445180824"/>
      </c:barChart>
      <c:catAx>
        <c:axId val="4451827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solidFill>
                    <a:schemeClr val="tx2"/>
                  </a:solidFill>
                </a:ln>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445180824"/>
        <c:crosses val="autoZero"/>
        <c:auto val="1"/>
        <c:lblAlgn val="ctr"/>
        <c:lblOffset val="100"/>
        <c:noMultiLvlLbl val="0"/>
      </c:catAx>
      <c:valAx>
        <c:axId val="4451808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solidFill>
                    <a:schemeClr val="tx2"/>
                  </a:solidFill>
                </a:ln>
                <a:solidFill>
                  <a:schemeClr val="tx1"/>
                </a:solidFill>
                <a:latin typeface="+mn-lt"/>
                <a:ea typeface="+mn-ea"/>
                <a:cs typeface="+mn-cs"/>
              </a:defRPr>
            </a:pPr>
            <a:endParaRPr lang="pl-PL"/>
          </a:p>
        </c:txPr>
        <c:crossAx val="445182784"/>
        <c:crosses val="autoZero"/>
        <c:crossBetween val="between"/>
      </c:valAx>
      <c:spPr>
        <a:noFill/>
        <a:ln w="25400">
          <a:noFill/>
        </a:ln>
        <a:effectLst/>
      </c:spPr>
    </c:plotArea>
    <c:plotVisOnly val="1"/>
    <c:dispBlanksAs val="gap"/>
    <c:showDLblsOverMax val="0"/>
  </c:chart>
  <c:spPr>
    <a:solidFill>
      <a:srgbClr val="70AD47">
        <a:lumMod val="20000"/>
        <a:lumOff val="80000"/>
      </a:srgbClr>
    </a:solidFill>
    <a:ln w="6350" cap="flat" cmpd="sng" algn="ctr">
      <a:solidFill>
        <a:schemeClr val="tx1">
          <a:tint val="75000"/>
        </a:schemeClr>
      </a:solidFill>
      <a:prstDash val="solid"/>
      <a:round/>
    </a:ln>
    <a:effectLst/>
  </c:spPr>
  <c:txPr>
    <a:bodyPr/>
    <a:lstStyle/>
    <a:p>
      <a:pPr>
        <a:defRPr>
          <a:ln>
            <a:solidFill>
              <a:schemeClr val="tx2"/>
            </a:solidFill>
          </a:ln>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pl-PL" b="1"/>
              <a:t>Liczba osób aktywizowanych w poszczególnych gminach</a:t>
            </a:r>
          </a:p>
        </c:rich>
      </c:tx>
      <c:overlay val="0"/>
    </c:title>
    <c:autoTitleDeleted val="0"/>
    <c:plotArea>
      <c:layout/>
      <c:barChart>
        <c:barDir val="col"/>
        <c:grouping val="clustered"/>
        <c:varyColors val="0"/>
        <c:ser>
          <c:idx val="0"/>
          <c:order val="0"/>
          <c:tx>
            <c:v>Liczba osób aktywizowanych w gminie</c:v>
          </c:tx>
          <c:spPr>
            <a:solidFill>
              <a:srgbClr val="03ED94"/>
            </a:solidFill>
          </c:spPr>
          <c:invertIfNegative val="0"/>
          <c:dLbls>
            <c:dLbl>
              <c:idx val="0"/>
              <c:layout>
                <c:manualLayout>
                  <c:x val="2.9828486204325128E-3"/>
                  <c:y val="-2.33009708737865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402-413C-85E1-D6076F5E727A}"/>
                </c:ext>
                <c:ext xmlns:c15="http://schemas.microsoft.com/office/drawing/2012/chart" uri="{CE6537A1-D6FC-4f65-9D91-7224C49458BB}"/>
              </c:extLst>
            </c:dLbl>
            <c:dLbl>
              <c:idx val="3"/>
              <c:layout>
                <c:manualLayout>
                  <c:x val="2.9828486204325128E-3"/>
                  <c:y val="-1.812297734627831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402-413C-85E1-D6076F5E727A}"/>
                </c:ext>
                <c:ext xmlns:c15="http://schemas.microsoft.com/office/drawing/2012/chart" uri="{CE6537A1-D6FC-4f65-9D91-7224C49458BB}"/>
              </c:extLst>
            </c:dLbl>
            <c:dLbl>
              <c:idx val="4"/>
              <c:layout>
                <c:manualLayout>
                  <c:x val="0"/>
                  <c:y val="-2.58899676375405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402-413C-85E1-D6076F5E727A}"/>
                </c:ext>
                <c:ext xmlns:c15="http://schemas.microsoft.com/office/drawing/2012/chart" uri="{CE6537A1-D6FC-4f65-9D91-7224C49458BB}"/>
              </c:extLst>
            </c:dLbl>
            <c:dLbl>
              <c:idx val="5"/>
              <c:layout>
                <c:manualLayout>
                  <c:x val="1.4914243102161471E-3"/>
                  <c:y val="-1.55339805825243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402-413C-85E1-D6076F5E727A}"/>
                </c:ext>
                <c:ext xmlns:c15="http://schemas.microsoft.com/office/drawing/2012/chart" uri="{CE6537A1-D6FC-4f65-9D91-7224C49458BB}"/>
              </c:extLst>
            </c:dLbl>
            <c:spPr>
              <a:solidFill>
                <a:srgbClr val="FFC000">
                  <a:lumMod val="60000"/>
                  <a:lumOff val="40000"/>
                </a:srgbClr>
              </a:solidFill>
            </c:spPr>
            <c:txPr>
              <a:bodyPr/>
              <a:lstStyle/>
              <a:p>
                <a:pPr>
                  <a:defRPr sz="1400"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Arkusz2!$B$3:$G$3</c:f>
              <c:strCache>
                <c:ptCount val="6"/>
                <c:pt idx="0">
                  <c:v>Bierzwnik</c:v>
                </c:pt>
                <c:pt idx="1">
                  <c:v>Choszczno</c:v>
                </c:pt>
                <c:pt idx="2">
                  <c:v>Drawno</c:v>
                </c:pt>
                <c:pt idx="3">
                  <c:v>Krzęcin</c:v>
                </c:pt>
                <c:pt idx="4">
                  <c:v>Pełczyce</c:v>
                </c:pt>
                <c:pt idx="5">
                  <c:v>Recz</c:v>
                </c:pt>
              </c:strCache>
            </c:strRef>
          </c:cat>
          <c:val>
            <c:numRef>
              <c:f>Arkusz2!$B$4:$G$4</c:f>
              <c:numCache>
                <c:formatCode>General</c:formatCode>
                <c:ptCount val="6"/>
                <c:pt idx="0">
                  <c:v>67</c:v>
                </c:pt>
                <c:pt idx="1">
                  <c:v>267</c:v>
                </c:pt>
                <c:pt idx="2">
                  <c:v>81</c:v>
                </c:pt>
                <c:pt idx="3">
                  <c:v>36</c:v>
                </c:pt>
                <c:pt idx="4">
                  <c:v>119</c:v>
                </c:pt>
                <c:pt idx="5">
                  <c:v>78</c:v>
                </c:pt>
              </c:numCache>
            </c:numRef>
          </c:val>
          <c:extLst xmlns:c16r2="http://schemas.microsoft.com/office/drawing/2015/06/chart">
            <c:ext xmlns:c16="http://schemas.microsoft.com/office/drawing/2014/chart" uri="{C3380CC4-5D6E-409C-BE32-E72D297353CC}">
              <c16:uniqueId val="{00000000-AA4D-4A0C-B38D-D00BBCEF407D}"/>
            </c:ext>
          </c:extLst>
        </c:ser>
        <c:dLbls>
          <c:showLegendKey val="0"/>
          <c:showVal val="0"/>
          <c:showCatName val="0"/>
          <c:showSerName val="0"/>
          <c:showPercent val="0"/>
          <c:showBubbleSize val="0"/>
        </c:dLbls>
        <c:gapWidth val="150"/>
        <c:axId val="445841080"/>
        <c:axId val="445840296"/>
      </c:barChart>
      <c:catAx>
        <c:axId val="445841080"/>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pl-PL"/>
          </a:p>
        </c:txPr>
        <c:crossAx val="445840296"/>
        <c:crosses val="autoZero"/>
        <c:auto val="1"/>
        <c:lblAlgn val="ctr"/>
        <c:lblOffset val="100"/>
        <c:noMultiLvlLbl val="0"/>
      </c:catAx>
      <c:valAx>
        <c:axId val="445840296"/>
        <c:scaling>
          <c:orientation val="minMax"/>
        </c:scaling>
        <c:delete val="0"/>
        <c:axPos val="l"/>
        <c:majorGridlines/>
        <c:numFmt formatCode="General" sourceLinked="1"/>
        <c:majorTickMark val="out"/>
        <c:minorTickMark val="none"/>
        <c:tickLblPos val="nextTo"/>
        <c:crossAx val="445841080"/>
        <c:crosses val="autoZero"/>
        <c:crossBetween val="between"/>
      </c:valAx>
      <c:spPr>
        <a:solidFill>
          <a:sysClr val="window" lastClr="FFFFFF">
            <a:lumMod val="95000"/>
          </a:sysClr>
        </a:solidFill>
      </c:spPr>
    </c:plotArea>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Pages>
  <Words>5521</Words>
  <Characters>33128</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EURES</dc:creator>
  <cp:keywords/>
  <dc:description/>
  <cp:lastModifiedBy>ADMIN</cp:lastModifiedBy>
  <cp:revision>3</cp:revision>
  <cp:lastPrinted>2021-08-11T09:00:00Z</cp:lastPrinted>
  <dcterms:created xsi:type="dcterms:W3CDTF">2021-09-24T06:45:00Z</dcterms:created>
  <dcterms:modified xsi:type="dcterms:W3CDTF">2021-09-24T06:45:00Z</dcterms:modified>
</cp:coreProperties>
</file>