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6.xml" ContentType="application/vnd.openxmlformats-officedocument.themeOverride+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charts/chart7.xml" ContentType="application/vnd.openxmlformats-officedocument.drawingml.chart+xml"/>
  <Override PartName="/word/theme/themeOverride7.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EE3DA" w14:textId="77777777" w:rsidR="00441A24" w:rsidRPr="00441A24" w:rsidRDefault="00441A24" w:rsidP="00441A24">
      <w:pPr>
        <w:spacing w:after="0" w:line="240" w:lineRule="auto"/>
        <w:rPr>
          <w:rFonts w:ascii="Arial" w:eastAsia="Times New Roman" w:hAnsi="Arial" w:cs="Arial"/>
          <w:b/>
          <w:sz w:val="28"/>
          <w:szCs w:val="28"/>
          <w:lang w:eastAsia="pl-PL"/>
        </w:rPr>
      </w:pPr>
      <w:bookmarkStart w:id="0" w:name="_Hlk141095315"/>
      <w:bookmarkEnd w:id="0"/>
      <w:r w:rsidRPr="00441A24">
        <w:rPr>
          <w:rFonts w:ascii="Arial" w:eastAsia="Times New Roman" w:hAnsi="Arial" w:cs="Arial"/>
          <w:b/>
          <w:sz w:val="28"/>
          <w:szCs w:val="28"/>
          <w:lang w:eastAsia="pl-PL"/>
        </w:rPr>
        <w:t>POWIATOWY URZĄD PRACY W CHOSZCZNIE</w:t>
      </w:r>
    </w:p>
    <w:p w14:paraId="14781849" w14:textId="77777777" w:rsidR="00441A24" w:rsidRPr="00441A24" w:rsidRDefault="00441A24" w:rsidP="00441A24">
      <w:pPr>
        <w:spacing w:after="0" w:line="240" w:lineRule="auto"/>
        <w:rPr>
          <w:rFonts w:ascii="Arial" w:eastAsia="Times New Roman" w:hAnsi="Arial" w:cs="Arial"/>
          <w:b/>
          <w:sz w:val="28"/>
          <w:szCs w:val="28"/>
          <w:lang w:eastAsia="pl-PL"/>
        </w:rPr>
      </w:pPr>
    </w:p>
    <w:p w14:paraId="5E48662F" w14:textId="77777777" w:rsidR="00441A24" w:rsidRPr="00441A24" w:rsidRDefault="00441A24" w:rsidP="00441A24">
      <w:pPr>
        <w:spacing w:after="0" w:line="240" w:lineRule="auto"/>
        <w:jc w:val="both"/>
        <w:rPr>
          <w:rFonts w:ascii="Times New Roman" w:eastAsia="Times New Roman" w:hAnsi="Times New Roman" w:cs="Times New Roman"/>
          <w:b/>
          <w:sz w:val="36"/>
          <w:szCs w:val="36"/>
          <w:lang w:eastAsia="pl-PL"/>
        </w:rPr>
      </w:pPr>
      <w:r w:rsidRPr="00441A24">
        <w:rPr>
          <w:rFonts w:ascii="Times New Roman" w:eastAsia="Times New Roman" w:hAnsi="Times New Roman" w:cs="Times New Roman"/>
          <w:b/>
          <w:noProof/>
          <w:sz w:val="36"/>
          <w:szCs w:val="36"/>
          <w:lang w:eastAsia="pl-PL"/>
        </w:rPr>
        <w:drawing>
          <wp:inline distT="0" distB="0" distL="0" distR="0" wp14:anchorId="2A321D3F" wp14:editId="5F98C3D7">
            <wp:extent cx="2564442" cy="1547446"/>
            <wp:effectExtent l="0" t="0" r="7620" b="0"/>
            <wp:docPr id="6" name="Obraz 6" descr="C:\Users\EURES\Downloads\Logo urząd prac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URES\Downloads\Logo urząd pracy.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02353" cy="1570323"/>
                    </a:xfrm>
                    <a:prstGeom prst="rect">
                      <a:avLst/>
                    </a:prstGeom>
                    <a:noFill/>
                    <a:ln>
                      <a:noFill/>
                    </a:ln>
                  </pic:spPr>
                </pic:pic>
              </a:graphicData>
            </a:graphic>
          </wp:inline>
        </w:drawing>
      </w:r>
    </w:p>
    <w:p w14:paraId="1A8505B9" w14:textId="77777777" w:rsidR="00441A24" w:rsidRPr="00441A24" w:rsidRDefault="00441A24" w:rsidP="00441A24">
      <w:pPr>
        <w:spacing w:after="0" w:line="240" w:lineRule="auto"/>
        <w:jc w:val="both"/>
        <w:rPr>
          <w:rFonts w:ascii="Times New Roman" w:eastAsia="Times New Roman" w:hAnsi="Times New Roman" w:cs="Times New Roman"/>
          <w:b/>
          <w:sz w:val="36"/>
          <w:szCs w:val="36"/>
          <w:lang w:eastAsia="pl-PL"/>
        </w:rPr>
      </w:pPr>
    </w:p>
    <w:p w14:paraId="7C394C37" w14:textId="77777777" w:rsidR="00441A24" w:rsidRPr="00441A24" w:rsidRDefault="00441A24" w:rsidP="00441A24">
      <w:pPr>
        <w:spacing w:after="0" w:line="240" w:lineRule="auto"/>
        <w:jc w:val="both"/>
        <w:rPr>
          <w:rFonts w:ascii="Times New Roman" w:eastAsia="Times New Roman" w:hAnsi="Times New Roman" w:cs="Times New Roman"/>
          <w:b/>
          <w:sz w:val="36"/>
          <w:szCs w:val="36"/>
          <w:lang w:eastAsia="pl-PL"/>
        </w:rPr>
      </w:pPr>
    </w:p>
    <w:p w14:paraId="3D2DDB28" w14:textId="77777777" w:rsidR="00441A24" w:rsidRPr="00441A24" w:rsidRDefault="00441A24" w:rsidP="00441A24">
      <w:pPr>
        <w:spacing w:after="0" w:line="240" w:lineRule="auto"/>
        <w:jc w:val="both"/>
        <w:rPr>
          <w:rFonts w:ascii="Times New Roman" w:eastAsia="Times New Roman" w:hAnsi="Times New Roman" w:cs="Times New Roman"/>
          <w:b/>
          <w:sz w:val="36"/>
          <w:szCs w:val="36"/>
          <w:lang w:eastAsia="pl-PL"/>
        </w:rPr>
      </w:pPr>
    </w:p>
    <w:p w14:paraId="233D6D11" w14:textId="77777777" w:rsidR="00441A24" w:rsidRPr="00441A24" w:rsidRDefault="00441A24" w:rsidP="00441A24">
      <w:pPr>
        <w:spacing w:after="0" w:line="240" w:lineRule="auto"/>
        <w:jc w:val="both"/>
        <w:rPr>
          <w:rFonts w:ascii="Times New Roman" w:eastAsia="Times New Roman" w:hAnsi="Times New Roman" w:cs="Times New Roman"/>
          <w:b/>
          <w:sz w:val="36"/>
          <w:szCs w:val="36"/>
          <w:lang w:eastAsia="pl-PL"/>
        </w:rPr>
      </w:pPr>
    </w:p>
    <w:p w14:paraId="068DEF5C" w14:textId="77777777" w:rsidR="00441A24" w:rsidRPr="00441A24" w:rsidRDefault="00441A24" w:rsidP="00441A24">
      <w:pPr>
        <w:spacing w:after="0" w:line="240" w:lineRule="auto"/>
        <w:jc w:val="both"/>
        <w:rPr>
          <w:rFonts w:ascii="Times New Roman" w:eastAsia="Times New Roman" w:hAnsi="Times New Roman" w:cs="Times New Roman"/>
          <w:b/>
          <w:sz w:val="36"/>
          <w:szCs w:val="36"/>
          <w:lang w:eastAsia="pl-PL"/>
        </w:rPr>
      </w:pPr>
    </w:p>
    <w:p w14:paraId="0E244928" w14:textId="77777777" w:rsidR="00EE15AF" w:rsidRPr="00E54763" w:rsidRDefault="00EE15AF" w:rsidP="00EE15AF">
      <w:pPr>
        <w:spacing w:after="0" w:line="240" w:lineRule="auto"/>
        <w:jc w:val="both"/>
        <w:rPr>
          <w:rFonts w:ascii="Arial" w:eastAsia="Times New Roman" w:hAnsi="Arial" w:cs="Arial"/>
          <w:b/>
          <w:sz w:val="36"/>
          <w:szCs w:val="36"/>
          <w:lang w:eastAsia="pl-PL"/>
        </w:rPr>
      </w:pPr>
      <w:r w:rsidRPr="00E54763">
        <w:rPr>
          <w:rFonts w:ascii="Arial" w:eastAsia="Times New Roman" w:hAnsi="Arial" w:cs="Arial"/>
          <w:b/>
          <w:sz w:val="36"/>
          <w:szCs w:val="36"/>
          <w:lang w:eastAsia="pl-PL"/>
        </w:rPr>
        <w:t>INFORMACJA O POWIATOWYM RYNKU PRACY</w:t>
      </w:r>
    </w:p>
    <w:p w14:paraId="211747DE" w14:textId="178B90D3" w:rsidR="00EE15AF" w:rsidRPr="00E54763" w:rsidRDefault="00EE15AF" w:rsidP="00EE15AF">
      <w:pPr>
        <w:spacing w:after="0" w:line="240" w:lineRule="auto"/>
        <w:rPr>
          <w:rFonts w:ascii="Arial" w:eastAsia="Times New Roman" w:hAnsi="Arial" w:cs="Arial"/>
          <w:b/>
          <w:sz w:val="36"/>
          <w:szCs w:val="36"/>
          <w:lang w:eastAsia="pl-PL"/>
        </w:rPr>
      </w:pPr>
      <w:r>
        <w:rPr>
          <w:rFonts w:ascii="Arial" w:eastAsia="Times New Roman" w:hAnsi="Arial" w:cs="Arial"/>
          <w:b/>
          <w:sz w:val="36"/>
          <w:szCs w:val="36"/>
          <w:lang w:eastAsia="pl-PL"/>
        </w:rPr>
        <w:t>ZA 2023</w:t>
      </w:r>
      <w:r w:rsidR="003A45F4">
        <w:rPr>
          <w:rFonts w:ascii="Arial" w:eastAsia="Times New Roman" w:hAnsi="Arial" w:cs="Arial"/>
          <w:b/>
          <w:sz w:val="36"/>
          <w:szCs w:val="36"/>
          <w:lang w:eastAsia="pl-PL"/>
        </w:rPr>
        <w:t xml:space="preserve"> ROK</w:t>
      </w:r>
    </w:p>
    <w:p w14:paraId="152CDC4E" w14:textId="77777777" w:rsidR="00EE15AF" w:rsidRPr="00650C9D" w:rsidRDefault="00EE15AF" w:rsidP="00EE15AF">
      <w:pPr>
        <w:spacing w:after="0" w:line="240" w:lineRule="auto"/>
        <w:jc w:val="both"/>
        <w:rPr>
          <w:rFonts w:ascii="Times New Roman" w:eastAsia="Times New Roman" w:hAnsi="Times New Roman" w:cs="Times New Roman"/>
          <w:b/>
          <w:sz w:val="36"/>
          <w:szCs w:val="36"/>
          <w:lang w:eastAsia="pl-PL"/>
        </w:rPr>
      </w:pPr>
    </w:p>
    <w:p w14:paraId="750C48D7" w14:textId="77777777" w:rsidR="00441A24" w:rsidRPr="00441A24" w:rsidRDefault="00441A24" w:rsidP="00EE15AF">
      <w:pPr>
        <w:spacing w:after="0" w:line="240" w:lineRule="auto"/>
        <w:jc w:val="both"/>
        <w:rPr>
          <w:rFonts w:ascii="Arial" w:eastAsia="Times New Roman" w:hAnsi="Arial" w:cs="Arial"/>
          <w:b/>
          <w:sz w:val="36"/>
          <w:szCs w:val="36"/>
          <w:lang w:eastAsia="pl-PL"/>
        </w:rPr>
      </w:pPr>
    </w:p>
    <w:p w14:paraId="73535C42" w14:textId="77777777" w:rsidR="00441A24" w:rsidRPr="00441A24" w:rsidRDefault="00441A24" w:rsidP="00441A24">
      <w:pPr>
        <w:spacing w:after="0" w:line="240" w:lineRule="auto"/>
        <w:jc w:val="both"/>
        <w:rPr>
          <w:rFonts w:ascii="Times New Roman" w:eastAsia="Times New Roman" w:hAnsi="Times New Roman" w:cs="Times New Roman"/>
          <w:b/>
          <w:sz w:val="36"/>
          <w:szCs w:val="36"/>
          <w:lang w:eastAsia="pl-PL"/>
        </w:rPr>
      </w:pPr>
    </w:p>
    <w:p w14:paraId="60074F6E" w14:textId="77777777" w:rsidR="00441A24" w:rsidRPr="00441A24" w:rsidRDefault="00441A24" w:rsidP="00441A24">
      <w:pPr>
        <w:spacing w:after="0" w:line="240" w:lineRule="auto"/>
        <w:jc w:val="both"/>
        <w:rPr>
          <w:rFonts w:ascii="Times New Roman" w:eastAsia="Times New Roman" w:hAnsi="Times New Roman" w:cs="Times New Roman"/>
          <w:b/>
          <w:sz w:val="36"/>
          <w:szCs w:val="36"/>
          <w:lang w:eastAsia="pl-PL"/>
        </w:rPr>
      </w:pPr>
      <w:r w:rsidRPr="00441A24">
        <w:rPr>
          <w:rFonts w:ascii="Times New Roman" w:eastAsia="Times New Roman" w:hAnsi="Times New Roman" w:cs="Times New Roman"/>
          <w:b/>
          <w:sz w:val="36"/>
          <w:szCs w:val="36"/>
          <w:lang w:eastAsia="pl-PL"/>
        </w:rPr>
        <w:t xml:space="preserve"> </w:t>
      </w:r>
    </w:p>
    <w:p w14:paraId="137F07C1" w14:textId="77777777" w:rsidR="00441A24" w:rsidRPr="00441A24" w:rsidRDefault="00441A24" w:rsidP="00441A24">
      <w:pPr>
        <w:spacing w:after="0" w:line="240" w:lineRule="auto"/>
        <w:jc w:val="both"/>
        <w:rPr>
          <w:rFonts w:ascii="Times New Roman" w:eastAsia="Times New Roman" w:hAnsi="Times New Roman" w:cs="Times New Roman"/>
          <w:b/>
          <w:sz w:val="36"/>
          <w:szCs w:val="36"/>
          <w:lang w:eastAsia="pl-PL"/>
        </w:rPr>
      </w:pPr>
    </w:p>
    <w:p w14:paraId="0B5933F5" w14:textId="77777777" w:rsidR="00441A24" w:rsidRPr="00441A24" w:rsidRDefault="00441A24" w:rsidP="00441A24">
      <w:pPr>
        <w:spacing w:after="0" w:line="240" w:lineRule="auto"/>
        <w:jc w:val="both"/>
        <w:rPr>
          <w:rFonts w:ascii="Times New Roman" w:eastAsia="Times New Roman" w:hAnsi="Times New Roman" w:cs="Times New Roman"/>
          <w:b/>
          <w:sz w:val="36"/>
          <w:szCs w:val="36"/>
          <w:lang w:eastAsia="pl-PL"/>
        </w:rPr>
      </w:pPr>
    </w:p>
    <w:p w14:paraId="782B045C" w14:textId="77777777" w:rsidR="00441A24" w:rsidRPr="00441A24" w:rsidRDefault="00441A24" w:rsidP="00441A24">
      <w:pPr>
        <w:spacing w:after="0" w:line="240" w:lineRule="auto"/>
        <w:jc w:val="both"/>
        <w:rPr>
          <w:rFonts w:ascii="Times New Roman" w:eastAsia="Times New Roman" w:hAnsi="Times New Roman" w:cs="Times New Roman"/>
          <w:b/>
          <w:sz w:val="36"/>
          <w:szCs w:val="36"/>
          <w:lang w:eastAsia="pl-PL"/>
        </w:rPr>
      </w:pPr>
    </w:p>
    <w:p w14:paraId="25532CC4" w14:textId="77777777" w:rsidR="00441A24" w:rsidRPr="00441A24" w:rsidRDefault="00441A24" w:rsidP="00441A24">
      <w:pPr>
        <w:spacing w:after="0" w:line="240" w:lineRule="auto"/>
        <w:jc w:val="both"/>
        <w:rPr>
          <w:rFonts w:ascii="Times New Roman" w:eastAsia="Times New Roman" w:hAnsi="Times New Roman" w:cs="Times New Roman"/>
          <w:b/>
          <w:sz w:val="36"/>
          <w:szCs w:val="36"/>
          <w:lang w:eastAsia="pl-PL"/>
        </w:rPr>
      </w:pPr>
    </w:p>
    <w:p w14:paraId="02E9320D" w14:textId="77777777" w:rsidR="00441A24" w:rsidRPr="00441A24" w:rsidRDefault="00441A24" w:rsidP="00441A24">
      <w:pPr>
        <w:spacing w:after="0" w:line="240" w:lineRule="auto"/>
        <w:jc w:val="both"/>
        <w:rPr>
          <w:rFonts w:ascii="Times New Roman" w:eastAsia="Times New Roman" w:hAnsi="Times New Roman" w:cs="Times New Roman"/>
          <w:b/>
          <w:sz w:val="36"/>
          <w:szCs w:val="36"/>
          <w:lang w:eastAsia="pl-PL"/>
        </w:rPr>
      </w:pPr>
    </w:p>
    <w:p w14:paraId="4731BDD7" w14:textId="77777777" w:rsidR="00441A24" w:rsidRPr="00441A24" w:rsidRDefault="00441A24" w:rsidP="00441A24">
      <w:pPr>
        <w:spacing w:after="0" w:line="240" w:lineRule="auto"/>
        <w:jc w:val="both"/>
        <w:rPr>
          <w:rFonts w:ascii="Times New Roman" w:eastAsia="Times New Roman" w:hAnsi="Times New Roman" w:cs="Times New Roman"/>
          <w:b/>
          <w:sz w:val="36"/>
          <w:szCs w:val="36"/>
          <w:lang w:eastAsia="pl-PL"/>
        </w:rPr>
      </w:pPr>
    </w:p>
    <w:p w14:paraId="5A4CC5E3" w14:textId="77777777" w:rsidR="00441A24" w:rsidRPr="00441A24" w:rsidRDefault="00441A24" w:rsidP="00441A24">
      <w:pPr>
        <w:spacing w:after="0" w:line="240" w:lineRule="auto"/>
        <w:jc w:val="both"/>
        <w:rPr>
          <w:rFonts w:ascii="Times New Roman" w:eastAsia="Times New Roman" w:hAnsi="Times New Roman" w:cs="Times New Roman"/>
          <w:b/>
          <w:sz w:val="36"/>
          <w:szCs w:val="36"/>
          <w:lang w:eastAsia="pl-PL"/>
        </w:rPr>
      </w:pPr>
    </w:p>
    <w:p w14:paraId="4E506BB5" w14:textId="77777777" w:rsidR="00441A24" w:rsidRPr="00441A24" w:rsidRDefault="00441A24" w:rsidP="00441A24">
      <w:pPr>
        <w:spacing w:after="0" w:line="240" w:lineRule="auto"/>
        <w:jc w:val="both"/>
        <w:rPr>
          <w:rFonts w:ascii="Times New Roman" w:eastAsia="Times New Roman" w:hAnsi="Times New Roman" w:cs="Times New Roman"/>
          <w:b/>
          <w:sz w:val="36"/>
          <w:szCs w:val="36"/>
          <w:lang w:eastAsia="pl-PL"/>
        </w:rPr>
      </w:pPr>
    </w:p>
    <w:p w14:paraId="7E40DB36" w14:textId="77777777" w:rsidR="00441A24" w:rsidRPr="00441A24" w:rsidRDefault="00441A24" w:rsidP="00441A24">
      <w:pPr>
        <w:spacing w:after="0" w:line="240" w:lineRule="auto"/>
        <w:jc w:val="both"/>
        <w:rPr>
          <w:rFonts w:ascii="Times New Roman" w:eastAsia="Times New Roman" w:hAnsi="Times New Roman" w:cs="Times New Roman"/>
          <w:b/>
          <w:sz w:val="36"/>
          <w:szCs w:val="36"/>
          <w:lang w:eastAsia="pl-PL"/>
        </w:rPr>
      </w:pPr>
    </w:p>
    <w:p w14:paraId="1926AC5E" w14:textId="77777777" w:rsidR="00441A24" w:rsidRPr="00441A24" w:rsidRDefault="00441A24" w:rsidP="00441A24">
      <w:pPr>
        <w:keepNext/>
        <w:spacing w:after="0" w:line="240" w:lineRule="auto"/>
        <w:outlineLvl w:val="1"/>
        <w:rPr>
          <w:rFonts w:ascii="Times New Roman" w:eastAsia="Times New Roman" w:hAnsi="Times New Roman" w:cs="Times New Roman"/>
          <w:b/>
          <w:sz w:val="36"/>
          <w:szCs w:val="36"/>
          <w:lang w:eastAsia="pl-PL"/>
        </w:rPr>
      </w:pPr>
    </w:p>
    <w:p w14:paraId="7BAF4E76" w14:textId="77777777" w:rsidR="00441A24" w:rsidRPr="00441A24" w:rsidRDefault="00441A24" w:rsidP="00441A24">
      <w:pPr>
        <w:keepNext/>
        <w:spacing w:after="0" w:line="240" w:lineRule="auto"/>
        <w:outlineLvl w:val="1"/>
        <w:rPr>
          <w:rFonts w:ascii="Arial" w:eastAsia="Times New Roman" w:hAnsi="Arial" w:cs="Arial"/>
          <w:b/>
          <w:bCs/>
          <w:sz w:val="24"/>
          <w:szCs w:val="24"/>
          <w:lang w:eastAsia="pl-PL"/>
        </w:rPr>
      </w:pPr>
    </w:p>
    <w:p w14:paraId="0F620D8A" w14:textId="77777777" w:rsidR="00441A24" w:rsidRPr="00441A24" w:rsidRDefault="00441A24" w:rsidP="00441A24">
      <w:pPr>
        <w:keepNext/>
        <w:spacing w:after="0" w:line="240" w:lineRule="auto"/>
        <w:jc w:val="both"/>
        <w:outlineLvl w:val="1"/>
        <w:rPr>
          <w:rFonts w:ascii="Times New Roman" w:eastAsia="Times New Roman" w:hAnsi="Times New Roman" w:cs="Times New Roman"/>
          <w:sz w:val="28"/>
          <w:szCs w:val="20"/>
          <w:lang w:eastAsia="pl-PL"/>
        </w:rPr>
      </w:pPr>
    </w:p>
    <w:p w14:paraId="3FAE2699" w14:textId="77777777" w:rsidR="00441A24" w:rsidRPr="00441A24" w:rsidRDefault="00441A24" w:rsidP="00441A24">
      <w:pPr>
        <w:spacing w:after="0" w:line="240" w:lineRule="auto"/>
        <w:rPr>
          <w:rFonts w:ascii="Times New Roman" w:eastAsia="Times New Roman" w:hAnsi="Times New Roman" w:cs="Times New Roman"/>
          <w:sz w:val="20"/>
          <w:szCs w:val="20"/>
          <w:lang w:eastAsia="pl-PL"/>
        </w:rPr>
      </w:pPr>
    </w:p>
    <w:p w14:paraId="170B8FA8" w14:textId="77777777" w:rsidR="00441A24" w:rsidRPr="00441A24" w:rsidRDefault="00441A24" w:rsidP="00441A24">
      <w:pPr>
        <w:spacing w:after="0" w:line="240" w:lineRule="auto"/>
        <w:rPr>
          <w:rFonts w:ascii="Times New Roman" w:eastAsia="Times New Roman" w:hAnsi="Times New Roman" w:cs="Times New Roman"/>
          <w:sz w:val="20"/>
          <w:szCs w:val="20"/>
          <w:lang w:eastAsia="pl-PL"/>
        </w:rPr>
      </w:pPr>
    </w:p>
    <w:p w14:paraId="3192CBDE" w14:textId="77777777" w:rsidR="00441A24" w:rsidRPr="002B3EB3" w:rsidRDefault="00EE15AF" w:rsidP="00441A24">
      <w:pPr>
        <w:spacing w:after="0" w:line="240" w:lineRule="auto"/>
        <w:rPr>
          <w:rFonts w:ascii="Arial" w:eastAsia="Times New Roman" w:hAnsi="Arial" w:cs="Arial"/>
          <w:sz w:val="24"/>
          <w:szCs w:val="24"/>
          <w:lang w:eastAsia="pl-PL"/>
        </w:rPr>
      </w:pPr>
      <w:r w:rsidRPr="002B3EB3">
        <w:rPr>
          <w:rFonts w:ascii="Arial" w:eastAsia="Times New Roman" w:hAnsi="Arial" w:cs="Arial"/>
          <w:b/>
          <w:sz w:val="24"/>
          <w:szCs w:val="24"/>
          <w:u w:val="single"/>
          <w:lang w:eastAsia="pl-PL"/>
        </w:rPr>
        <w:t>CHOSZCZNO, SIERPIE</w:t>
      </w:r>
      <w:r w:rsidR="00441A24" w:rsidRPr="002B3EB3">
        <w:rPr>
          <w:rFonts w:ascii="Arial" w:eastAsia="Times New Roman" w:hAnsi="Arial" w:cs="Arial"/>
          <w:b/>
          <w:sz w:val="24"/>
          <w:szCs w:val="24"/>
          <w:u w:val="single"/>
          <w:lang w:eastAsia="pl-PL"/>
        </w:rPr>
        <w:t>Ń 2024 ROK</w:t>
      </w:r>
    </w:p>
    <w:p w14:paraId="67A3C116" w14:textId="77777777" w:rsidR="00441A24" w:rsidRPr="00441A24" w:rsidRDefault="00441A24" w:rsidP="00441A24">
      <w:pPr>
        <w:spacing w:after="0" w:line="240" w:lineRule="auto"/>
        <w:jc w:val="both"/>
        <w:rPr>
          <w:rFonts w:ascii="Arial" w:eastAsia="Times New Roman" w:hAnsi="Arial" w:cs="Arial"/>
          <w:b/>
          <w:sz w:val="28"/>
          <w:szCs w:val="28"/>
          <w:lang w:eastAsia="pl-PL"/>
        </w:rPr>
      </w:pPr>
    </w:p>
    <w:p w14:paraId="1033671A" w14:textId="77777777" w:rsidR="00441A24" w:rsidRPr="00441A24" w:rsidRDefault="00441A24" w:rsidP="00441A24">
      <w:pPr>
        <w:spacing w:before="240" w:after="60" w:line="240" w:lineRule="auto"/>
        <w:jc w:val="center"/>
        <w:outlineLvl w:val="6"/>
        <w:rPr>
          <w:rFonts w:ascii="Arial" w:eastAsia="Times New Roman" w:hAnsi="Arial" w:cs="Arial"/>
          <w:b/>
          <w:sz w:val="32"/>
          <w:szCs w:val="24"/>
          <w:lang w:eastAsia="pl-PL"/>
        </w:rPr>
      </w:pPr>
      <w:r w:rsidRPr="00441A24">
        <w:rPr>
          <w:rFonts w:ascii="Arial" w:eastAsia="Times New Roman" w:hAnsi="Arial" w:cs="Arial"/>
          <w:b/>
          <w:sz w:val="32"/>
          <w:szCs w:val="24"/>
          <w:lang w:eastAsia="pl-PL"/>
        </w:rPr>
        <w:lastRenderedPageBreak/>
        <w:t>BEZROBOTNI</w:t>
      </w:r>
    </w:p>
    <w:p w14:paraId="1F06F876" w14:textId="77777777" w:rsidR="00441A24" w:rsidRPr="00441A24" w:rsidRDefault="00441A24" w:rsidP="00441A24">
      <w:pPr>
        <w:spacing w:before="240" w:after="60" w:line="240" w:lineRule="auto"/>
        <w:outlineLvl w:val="6"/>
        <w:rPr>
          <w:rFonts w:ascii="Arial" w:eastAsia="Times New Roman" w:hAnsi="Arial" w:cs="Arial"/>
          <w:sz w:val="32"/>
          <w:szCs w:val="24"/>
          <w:lang w:eastAsia="pl-PL"/>
        </w:rPr>
      </w:pPr>
    </w:p>
    <w:p w14:paraId="69767A31" w14:textId="77777777" w:rsidR="00441A24" w:rsidRPr="00441A24" w:rsidRDefault="00441A24" w:rsidP="00441A24">
      <w:pPr>
        <w:spacing w:before="240" w:after="60" w:line="240" w:lineRule="auto"/>
        <w:outlineLvl w:val="6"/>
        <w:rPr>
          <w:rFonts w:ascii="Arial" w:eastAsia="Times New Roman" w:hAnsi="Arial" w:cs="Arial"/>
          <w:b/>
          <w:sz w:val="32"/>
          <w:szCs w:val="32"/>
          <w:lang w:eastAsia="pl-PL"/>
        </w:rPr>
      </w:pPr>
      <w:r w:rsidRPr="00441A24">
        <w:rPr>
          <w:rFonts w:ascii="Arial" w:eastAsia="Times New Roman" w:hAnsi="Arial" w:cs="Arial"/>
          <w:b/>
          <w:sz w:val="32"/>
          <w:szCs w:val="32"/>
          <w:lang w:eastAsia="pl-PL"/>
        </w:rPr>
        <w:t xml:space="preserve"> </w:t>
      </w:r>
      <w:r w:rsidRPr="00441A24">
        <w:rPr>
          <w:rFonts w:ascii="Arial" w:eastAsia="Times New Roman" w:hAnsi="Arial" w:cs="Arial"/>
          <w:b/>
          <w:sz w:val="32"/>
          <w:szCs w:val="32"/>
          <w:lang w:eastAsia="pl-PL"/>
        </w:rPr>
        <w:tab/>
        <w:t>2023 ROK</w:t>
      </w:r>
      <w:r w:rsidRPr="00441A24">
        <w:rPr>
          <w:rFonts w:ascii="Arial" w:eastAsia="Times New Roman" w:hAnsi="Arial" w:cs="Arial"/>
          <w:b/>
          <w:sz w:val="32"/>
          <w:szCs w:val="32"/>
          <w:lang w:eastAsia="pl-PL"/>
        </w:rPr>
        <w:tab/>
      </w:r>
      <w:r w:rsidRPr="00441A24">
        <w:rPr>
          <w:rFonts w:ascii="Arial" w:eastAsia="Times New Roman" w:hAnsi="Arial" w:cs="Arial"/>
          <w:b/>
          <w:sz w:val="32"/>
          <w:szCs w:val="32"/>
          <w:lang w:eastAsia="pl-PL"/>
        </w:rPr>
        <w:tab/>
        <w:t xml:space="preserve"> </w:t>
      </w:r>
      <w:r w:rsidRPr="00441A24">
        <w:rPr>
          <w:rFonts w:ascii="Arial" w:eastAsia="Times New Roman" w:hAnsi="Arial" w:cs="Arial"/>
          <w:b/>
          <w:sz w:val="32"/>
          <w:szCs w:val="32"/>
          <w:lang w:eastAsia="pl-PL"/>
        </w:rPr>
        <w:tab/>
      </w:r>
      <w:r w:rsidRPr="00441A24">
        <w:rPr>
          <w:rFonts w:ascii="Arial" w:eastAsia="Times New Roman" w:hAnsi="Arial" w:cs="Arial"/>
          <w:b/>
          <w:sz w:val="32"/>
          <w:szCs w:val="32"/>
          <w:lang w:eastAsia="pl-PL"/>
        </w:rPr>
        <w:tab/>
      </w:r>
      <w:r w:rsidRPr="00441A24">
        <w:rPr>
          <w:rFonts w:ascii="Arial" w:eastAsia="Times New Roman" w:hAnsi="Arial" w:cs="Arial"/>
          <w:b/>
          <w:sz w:val="32"/>
          <w:szCs w:val="32"/>
          <w:lang w:eastAsia="pl-PL"/>
        </w:rPr>
        <w:tab/>
        <w:t>2022 ROK</w:t>
      </w:r>
    </w:p>
    <w:p w14:paraId="013A93E7" w14:textId="77777777" w:rsidR="00441A24" w:rsidRPr="00441A24" w:rsidRDefault="00441A24" w:rsidP="00441A24">
      <w:pPr>
        <w:spacing w:before="240" w:after="60" w:line="240" w:lineRule="auto"/>
        <w:ind w:firstLine="708"/>
        <w:outlineLvl w:val="7"/>
        <w:rPr>
          <w:rFonts w:ascii="Arial" w:eastAsia="Times New Roman" w:hAnsi="Arial" w:cs="Arial"/>
          <w:b/>
          <w:iCs/>
          <w:sz w:val="32"/>
          <w:szCs w:val="32"/>
          <w:lang w:eastAsia="pl-PL"/>
        </w:rPr>
      </w:pPr>
      <w:r w:rsidRPr="00441A24">
        <w:rPr>
          <w:rFonts w:ascii="Arial" w:eastAsia="Times New Roman" w:hAnsi="Arial" w:cs="Arial"/>
          <w:b/>
          <w:iCs/>
          <w:sz w:val="32"/>
          <w:szCs w:val="32"/>
          <w:lang w:eastAsia="pl-PL"/>
        </w:rPr>
        <w:t xml:space="preserve">1966 OSÓB </w:t>
      </w:r>
      <w:r w:rsidRPr="00441A24">
        <w:rPr>
          <w:rFonts w:ascii="Arial" w:eastAsia="Times New Roman" w:hAnsi="Arial" w:cs="Arial"/>
          <w:b/>
          <w:iCs/>
          <w:sz w:val="32"/>
          <w:szCs w:val="32"/>
          <w:lang w:eastAsia="pl-PL"/>
        </w:rPr>
        <w:tab/>
      </w:r>
      <w:r w:rsidRPr="00441A24">
        <w:rPr>
          <w:rFonts w:ascii="Arial" w:eastAsia="Times New Roman" w:hAnsi="Arial" w:cs="Arial"/>
          <w:b/>
          <w:iCs/>
          <w:sz w:val="32"/>
          <w:szCs w:val="32"/>
          <w:lang w:eastAsia="pl-PL"/>
        </w:rPr>
        <w:tab/>
      </w:r>
      <w:r w:rsidRPr="00441A24">
        <w:rPr>
          <w:rFonts w:ascii="Arial" w:eastAsia="Times New Roman" w:hAnsi="Arial" w:cs="Arial"/>
          <w:b/>
          <w:iCs/>
          <w:sz w:val="32"/>
          <w:szCs w:val="32"/>
          <w:lang w:eastAsia="pl-PL"/>
        </w:rPr>
        <w:tab/>
      </w:r>
      <w:r w:rsidRPr="00441A24">
        <w:rPr>
          <w:rFonts w:ascii="Arial" w:eastAsia="Times New Roman" w:hAnsi="Arial" w:cs="Arial"/>
          <w:b/>
          <w:iCs/>
          <w:sz w:val="32"/>
          <w:szCs w:val="32"/>
          <w:lang w:eastAsia="pl-PL"/>
        </w:rPr>
        <w:tab/>
      </w:r>
      <w:r w:rsidRPr="00441A24">
        <w:rPr>
          <w:rFonts w:ascii="Arial" w:eastAsia="Times New Roman" w:hAnsi="Arial" w:cs="Arial"/>
          <w:b/>
          <w:iCs/>
          <w:sz w:val="32"/>
          <w:szCs w:val="32"/>
          <w:lang w:eastAsia="pl-PL"/>
        </w:rPr>
        <w:tab/>
        <w:t>1949 OSÓB</w:t>
      </w:r>
    </w:p>
    <w:p w14:paraId="3F48C030" w14:textId="77777777" w:rsidR="00441A24" w:rsidRPr="00441A24" w:rsidRDefault="00441A24" w:rsidP="00441A24">
      <w:pPr>
        <w:spacing w:after="0" w:line="240" w:lineRule="auto"/>
        <w:rPr>
          <w:rFonts w:ascii="Arial" w:eastAsia="Times New Roman" w:hAnsi="Arial" w:cs="Arial"/>
          <w:sz w:val="20"/>
          <w:szCs w:val="20"/>
          <w:lang w:eastAsia="pl-PL"/>
        </w:rPr>
      </w:pPr>
    </w:p>
    <w:p w14:paraId="6501BEEA" w14:textId="77777777" w:rsidR="00441A24" w:rsidRPr="00441A24" w:rsidRDefault="00441A24" w:rsidP="00441A24">
      <w:pPr>
        <w:spacing w:after="0" w:line="240" w:lineRule="auto"/>
        <w:rPr>
          <w:rFonts w:ascii="Arial" w:eastAsia="Times New Roman" w:hAnsi="Arial" w:cs="Arial"/>
          <w:sz w:val="20"/>
          <w:szCs w:val="20"/>
          <w:lang w:eastAsia="pl-PL"/>
        </w:rPr>
      </w:pPr>
    </w:p>
    <w:p w14:paraId="0F05F545" w14:textId="77777777" w:rsidR="00441A24" w:rsidRPr="00441A24" w:rsidRDefault="00441A24" w:rsidP="00441A24">
      <w:pPr>
        <w:spacing w:after="0" w:line="240" w:lineRule="auto"/>
        <w:rPr>
          <w:rFonts w:ascii="Arial" w:eastAsia="Times New Roman" w:hAnsi="Arial" w:cs="Arial"/>
          <w:sz w:val="20"/>
          <w:szCs w:val="20"/>
          <w:lang w:eastAsia="pl-PL"/>
        </w:rPr>
      </w:pPr>
    </w:p>
    <w:p w14:paraId="729F1EDF" w14:textId="77777777" w:rsidR="00441A24" w:rsidRPr="00441A24" w:rsidRDefault="00441A24" w:rsidP="00441A24">
      <w:pPr>
        <w:spacing w:after="0" w:line="240" w:lineRule="auto"/>
        <w:rPr>
          <w:rFonts w:ascii="Arial" w:eastAsia="Times New Roman" w:hAnsi="Arial" w:cs="Arial"/>
          <w:sz w:val="20"/>
          <w:szCs w:val="20"/>
          <w:lang w:eastAsia="pl-PL"/>
        </w:rPr>
      </w:pPr>
    </w:p>
    <w:p w14:paraId="5D7043CD" w14:textId="77777777" w:rsidR="00441A24" w:rsidRPr="00441A24" w:rsidRDefault="00441A24" w:rsidP="00441A24">
      <w:pPr>
        <w:spacing w:after="0" w:line="240" w:lineRule="auto"/>
        <w:rPr>
          <w:rFonts w:ascii="Arial" w:eastAsia="Times New Roman" w:hAnsi="Arial" w:cs="Arial"/>
          <w:sz w:val="20"/>
          <w:szCs w:val="20"/>
          <w:lang w:eastAsia="pl-PL"/>
        </w:rPr>
      </w:pPr>
    </w:p>
    <w:p w14:paraId="36E5F3CD" w14:textId="77777777" w:rsidR="00441A24" w:rsidRPr="00441A24" w:rsidRDefault="00441A24" w:rsidP="00441A24">
      <w:pPr>
        <w:spacing w:after="0" w:line="240" w:lineRule="auto"/>
        <w:rPr>
          <w:rFonts w:ascii="Arial" w:eastAsia="Times New Roman" w:hAnsi="Arial" w:cs="Arial"/>
          <w:sz w:val="20"/>
          <w:szCs w:val="20"/>
          <w:lang w:eastAsia="pl-PL"/>
        </w:rPr>
      </w:pPr>
    </w:p>
    <w:p w14:paraId="2EC6E1A1" w14:textId="77777777" w:rsidR="00441A24" w:rsidRPr="00441A24" w:rsidRDefault="00441A24" w:rsidP="00441A24">
      <w:pPr>
        <w:spacing w:after="0" w:line="240" w:lineRule="auto"/>
        <w:rPr>
          <w:rFonts w:ascii="Arial" w:eastAsia="Times New Roman" w:hAnsi="Arial" w:cs="Arial"/>
          <w:sz w:val="20"/>
          <w:szCs w:val="20"/>
          <w:lang w:eastAsia="pl-PL"/>
        </w:rPr>
      </w:pPr>
    </w:p>
    <w:p w14:paraId="1ECAB562" w14:textId="77777777" w:rsidR="00441A24" w:rsidRPr="00441A24" w:rsidRDefault="00441A24" w:rsidP="00441A24">
      <w:pPr>
        <w:spacing w:after="0" w:line="240" w:lineRule="auto"/>
        <w:jc w:val="center"/>
        <w:rPr>
          <w:rFonts w:ascii="Arial" w:eastAsia="Times New Roman" w:hAnsi="Arial" w:cs="Arial"/>
          <w:b/>
          <w:sz w:val="32"/>
          <w:szCs w:val="20"/>
          <w:lang w:eastAsia="pl-PL"/>
        </w:rPr>
      </w:pPr>
      <w:r w:rsidRPr="00441A24">
        <w:rPr>
          <w:rFonts w:ascii="Arial" w:eastAsia="Times New Roman" w:hAnsi="Arial" w:cs="Arial"/>
          <w:b/>
          <w:sz w:val="32"/>
          <w:szCs w:val="20"/>
          <w:lang w:eastAsia="pl-PL"/>
        </w:rPr>
        <w:t>WYSOKOŚĆ STOPY BEZROBOCIA</w:t>
      </w:r>
    </w:p>
    <w:p w14:paraId="619D268C" w14:textId="77777777" w:rsidR="00441A24" w:rsidRPr="00441A24" w:rsidRDefault="00441A24" w:rsidP="00441A24">
      <w:pPr>
        <w:spacing w:before="240" w:after="60" w:line="240" w:lineRule="auto"/>
        <w:outlineLvl w:val="7"/>
        <w:rPr>
          <w:rFonts w:ascii="Arial" w:eastAsia="Times New Roman" w:hAnsi="Arial" w:cs="Arial"/>
          <w:i/>
          <w:iCs/>
          <w:sz w:val="24"/>
          <w:szCs w:val="24"/>
          <w:lang w:eastAsia="pl-PL"/>
        </w:rPr>
      </w:pPr>
    </w:p>
    <w:p w14:paraId="64DCC0AB" w14:textId="77777777" w:rsidR="00441A24" w:rsidRPr="00441A24" w:rsidRDefault="00441A24" w:rsidP="00441A24">
      <w:pPr>
        <w:spacing w:before="240" w:after="60" w:line="240" w:lineRule="auto"/>
        <w:ind w:firstLine="708"/>
        <w:outlineLvl w:val="7"/>
        <w:rPr>
          <w:rFonts w:ascii="Arial" w:eastAsia="Times New Roman" w:hAnsi="Arial" w:cs="Arial"/>
          <w:b/>
          <w:iCs/>
          <w:sz w:val="32"/>
          <w:szCs w:val="32"/>
          <w:lang w:eastAsia="pl-PL"/>
        </w:rPr>
      </w:pPr>
      <w:r w:rsidRPr="00441A24">
        <w:rPr>
          <w:rFonts w:ascii="Arial" w:eastAsia="Times New Roman" w:hAnsi="Arial" w:cs="Arial"/>
          <w:b/>
          <w:iCs/>
          <w:sz w:val="32"/>
          <w:szCs w:val="32"/>
          <w:lang w:eastAsia="pl-PL"/>
        </w:rPr>
        <w:t xml:space="preserve">2023 ROK </w:t>
      </w:r>
      <w:r w:rsidRPr="00441A24">
        <w:rPr>
          <w:rFonts w:ascii="Arial" w:eastAsia="Times New Roman" w:hAnsi="Arial" w:cs="Arial"/>
          <w:b/>
          <w:iCs/>
          <w:sz w:val="32"/>
          <w:szCs w:val="32"/>
          <w:lang w:eastAsia="pl-PL"/>
        </w:rPr>
        <w:tab/>
      </w:r>
      <w:r w:rsidRPr="00441A24">
        <w:rPr>
          <w:rFonts w:ascii="Arial" w:eastAsia="Times New Roman" w:hAnsi="Arial" w:cs="Arial"/>
          <w:b/>
          <w:iCs/>
          <w:sz w:val="32"/>
          <w:szCs w:val="32"/>
          <w:lang w:eastAsia="pl-PL"/>
        </w:rPr>
        <w:tab/>
        <w:t xml:space="preserve"> </w:t>
      </w:r>
      <w:r w:rsidRPr="00441A24">
        <w:rPr>
          <w:rFonts w:ascii="Arial" w:eastAsia="Times New Roman" w:hAnsi="Arial" w:cs="Arial"/>
          <w:b/>
          <w:iCs/>
          <w:sz w:val="32"/>
          <w:szCs w:val="32"/>
          <w:lang w:eastAsia="pl-PL"/>
        </w:rPr>
        <w:tab/>
      </w:r>
      <w:r w:rsidRPr="00441A24">
        <w:rPr>
          <w:rFonts w:ascii="Arial" w:eastAsia="Times New Roman" w:hAnsi="Arial" w:cs="Arial"/>
          <w:b/>
          <w:iCs/>
          <w:sz w:val="32"/>
          <w:szCs w:val="32"/>
          <w:lang w:eastAsia="pl-PL"/>
        </w:rPr>
        <w:tab/>
      </w:r>
      <w:r w:rsidRPr="00441A24">
        <w:rPr>
          <w:rFonts w:ascii="Arial" w:eastAsia="Times New Roman" w:hAnsi="Arial" w:cs="Arial"/>
          <w:b/>
          <w:iCs/>
          <w:sz w:val="32"/>
          <w:szCs w:val="32"/>
          <w:lang w:eastAsia="pl-PL"/>
        </w:rPr>
        <w:tab/>
        <w:t>2022 ROK</w:t>
      </w:r>
    </w:p>
    <w:p w14:paraId="03D84AF9" w14:textId="77777777" w:rsidR="00441A24" w:rsidRPr="00441A24" w:rsidRDefault="00441A24" w:rsidP="00441A24">
      <w:pPr>
        <w:spacing w:after="0" w:line="240" w:lineRule="auto"/>
        <w:rPr>
          <w:rFonts w:ascii="Arial" w:eastAsia="Times New Roman" w:hAnsi="Arial" w:cs="Arial"/>
          <w:b/>
          <w:sz w:val="32"/>
          <w:szCs w:val="20"/>
          <w:lang w:eastAsia="pl-PL"/>
        </w:rPr>
      </w:pPr>
      <w:r w:rsidRPr="00441A24">
        <w:rPr>
          <w:rFonts w:ascii="Arial" w:eastAsia="Times New Roman" w:hAnsi="Arial" w:cs="Arial"/>
          <w:b/>
          <w:sz w:val="32"/>
          <w:szCs w:val="20"/>
          <w:lang w:eastAsia="pl-PL"/>
        </w:rPr>
        <w:tab/>
        <w:t xml:space="preserve">powiat </w:t>
      </w:r>
      <w:r w:rsidRPr="00441A24">
        <w:rPr>
          <w:rFonts w:ascii="Arial" w:eastAsia="Times New Roman" w:hAnsi="Arial" w:cs="Arial"/>
          <w:b/>
          <w:sz w:val="32"/>
          <w:szCs w:val="20"/>
          <w:lang w:eastAsia="pl-PL"/>
        </w:rPr>
        <w:tab/>
      </w:r>
      <w:r w:rsidRPr="00441A24">
        <w:rPr>
          <w:rFonts w:ascii="Arial" w:eastAsia="Times New Roman" w:hAnsi="Arial" w:cs="Arial"/>
          <w:b/>
          <w:sz w:val="32"/>
          <w:szCs w:val="20"/>
          <w:lang w:eastAsia="pl-PL"/>
        </w:rPr>
        <w:tab/>
        <w:t>15,6%</w:t>
      </w:r>
      <w:r w:rsidRPr="00441A24">
        <w:rPr>
          <w:rFonts w:ascii="Arial" w:eastAsia="Times New Roman" w:hAnsi="Arial" w:cs="Arial"/>
          <w:b/>
          <w:sz w:val="32"/>
          <w:szCs w:val="20"/>
          <w:lang w:eastAsia="pl-PL"/>
        </w:rPr>
        <w:tab/>
      </w:r>
      <w:r w:rsidRPr="00441A24">
        <w:rPr>
          <w:rFonts w:ascii="Arial" w:eastAsia="Times New Roman" w:hAnsi="Arial" w:cs="Arial"/>
          <w:b/>
          <w:sz w:val="32"/>
          <w:szCs w:val="20"/>
          <w:lang w:eastAsia="pl-PL"/>
        </w:rPr>
        <w:tab/>
      </w:r>
      <w:r w:rsidRPr="00441A24">
        <w:rPr>
          <w:rFonts w:ascii="Arial" w:eastAsia="Times New Roman" w:hAnsi="Arial" w:cs="Arial"/>
          <w:b/>
          <w:sz w:val="32"/>
          <w:szCs w:val="20"/>
          <w:lang w:eastAsia="pl-PL"/>
        </w:rPr>
        <w:tab/>
        <w:t xml:space="preserve">16,3% </w:t>
      </w:r>
    </w:p>
    <w:p w14:paraId="1BC0E6AF" w14:textId="77777777" w:rsidR="00441A24" w:rsidRPr="00441A24" w:rsidRDefault="00441A24" w:rsidP="00441A24">
      <w:pPr>
        <w:spacing w:after="0" w:line="240" w:lineRule="auto"/>
        <w:rPr>
          <w:rFonts w:ascii="Arial" w:eastAsia="Times New Roman" w:hAnsi="Arial" w:cs="Arial"/>
          <w:b/>
          <w:sz w:val="32"/>
          <w:szCs w:val="20"/>
          <w:lang w:eastAsia="pl-PL"/>
        </w:rPr>
      </w:pPr>
      <w:r w:rsidRPr="00441A24">
        <w:rPr>
          <w:rFonts w:ascii="Arial" w:eastAsia="Times New Roman" w:hAnsi="Arial" w:cs="Arial"/>
          <w:b/>
          <w:sz w:val="32"/>
          <w:szCs w:val="20"/>
          <w:lang w:eastAsia="pl-PL"/>
        </w:rPr>
        <w:tab/>
        <w:t>województwo</w:t>
      </w:r>
      <w:r w:rsidRPr="00441A24">
        <w:rPr>
          <w:rFonts w:ascii="Arial" w:eastAsia="Times New Roman" w:hAnsi="Arial" w:cs="Arial"/>
          <w:b/>
          <w:sz w:val="32"/>
          <w:szCs w:val="20"/>
          <w:lang w:eastAsia="pl-PL"/>
        </w:rPr>
        <w:tab/>
        <w:t xml:space="preserve"> 6,7%</w:t>
      </w:r>
      <w:r w:rsidRPr="00441A24">
        <w:rPr>
          <w:rFonts w:ascii="Arial" w:eastAsia="Times New Roman" w:hAnsi="Arial" w:cs="Arial"/>
          <w:b/>
          <w:sz w:val="32"/>
          <w:szCs w:val="20"/>
          <w:lang w:eastAsia="pl-PL"/>
        </w:rPr>
        <w:tab/>
      </w:r>
      <w:r w:rsidRPr="00441A24">
        <w:rPr>
          <w:rFonts w:ascii="Arial" w:eastAsia="Times New Roman" w:hAnsi="Arial" w:cs="Arial"/>
          <w:b/>
          <w:sz w:val="32"/>
          <w:szCs w:val="20"/>
          <w:lang w:eastAsia="pl-PL"/>
        </w:rPr>
        <w:tab/>
        <w:t xml:space="preserve">          6,7%</w:t>
      </w:r>
    </w:p>
    <w:p w14:paraId="525E9234" w14:textId="77777777" w:rsidR="00441A24" w:rsidRPr="00441A24" w:rsidRDefault="00441A24" w:rsidP="00441A24">
      <w:pPr>
        <w:spacing w:after="0" w:line="240" w:lineRule="auto"/>
        <w:rPr>
          <w:rFonts w:ascii="Arial" w:eastAsia="Times New Roman" w:hAnsi="Arial" w:cs="Arial"/>
          <w:b/>
          <w:sz w:val="32"/>
          <w:szCs w:val="20"/>
          <w:lang w:eastAsia="pl-PL"/>
        </w:rPr>
      </w:pPr>
      <w:r w:rsidRPr="00441A24">
        <w:rPr>
          <w:rFonts w:ascii="Arial" w:eastAsia="Times New Roman" w:hAnsi="Arial" w:cs="Arial"/>
          <w:b/>
          <w:sz w:val="32"/>
          <w:szCs w:val="20"/>
          <w:lang w:eastAsia="pl-PL"/>
        </w:rPr>
        <w:tab/>
        <w:t>kraj</w:t>
      </w:r>
      <w:r w:rsidRPr="00441A24">
        <w:rPr>
          <w:rFonts w:ascii="Arial" w:eastAsia="Times New Roman" w:hAnsi="Arial" w:cs="Arial"/>
          <w:b/>
          <w:sz w:val="32"/>
          <w:szCs w:val="20"/>
          <w:lang w:eastAsia="pl-PL"/>
        </w:rPr>
        <w:tab/>
      </w:r>
      <w:r w:rsidRPr="00441A24">
        <w:rPr>
          <w:rFonts w:ascii="Arial" w:eastAsia="Times New Roman" w:hAnsi="Arial" w:cs="Arial"/>
          <w:b/>
          <w:sz w:val="32"/>
          <w:szCs w:val="20"/>
          <w:lang w:eastAsia="pl-PL"/>
        </w:rPr>
        <w:tab/>
      </w:r>
      <w:r w:rsidRPr="00441A24">
        <w:rPr>
          <w:rFonts w:ascii="Arial" w:eastAsia="Times New Roman" w:hAnsi="Arial" w:cs="Arial"/>
          <w:b/>
          <w:sz w:val="32"/>
          <w:szCs w:val="20"/>
          <w:lang w:eastAsia="pl-PL"/>
        </w:rPr>
        <w:tab/>
        <w:t xml:space="preserve"> 5,1%</w:t>
      </w:r>
      <w:r w:rsidRPr="00441A24">
        <w:rPr>
          <w:rFonts w:ascii="Arial" w:eastAsia="Times New Roman" w:hAnsi="Arial" w:cs="Arial"/>
          <w:b/>
          <w:sz w:val="32"/>
          <w:szCs w:val="20"/>
          <w:lang w:eastAsia="pl-PL"/>
        </w:rPr>
        <w:tab/>
      </w:r>
      <w:r w:rsidRPr="00441A24">
        <w:rPr>
          <w:rFonts w:ascii="Arial" w:eastAsia="Times New Roman" w:hAnsi="Arial" w:cs="Arial"/>
          <w:b/>
          <w:sz w:val="32"/>
          <w:szCs w:val="20"/>
          <w:lang w:eastAsia="pl-PL"/>
        </w:rPr>
        <w:tab/>
        <w:t xml:space="preserve">          5,2%</w:t>
      </w:r>
    </w:p>
    <w:p w14:paraId="111BAB70" w14:textId="77777777" w:rsidR="00441A24" w:rsidRPr="00441A24" w:rsidRDefault="00441A24" w:rsidP="00441A24">
      <w:pPr>
        <w:spacing w:after="0" w:line="240" w:lineRule="auto"/>
        <w:rPr>
          <w:rFonts w:ascii="Arial" w:eastAsia="Times New Roman" w:hAnsi="Arial" w:cs="Arial"/>
          <w:b/>
          <w:sz w:val="32"/>
          <w:szCs w:val="20"/>
          <w:lang w:eastAsia="pl-PL"/>
        </w:rPr>
      </w:pPr>
    </w:p>
    <w:p w14:paraId="6D8C934B" w14:textId="77777777" w:rsidR="00441A24" w:rsidRPr="00441A24" w:rsidRDefault="00441A24" w:rsidP="00441A24">
      <w:pPr>
        <w:spacing w:after="0" w:line="240" w:lineRule="auto"/>
        <w:rPr>
          <w:rFonts w:ascii="Arial" w:eastAsia="Times New Roman" w:hAnsi="Arial" w:cs="Arial"/>
          <w:b/>
          <w:sz w:val="32"/>
          <w:szCs w:val="20"/>
          <w:lang w:eastAsia="pl-PL"/>
        </w:rPr>
      </w:pPr>
    </w:p>
    <w:p w14:paraId="44FB9982" w14:textId="77777777" w:rsidR="00441A24" w:rsidRPr="00441A24" w:rsidRDefault="00441A24" w:rsidP="00441A24">
      <w:pPr>
        <w:spacing w:after="0" w:line="240" w:lineRule="auto"/>
        <w:rPr>
          <w:rFonts w:ascii="Arial" w:eastAsia="Times New Roman" w:hAnsi="Arial" w:cs="Arial"/>
          <w:b/>
          <w:sz w:val="32"/>
          <w:szCs w:val="20"/>
          <w:lang w:eastAsia="pl-PL"/>
        </w:rPr>
      </w:pPr>
    </w:p>
    <w:p w14:paraId="033CF469" w14:textId="77777777" w:rsidR="00441A24" w:rsidRPr="00441A24" w:rsidRDefault="00441A24" w:rsidP="00441A24">
      <w:pPr>
        <w:spacing w:after="0" w:line="240" w:lineRule="auto"/>
        <w:rPr>
          <w:rFonts w:ascii="Arial" w:eastAsia="Times New Roman" w:hAnsi="Arial" w:cs="Arial"/>
          <w:b/>
          <w:sz w:val="32"/>
          <w:szCs w:val="20"/>
          <w:lang w:eastAsia="pl-PL"/>
        </w:rPr>
      </w:pPr>
    </w:p>
    <w:p w14:paraId="54790E00" w14:textId="77777777" w:rsidR="00441A24" w:rsidRPr="00441A24" w:rsidRDefault="00441A24" w:rsidP="00441A24">
      <w:pPr>
        <w:spacing w:after="0" w:line="240" w:lineRule="auto"/>
        <w:jc w:val="center"/>
        <w:rPr>
          <w:rFonts w:ascii="Arial" w:eastAsia="Times New Roman" w:hAnsi="Arial" w:cs="Arial"/>
          <w:b/>
          <w:sz w:val="32"/>
          <w:szCs w:val="20"/>
          <w:lang w:eastAsia="pl-PL"/>
        </w:rPr>
      </w:pPr>
      <w:r w:rsidRPr="00441A24">
        <w:rPr>
          <w:rFonts w:ascii="Arial" w:eastAsia="Times New Roman" w:hAnsi="Arial" w:cs="Arial"/>
          <w:b/>
          <w:sz w:val="32"/>
          <w:szCs w:val="20"/>
          <w:lang w:eastAsia="pl-PL"/>
        </w:rPr>
        <w:t>ŚRODKI FINANSOWE</w:t>
      </w:r>
    </w:p>
    <w:p w14:paraId="431AF623" w14:textId="77777777" w:rsidR="00441A24" w:rsidRPr="00441A24" w:rsidRDefault="00441A24" w:rsidP="00441A24">
      <w:pPr>
        <w:spacing w:before="240" w:after="60" w:line="240" w:lineRule="auto"/>
        <w:outlineLvl w:val="7"/>
        <w:rPr>
          <w:rFonts w:ascii="Arial" w:eastAsia="Times New Roman" w:hAnsi="Arial" w:cs="Arial"/>
          <w:i/>
          <w:iCs/>
          <w:sz w:val="24"/>
          <w:szCs w:val="24"/>
          <w:lang w:eastAsia="pl-PL"/>
        </w:rPr>
      </w:pPr>
    </w:p>
    <w:p w14:paraId="7C6168EA" w14:textId="77777777" w:rsidR="00441A24" w:rsidRPr="00441A24" w:rsidRDefault="00441A24" w:rsidP="00441A24">
      <w:pPr>
        <w:spacing w:before="240" w:after="60" w:line="240" w:lineRule="auto"/>
        <w:ind w:firstLine="708"/>
        <w:outlineLvl w:val="7"/>
        <w:rPr>
          <w:rFonts w:ascii="Arial" w:eastAsia="Times New Roman" w:hAnsi="Arial" w:cs="Arial"/>
          <w:b/>
          <w:iCs/>
          <w:sz w:val="32"/>
          <w:szCs w:val="32"/>
          <w:lang w:eastAsia="pl-PL"/>
        </w:rPr>
      </w:pPr>
      <w:r w:rsidRPr="00441A24">
        <w:rPr>
          <w:rFonts w:ascii="Arial" w:eastAsia="Times New Roman" w:hAnsi="Arial" w:cs="Arial"/>
          <w:b/>
          <w:iCs/>
          <w:sz w:val="32"/>
          <w:szCs w:val="32"/>
          <w:lang w:eastAsia="pl-PL"/>
        </w:rPr>
        <w:t>2023 ROK</w:t>
      </w:r>
      <w:r w:rsidRPr="00441A24">
        <w:rPr>
          <w:rFonts w:ascii="Arial" w:eastAsia="Times New Roman" w:hAnsi="Arial" w:cs="Arial"/>
          <w:b/>
          <w:iCs/>
          <w:sz w:val="32"/>
          <w:szCs w:val="32"/>
          <w:lang w:eastAsia="pl-PL"/>
        </w:rPr>
        <w:tab/>
      </w:r>
      <w:r w:rsidRPr="00441A24">
        <w:rPr>
          <w:rFonts w:ascii="Arial" w:eastAsia="Times New Roman" w:hAnsi="Arial" w:cs="Arial"/>
          <w:b/>
          <w:iCs/>
          <w:sz w:val="32"/>
          <w:szCs w:val="32"/>
          <w:lang w:eastAsia="pl-PL"/>
        </w:rPr>
        <w:tab/>
      </w:r>
      <w:r w:rsidRPr="00441A24">
        <w:rPr>
          <w:rFonts w:ascii="Arial" w:eastAsia="Times New Roman" w:hAnsi="Arial" w:cs="Arial"/>
          <w:b/>
          <w:iCs/>
          <w:sz w:val="32"/>
          <w:szCs w:val="32"/>
          <w:lang w:eastAsia="pl-PL"/>
        </w:rPr>
        <w:tab/>
        <w:t xml:space="preserve"> </w:t>
      </w:r>
      <w:r w:rsidRPr="00441A24">
        <w:rPr>
          <w:rFonts w:ascii="Arial" w:eastAsia="Times New Roman" w:hAnsi="Arial" w:cs="Arial"/>
          <w:b/>
          <w:iCs/>
          <w:sz w:val="32"/>
          <w:szCs w:val="32"/>
          <w:lang w:eastAsia="pl-PL"/>
        </w:rPr>
        <w:tab/>
      </w:r>
      <w:r w:rsidRPr="00441A24">
        <w:rPr>
          <w:rFonts w:ascii="Arial" w:eastAsia="Times New Roman" w:hAnsi="Arial" w:cs="Arial"/>
          <w:b/>
          <w:iCs/>
          <w:sz w:val="32"/>
          <w:szCs w:val="32"/>
          <w:lang w:eastAsia="pl-PL"/>
        </w:rPr>
        <w:tab/>
        <w:t>2022 ROK</w:t>
      </w:r>
    </w:p>
    <w:p w14:paraId="4002CECC" w14:textId="77777777" w:rsidR="00441A24" w:rsidRPr="00441A24" w:rsidRDefault="00441A24" w:rsidP="00441A24">
      <w:pPr>
        <w:spacing w:after="0" w:line="240" w:lineRule="auto"/>
        <w:rPr>
          <w:rFonts w:ascii="Arial" w:eastAsia="Times New Roman" w:hAnsi="Arial" w:cs="Arial"/>
          <w:b/>
          <w:sz w:val="32"/>
          <w:szCs w:val="20"/>
          <w:lang w:eastAsia="pl-PL"/>
        </w:rPr>
      </w:pPr>
    </w:p>
    <w:p w14:paraId="46C43044" w14:textId="77777777" w:rsidR="00441A24" w:rsidRPr="00441A24" w:rsidRDefault="00441A24" w:rsidP="00441A24">
      <w:pPr>
        <w:spacing w:after="0" w:line="240" w:lineRule="auto"/>
        <w:ind w:firstLine="708"/>
        <w:rPr>
          <w:rFonts w:ascii="Arial" w:eastAsia="Times New Roman" w:hAnsi="Arial" w:cs="Arial"/>
          <w:b/>
          <w:sz w:val="32"/>
          <w:szCs w:val="20"/>
          <w:lang w:eastAsia="pl-PL"/>
        </w:rPr>
      </w:pPr>
      <w:r w:rsidRPr="00441A24">
        <w:rPr>
          <w:rFonts w:ascii="Arial" w:eastAsia="Times New Roman" w:hAnsi="Arial" w:cs="Arial"/>
          <w:b/>
          <w:sz w:val="32"/>
          <w:szCs w:val="20"/>
          <w:lang w:eastAsia="pl-PL"/>
        </w:rPr>
        <w:t>9.519,7 TYS. ZŁ</w:t>
      </w:r>
      <w:r w:rsidRPr="00441A24">
        <w:rPr>
          <w:rFonts w:ascii="Arial" w:eastAsia="Times New Roman" w:hAnsi="Arial" w:cs="Arial"/>
          <w:b/>
          <w:sz w:val="32"/>
          <w:szCs w:val="20"/>
          <w:lang w:eastAsia="pl-PL"/>
        </w:rPr>
        <w:tab/>
      </w:r>
      <w:r w:rsidRPr="00441A24">
        <w:rPr>
          <w:rFonts w:ascii="Arial" w:eastAsia="Times New Roman" w:hAnsi="Arial" w:cs="Arial"/>
          <w:b/>
          <w:sz w:val="32"/>
          <w:szCs w:val="20"/>
          <w:lang w:eastAsia="pl-PL"/>
        </w:rPr>
        <w:tab/>
      </w:r>
      <w:r w:rsidRPr="00441A24">
        <w:rPr>
          <w:rFonts w:ascii="Arial" w:eastAsia="Times New Roman" w:hAnsi="Arial" w:cs="Arial"/>
          <w:b/>
          <w:sz w:val="32"/>
          <w:szCs w:val="20"/>
          <w:lang w:eastAsia="pl-PL"/>
        </w:rPr>
        <w:tab/>
      </w:r>
      <w:r w:rsidRPr="00441A24">
        <w:rPr>
          <w:rFonts w:ascii="Arial" w:eastAsia="Times New Roman" w:hAnsi="Arial" w:cs="Arial"/>
          <w:b/>
          <w:sz w:val="32"/>
          <w:szCs w:val="20"/>
          <w:lang w:eastAsia="pl-PL"/>
        </w:rPr>
        <w:tab/>
        <w:t>10.442,5 TYS. ZŁ</w:t>
      </w:r>
    </w:p>
    <w:p w14:paraId="6F7C7778" w14:textId="77777777" w:rsidR="00441A24" w:rsidRPr="00441A24" w:rsidRDefault="00441A24" w:rsidP="00441A24">
      <w:pPr>
        <w:spacing w:after="0" w:line="240" w:lineRule="auto"/>
        <w:rPr>
          <w:rFonts w:ascii="Arial" w:eastAsia="Times New Roman" w:hAnsi="Arial" w:cs="Arial"/>
          <w:b/>
          <w:sz w:val="32"/>
          <w:szCs w:val="20"/>
          <w:lang w:eastAsia="pl-PL"/>
        </w:rPr>
      </w:pPr>
    </w:p>
    <w:p w14:paraId="15001D79" w14:textId="77777777" w:rsidR="00441A24" w:rsidRPr="00441A24" w:rsidRDefault="00441A24" w:rsidP="00441A24">
      <w:pPr>
        <w:spacing w:after="0" w:line="240" w:lineRule="auto"/>
        <w:jc w:val="center"/>
        <w:rPr>
          <w:rFonts w:ascii="Arial" w:eastAsia="Times New Roman" w:hAnsi="Arial" w:cs="Arial"/>
          <w:b/>
          <w:i/>
          <w:sz w:val="44"/>
          <w:szCs w:val="44"/>
          <w:lang w:eastAsia="pl-PL"/>
        </w:rPr>
      </w:pPr>
    </w:p>
    <w:p w14:paraId="40776D92" w14:textId="77777777" w:rsidR="00441A24" w:rsidRPr="00441A24" w:rsidRDefault="00441A24" w:rsidP="00441A24">
      <w:pPr>
        <w:spacing w:after="0" w:line="240" w:lineRule="auto"/>
        <w:jc w:val="center"/>
        <w:rPr>
          <w:rFonts w:ascii="Arial" w:eastAsia="Times New Roman" w:hAnsi="Arial" w:cs="Arial"/>
          <w:b/>
          <w:i/>
          <w:sz w:val="44"/>
          <w:szCs w:val="44"/>
          <w:lang w:eastAsia="pl-PL"/>
        </w:rPr>
      </w:pPr>
    </w:p>
    <w:p w14:paraId="40B33FDF" w14:textId="77777777" w:rsidR="00441A24" w:rsidRPr="00441A24" w:rsidRDefault="00441A24" w:rsidP="00441A24">
      <w:pPr>
        <w:spacing w:after="0" w:line="240" w:lineRule="auto"/>
        <w:jc w:val="center"/>
        <w:rPr>
          <w:rFonts w:ascii="Arial" w:eastAsia="Times New Roman" w:hAnsi="Arial" w:cs="Arial"/>
          <w:b/>
          <w:i/>
          <w:sz w:val="44"/>
          <w:szCs w:val="44"/>
          <w:lang w:eastAsia="pl-PL"/>
        </w:rPr>
      </w:pPr>
    </w:p>
    <w:p w14:paraId="37A632F1" w14:textId="77777777" w:rsidR="00441A24" w:rsidRPr="00441A24" w:rsidRDefault="00441A24" w:rsidP="00441A24">
      <w:pPr>
        <w:spacing w:after="0" w:line="240" w:lineRule="auto"/>
        <w:jc w:val="center"/>
        <w:rPr>
          <w:rFonts w:ascii="Arial" w:eastAsia="Times New Roman" w:hAnsi="Arial" w:cs="Arial"/>
          <w:b/>
          <w:i/>
          <w:sz w:val="44"/>
          <w:szCs w:val="44"/>
          <w:lang w:eastAsia="pl-PL"/>
        </w:rPr>
      </w:pPr>
    </w:p>
    <w:p w14:paraId="7DFD14B9" w14:textId="77777777" w:rsidR="00441A24" w:rsidRPr="00441A24" w:rsidRDefault="00441A24" w:rsidP="00441A24">
      <w:pPr>
        <w:spacing w:after="0" w:line="240" w:lineRule="auto"/>
        <w:jc w:val="center"/>
        <w:rPr>
          <w:rFonts w:ascii="Arial" w:eastAsia="Times New Roman" w:hAnsi="Arial" w:cs="Arial"/>
          <w:b/>
          <w:i/>
          <w:sz w:val="44"/>
          <w:szCs w:val="44"/>
          <w:lang w:eastAsia="pl-PL"/>
        </w:rPr>
      </w:pPr>
    </w:p>
    <w:p w14:paraId="711100DA" w14:textId="77777777" w:rsidR="00441A24" w:rsidRPr="00441A24" w:rsidRDefault="00441A24" w:rsidP="00441A24">
      <w:pPr>
        <w:spacing w:after="0" w:line="240" w:lineRule="auto"/>
        <w:jc w:val="center"/>
        <w:rPr>
          <w:rFonts w:ascii="Times New Roman" w:eastAsia="Times New Roman" w:hAnsi="Times New Roman" w:cs="Times New Roman"/>
          <w:b/>
          <w:i/>
          <w:sz w:val="44"/>
          <w:szCs w:val="44"/>
          <w:lang w:eastAsia="pl-PL"/>
        </w:rPr>
      </w:pPr>
    </w:p>
    <w:p w14:paraId="345AB0F1" w14:textId="77777777" w:rsidR="00441A24" w:rsidRPr="00441A24" w:rsidRDefault="00441A24" w:rsidP="00441A24">
      <w:pPr>
        <w:spacing w:after="0" w:line="240" w:lineRule="auto"/>
        <w:jc w:val="center"/>
        <w:rPr>
          <w:rFonts w:ascii="Arial" w:eastAsia="Times New Roman" w:hAnsi="Arial" w:cs="Arial"/>
          <w:b/>
          <w:iCs/>
          <w:sz w:val="44"/>
          <w:szCs w:val="44"/>
          <w:lang w:eastAsia="pl-PL"/>
        </w:rPr>
      </w:pPr>
      <w:r w:rsidRPr="00441A24">
        <w:rPr>
          <w:rFonts w:ascii="Arial" w:eastAsia="Times New Roman" w:hAnsi="Arial" w:cs="Arial"/>
          <w:b/>
          <w:iCs/>
          <w:sz w:val="44"/>
          <w:szCs w:val="44"/>
          <w:lang w:eastAsia="pl-PL"/>
        </w:rPr>
        <w:lastRenderedPageBreak/>
        <w:t>POWIAT  CHOSZCZNO</w:t>
      </w:r>
    </w:p>
    <w:p w14:paraId="1642F03C" w14:textId="77777777" w:rsidR="00441A24" w:rsidRPr="00441A24" w:rsidRDefault="00441A24" w:rsidP="00441A24">
      <w:pPr>
        <w:spacing w:after="0" w:line="240" w:lineRule="auto"/>
        <w:rPr>
          <w:rFonts w:ascii="Arial" w:eastAsia="Times New Roman" w:hAnsi="Arial" w:cs="Arial"/>
          <w:b/>
          <w:i/>
          <w:sz w:val="44"/>
          <w:szCs w:val="44"/>
          <w:lang w:eastAsia="pl-PL"/>
        </w:rPr>
      </w:pPr>
    </w:p>
    <w:p w14:paraId="2106E9BE" w14:textId="77777777" w:rsidR="00441A24" w:rsidRPr="00441A24" w:rsidRDefault="00441A24" w:rsidP="00441A24">
      <w:pPr>
        <w:spacing w:after="0" w:line="240" w:lineRule="auto"/>
        <w:rPr>
          <w:rFonts w:ascii="Arial" w:eastAsia="Times New Roman" w:hAnsi="Arial" w:cs="Arial"/>
          <w:b/>
          <w:i/>
          <w:sz w:val="44"/>
          <w:szCs w:val="44"/>
          <w:lang w:eastAsia="pl-PL"/>
        </w:rPr>
      </w:pPr>
    </w:p>
    <w:p w14:paraId="2141DD7D" w14:textId="77777777" w:rsidR="00441A24" w:rsidRPr="00441A24" w:rsidRDefault="00441A24" w:rsidP="00441A24">
      <w:pPr>
        <w:spacing w:after="0" w:line="240" w:lineRule="auto"/>
        <w:jc w:val="center"/>
        <w:rPr>
          <w:rFonts w:ascii="Arial" w:eastAsia="Times New Roman" w:hAnsi="Arial" w:cs="Arial"/>
          <w:b/>
          <w:sz w:val="32"/>
          <w:szCs w:val="32"/>
          <w:lang w:eastAsia="pl-PL"/>
        </w:rPr>
      </w:pPr>
      <w:r w:rsidRPr="00441A24">
        <w:rPr>
          <w:rFonts w:ascii="Arial" w:eastAsia="Times New Roman" w:hAnsi="Arial" w:cs="Arial"/>
          <w:b/>
          <w:sz w:val="32"/>
          <w:szCs w:val="32"/>
          <w:lang w:eastAsia="pl-PL"/>
        </w:rPr>
        <w:t>31.12.2023 r.</w:t>
      </w:r>
    </w:p>
    <w:p w14:paraId="76DAD87A" w14:textId="77777777" w:rsidR="00441A24" w:rsidRPr="00441A24" w:rsidRDefault="00441A24" w:rsidP="00441A24">
      <w:pPr>
        <w:spacing w:after="0" w:line="240" w:lineRule="auto"/>
        <w:jc w:val="center"/>
        <w:rPr>
          <w:rFonts w:ascii="Arial" w:eastAsia="Times New Roman" w:hAnsi="Arial" w:cs="Arial"/>
          <w:b/>
          <w:sz w:val="32"/>
          <w:szCs w:val="32"/>
          <w:lang w:eastAsia="pl-PL"/>
        </w:rPr>
      </w:pPr>
    </w:p>
    <w:p w14:paraId="44AFB8E1" w14:textId="77777777" w:rsidR="00441A24" w:rsidRPr="00441A24" w:rsidRDefault="00441A24" w:rsidP="00441A24">
      <w:pPr>
        <w:spacing w:after="0" w:line="240" w:lineRule="auto"/>
        <w:jc w:val="center"/>
        <w:rPr>
          <w:rFonts w:ascii="Arial" w:eastAsia="Times New Roman" w:hAnsi="Arial" w:cs="Arial"/>
          <w:b/>
          <w:sz w:val="32"/>
          <w:szCs w:val="32"/>
          <w:lang w:eastAsia="pl-PL"/>
        </w:rPr>
      </w:pPr>
      <w:r w:rsidRPr="00441A24">
        <w:rPr>
          <w:rFonts w:ascii="Arial" w:eastAsia="Times New Roman" w:hAnsi="Arial" w:cs="Arial"/>
          <w:b/>
          <w:noProof/>
          <w:sz w:val="32"/>
          <w:szCs w:val="32"/>
          <w:lang w:eastAsia="pl-PL"/>
        </w:rPr>
        <w:drawing>
          <wp:inline distT="0" distB="0" distL="0" distR="0" wp14:anchorId="029DF3AA" wp14:editId="00996B19">
            <wp:extent cx="5758815" cy="6532880"/>
            <wp:effectExtent l="0" t="0" r="0" b="127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8815" cy="6532880"/>
                    </a:xfrm>
                    <a:prstGeom prst="rect">
                      <a:avLst/>
                    </a:prstGeom>
                    <a:noFill/>
                    <a:ln>
                      <a:noFill/>
                    </a:ln>
                  </pic:spPr>
                </pic:pic>
              </a:graphicData>
            </a:graphic>
          </wp:inline>
        </w:drawing>
      </w:r>
    </w:p>
    <w:p w14:paraId="2454739F" w14:textId="77777777" w:rsidR="00441A24" w:rsidRPr="00441A24" w:rsidRDefault="00441A24" w:rsidP="00441A24">
      <w:pPr>
        <w:spacing w:after="0" w:line="240" w:lineRule="auto"/>
        <w:jc w:val="center"/>
        <w:rPr>
          <w:rFonts w:ascii="Arial" w:eastAsia="Times New Roman" w:hAnsi="Arial" w:cs="Arial"/>
          <w:b/>
          <w:sz w:val="32"/>
          <w:szCs w:val="32"/>
          <w:lang w:eastAsia="pl-PL"/>
        </w:rPr>
      </w:pPr>
    </w:p>
    <w:p w14:paraId="56E4531B" w14:textId="77777777" w:rsidR="00441A24" w:rsidRPr="00441A24" w:rsidRDefault="00441A24" w:rsidP="00441A24">
      <w:pPr>
        <w:spacing w:after="0" w:line="240" w:lineRule="auto"/>
        <w:rPr>
          <w:rFonts w:ascii="Times New Roman" w:eastAsia="Times New Roman" w:hAnsi="Times New Roman" w:cs="Times New Roman"/>
          <w:b/>
          <w:sz w:val="32"/>
          <w:szCs w:val="32"/>
          <w:lang w:eastAsia="pl-PL"/>
        </w:rPr>
      </w:pPr>
    </w:p>
    <w:p w14:paraId="1055236E" w14:textId="77777777" w:rsidR="00441A24" w:rsidRPr="00441A24" w:rsidRDefault="00441A24" w:rsidP="00441A24">
      <w:pPr>
        <w:spacing w:after="0" w:line="240" w:lineRule="auto"/>
        <w:contextualSpacing/>
        <w:rPr>
          <w:rFonts w:ascii="Arial" w:eastAsia="Times New Roman" w:hAnsi="Arial" w:cs="Arial"/>
          <w:b/>
          <w:sz w:val="24"/>
          <w:szCs w:val="24"/>
          <w:lang w:eastAsia="pl-PL"/>
        </w:rPr>
      </w:pPr>
    </w:p>
    <w:p w14:paraId="2D3CE6AA" w14:textId="77777777" w:rsidR="00441A24" w:rsidRPr="00441A24" w:rsidRDefault="00441A24" w:rsidP="00441A24">
      <w:pPr>
        <w:spacing w:after="0" w:line="240" w:lineRule="auto"/>
        <w:contextualSpacing/>
        <w:rPr>
          <w:rFonts w:ascii="Arial" w:eastAsia="Times New Roman" w:hAnsi="Arial" w:cs="Arial"/>
          <w:b/>
          <w:sz w:val="24"/>
          <w:szCs w:val="24"/>
          <w:lang w:eastAsia="pl-PL"/>
        </w:rPr>
      </w:pPr>
    </w:p>
    <w:p w14:paraId="1469C7F9" w14:textId="77777777" w:rsidR="00441A24" w:rsidRPr="00441A24" w:rsidRDefault="00441A24" w:rsidP="00441A24">
      <w:pPr>
        <w:spacing w:after="0" w:line="240" w:lineRule="auto"/>
        <w:contextualSpacing/>
        <w:rPr>
          <w:rFonts w:ascii="Arial" w:eastAsia="Times New Roman" w:hAnsi="Arial" w:cs="Arial"/>
          <w:b/>
          <w:sz w:val="24"/>
          <w:szCs w:val="24"/>
          <w:lang w:eastAsia="pl-PL"/>
        </w:rPr>
      </w:pPr>
      <w:r w:rsidRPr="00441A24">
        <w:rPr>
          <w:rFonts w:ascii="Arial" w:eastAsia="Times New Roman" w:hAnsi="Arial" w:cs="Arial"/>
          <w:b/>
          <w:sz w:val="24"/>
          <w:szCs w:val="24"/>
          <w:lang w:eastAsia="pl-PL"/>
        </w:rPr>
        <w:lastRenderedPageBreak/>
        <w:t>1. Sytuacja na rynku pracy w kraju</w:t>
      </w:r>
    </w:p>
    <w:p w14:paraId="3929687C" w14:textId="77777777" w:rsidR="00441A24" w:rsidRPr="00441A24" w:rsidRDefault="00441A24" w:rsidP="00441A24">
      <w:pPr>
        <w:spacing w:after="0" w:line="240" w:lineRule="auto"/>
        <w:contextualSpacing/>
        <w:rPr>
          <w:rFonts w:ascii="Arial" w:eastAsia="Times New Roman" w:hAnsi="Arial" w:cs="Arial"/>
          <w:b/>
          <w:sz w:val="24"/>
          <w:szCs w:val="24"/>
          <w:lang w:eastAsia="pl-PL"/>
        </w:rPr>
      </w:pPr>
    </w:p>
    <w:p w14:paraId="04F812E4" w14:textId="5FD4E6FA" w:rsidR="00402A54" w:rsidRPr="00441A24" w:rsidRDefault="00402A54" w:rsidP="00402A54">
      <w:pPr>
        <w:spacing w:before="100" w:beforeAutospacing="1" w:after="100" w:afterAutospacing="1" w:line="271" w:lineRule="auto"/>
        <w:ind w:firstLine="708"/>
        <w:jc w:val="both"/>
        <w:rPr>
          <w:rFonts w:ascii="Arial" w:hAnsi="Arial" w:cs="Arial"/>
          <w:sz w:val="24"/>
          <w:szCs w:val="24"/>
        </w:rPr>
      </w:pPr>
      <w:r>
        <w:rPr>
          <w:rStyle w:val="markedcontent"/>
          <w:rFonts w:ascii="Arial" w:hAnsi="Arial" w:cs="Arial"/>
          <w:sz w:val="24"/>
          <w:szCs w:val="24"/>
        </w:rPr>
        <w:t xml:space="preserve">2023 rok nie był łatwym rokiem dla polskiej gospodarki. Zastój w wielu branżach oraz wysoka inflacja miały negatywny wpływ na sytuację na rynku pracy. Z drugiej strony bezrobocie w Polsce spadło do najniższego poziomu w historii Polski XXI wieku. Wg danych GUS stopa bezrobocia rejestrowanego w kraju w październiku 2023 roku wyniosła 5,0%, na koniec grudnia 2023 roku 5,1%. Okazuje się, że rok 2023 był rynkiem pracownika, który określał i dyktował warunki pracy. Liczba dostępnych miejsc pracy była wyższa niż liczba poszukujących zatrudnienia. Coraz więcej osób poszukiwało elastyczności  i równowagi między pracą a życiem osobistym. Kandydaci do pracy zyskali przewagę w negocjacjach warunków zatrudnienia. Wiele firm miało trudności ze znalezieniem specjalistów. </w:t>
      </w:r>
      <w:r w:rsidR="007F76A4">
        <w:rPr>
          <w:rStyle w:val="markedcontent"/>
          <w:rFonts w:ascii="Arial" w:hAnsi="Arial" w:cs="Arial"/>
          <w:sz w:val="24"/>
          <w:szCs w:val="24"/>
        </w:rPr>
        <w:t xml:space="preserve">Osoby poszukujące pracy </w:t>
      </w:r>
      <w:r>
        <w:rPr>
          <w:rStyle w:val="markedcontent"/>
          <w:rFonts w:ascii="Arial" w:hAnsi="Arial" w:cs="Arial"/>
          <w:sz w:val="24"/>
          <w:szCs w:val="24"/>
        </w:rPr>
        <w:t>podni</w:t>
      </w:r>
      <w:r w:rsidR="007F76A4">
        <w:rPr>
          <w:rStyle w:val="markedcontent"/>
          <w:rFonts w:ascii="Arial" w:hAnsi="Arial" w:cs="Arial"/>
          <w:sz w:val="24"/>
          <w:szCs w:val="24"/>
        </w:rPr>
        <w:t xml:space="preserve">osły </w:t>
      </w:r>
      <w:r>
        <w:rPr>
          <w:rStyle w:val="markedcontent"/>
          <w:rFonts w:ascii="Arial" w:hAnsi="Arial" w:cs="Arial"/>
          <w:sz w:val="24"/>
          <w:szCs w:val="24"/>
        </w:rPr>
        <w:t>też swoje wymagania finansowe, którym trudno było sprostać</w:t>
      </w:r>
      <w:r w:rsidR="007F76A4">
        <w:rPr>
          <w:rStyle w:val="markedcontent"/>
          <w:rFonts w:ascii="Arial" w:hAnsi="Arial" w:cs="Arial"/>
          <w:sz w:val="24"/>
          <w:szCs w:val="24"/>
        </w:rPr>
        <w:t xml:space="preserve"> ze strony pracodawcy.</w:t>
      </w:r>
      <w:r>
        <w:rPr>
          <w:rStyle w:val="markedcontent"/>
          <w:rFonts w:ascii="Arial" w:hAnsi="Arial" w:cs="Arial"/>
          <w:sz w:val="24"/>
          <w:szCs w:val="24"/>
        </w:rPr>
        <w:t xml:space="preserve"> Warto zaznaczyć, że na rynku pracy pojawił się nowy trend – zatrudnianie  u więcej niż jednego pracodawcy. Takie rozproszenie uwagi skutkowało spadkiem zaangażowania i brakiem identyfikacji z firmą, a tym samym mniejszą efektywnością wśród pracowników. Po okresie pandemii rok 2023 wskazał na wyraźne ożywienie zarówno ze strony firm, jak i pracowników szukających zatrudnienia. Opublikowano rekordową liczbę ogłoszeń o pracę – ponad 844 tysiące. O 14 % wzrosła liczba wysyłanych aplikacji  przez osoby szukające zatrudnienia. Na rynku pracy w omawianym roku wśród poszukiwanych specjalizacji znalazły się: sprzedaż, IT, praca fizyczna, finanse i inżynieria. Aż 35% oferowanych stanowisk w całym kraju umożliwiało prac</w:t>
      </w:r>
      <w:r w:rsidR="0090167E">
        <w:rPr>
          <w:rStyle w:val="markedcontent"/>
          <w:rFonts w:ascii="Arial" w:hAnsi="Arial" w:cs="Arial"/>
          <w:sz w:val="24"/>
          <w:szCs w:val="24"/>
        </w:rPr>
        <w:t>ę</w:t>
      </w:r>
      <w:r>
        <w:rPr>
          <w:rStyle w:val="markedcontent"/>
          <w:rFonts w:ascii="Arial" w:hAnsi="Arial" w:cs="Arial"/>
          <w:sz w:val="24"/>
          <w:szCs w:val="24"/>
        </w:rPr>
        <w:t xml:space="preserve"> zdalną lub hybrydową.  Wpływ na sytuacj</w:t>
      </w:r>
      <w:r w:rsidR="0090167E">
        <w:rPr>
          <w:rStyle w:val="markedcontent"/>
          <w:rFonts w:ascii="Arial" w:hAnsi="Arial" w:cs="Arial"/>
          <w:sz w:val="24"/>
          <w:szCs w:val="24"/>
        </w:rPr>
        <w:t>ę</w:t>
      </w:r>
      <w:r>
        <w:rPr>
          <w:rStyle w:val="markedcontent"/>
          <w:rFonts w:ascii="Arial" w:hAnsi="Arial" w:cs="Arial"/>
          <w:sz w:val="24"/>
          <w:szCs w:val="24"/>
        </w:rPr>
        <w:t xml:space="preserve"> na rynku pracy w 2023 </w:t>
      </w:r>
      <w:r w:rsidR="007F76A4">
        <w:rPr>
          <w:rStyle w:val="markedcontent"/>
          <w:rFonts w:ascii="Arial" w:hAnsi="Arial" w:cs="Arial"/>
          <w:sz w:val="24"/>
          <w:szCs w:val="24"/>
        </w:rPr>
        <w:t xml:space="preserve">roku </w:t>
      </w:r>
      <w:r>
        <w:rPr>
          <w:rStyle w:val="markedcontent"/>
          <w:rFonts w:ascii="Arial" w:hAnsi="Arial" w:cs="Arial"/>
          <w:sz w:val="24"/>
          <w:szCs w:val="24"/>
        </w:rPr>
        <w:t>miała podwyżka płacy minimalnej w dwóch turach, w styczniu – 3 490,00 zł oraz</w:t>
      </w:r>
      <w:r w:rsidR="007F76A4">
        <w:rPr>
          <w:rStyle w:val="markedcontent"/>
          <w:rFonts w:ascii="Arial" w:hAnsi="Arial" w:cs="Arial"/>
          <w:sz w:val="24"/>
          <w:szCs w:val="24"/>
        </w:rPr>
        <w:t xml:space="preserve"> </w:t>
      </w:r>
      <w:r>
        <w:rPr>
          <w:rStyle w:val="markedcontent"/>
          <w:rFonts w:ascii="Arial" w:hAnsi="Arial" w:cs="Arial"/>
          <w:sz w:val="24"/>
          <w:szCs w:val="24"/>
        </w:rPr>
        <w:t xml:space="preserve">w lipcu 3 600,00 zł. </w:t>
      </w:r>
      <w:r w:rsidRPr="00441A24">
        <w:rPr>
          <w:rFonts w:ascii="Arial" w:hAnsi="Arial" w:cs="Arial"/>
          <w:sz w:val="24"/>
          <w:szCs w:val="24"/>
        </w:rPr>
        <w:t xml:space="preserve">Minimalna stawka godzinowa w 2023 r. od styczna wynosiła 22,80 zł i wzrosła do 23,50 zł od lipca 2023 r. </w:t>
      </w:r>
    </w:p>
    <w:p w14:paraId="3BF963A9" w14:textId="77777777" w:rsidR="00402A54" w:rsidRDefault="00402A54" w:rsidP="00402A54">
      <w:pPr>
        <w:spacing w:line="271" w:lineRule="auto"/>
        <w:jc w:val="both"/>
        <w:rPr>
          <w:rStyle w:val="markedcontent"/>
          <w:rFonts w:ascii="Arial" w:hAnsi="Arial" w:cs="Arial"/>
          <w:sz w:val="24"/>
          <w:szCs w:val="24"/>
        </w:rPr>
      </w:pPr>
      <w:r>
        <w:rPr>
          <w:rStyle w:val="markedcontent"/>
          <w:rFonts w:ascii="Arial" w:hAnsi="Arial" w:cs="Arial"/>
          <w:sz w:val="24"/>
          <w:szCs w:val="24"/>
        </w:rPr>
        <w:t>Jednocześnie nie spełniły się obawy związane m.in. z przejęciem miejsc pracy przez obywateli Ukrainy. Po inwazji rosyjskiej w 2022 roku masowy przyjazd obywateli Ukrainy wywołał wśród części Polaków obawy o zachowanie miejsc pracy i wzrost bezrobocia wśród polskich obywateli. Tak się nie stało, a przed uchodźcami otworzył się międzynarodowy rynek pracy. W efekcie wielu obywateli Ukrainy wyjechało do Niemiec, Skandynawii. W zakresie legalizacji zatrudnienia obywateli Ukrainy w 2023 roku zaobserwowano zmniejszenie liczby składanych dokumentów w powiatowych urzędach pracy ( zezwolenie na pracę sezonową typu S, oświadczenie o powierzeniu wykonywania pracy cudzoziemcowi). Jest to spowodowane m.in.:</w:t>
      </w:r>
    </w:p>
    <w:p w14:paraId="69711206" w14:textId="11D9654E" w:rsidR="00402A54" w:rsidRDefault="00402A54" w:rsidP="00402A54">
      <w:pPr>
        <w:spacing w:line="271" w:lineRule="auto"/>
        <w:jc w:val="both"/>
        <w:rPr>
          <w:rStyle w:val="markedcontent"/>
          <w:rFonts w:ascii="Arial" w:hAnsi="Arial" w:cs="Arial"/>
          <w:sz w:val="24"/>
          <w:szCs w:val="24"/>
        </w:rPr>
      </w:pPr>
      <w:r>
        <w:rPr>
          <w:rStyle w:val="markedcontent"/>
          <w:rFonts w:ascii="Arial" w:hAnsi="Arial" w:cs="Arial"/>
          <w:sz w:val="24"/>
          <w:szCs w:val="24"/>
        </w:rPr>
        <w:t xml:space="preserve"> - wprowadzeniem rozwiązań prawnych umożliwiających obywatelom Ukrainy  podejmowanie pracy w Polsce na podstawie powiadomienia o powierzeniu wykonywania pracy obywatelowi Ukrainy,</w:t>
      </w:r>
    </w:p>
    <w:p w14:paraId="31CD62E5" w14:textId="77777777" w:rsidR="00402A54" w:rsidRDefault="00402A54" w:rsidP="00402A54">
      <w:pPr>
        <w:spacing w:line="271" w:lineRule="auto"/>
        <w:jc w:val="both"/>
        <w:rPr>
          <w:rStyle w:val="markedcontent"/>
          <w:rFonts w:ascii="Arial" w:hAnsi="Arial" w:cs="Arial"/>
          <w:sz w:val="24"/>
          <w:szCs w:val="24"/>
        </w:rPr>
      </w:pPr>
      <w:r>
        <w:rPr>
          <w:rStyle w:val="markedcontent"/>
          <w:rFonts w:ascii="Arial" w:hAnsi="Arial" w:cs="Arial"/>
          <w:sz w:val="24"/>
          <w:szCs w:val="24"/>
        </w:rPr>
        <w:t>- wydłużeniem okresu wykonywania pracy przez cudzoziemca na podstawie oświadczenia o powierzeniu wykonywania pracy cudzoziemcowi do 24 miesięcy,</w:t>
      </w:r>
    </w:p>
    <w:p w14:paraId="55B5AF80" w14:textId="1DA50794" w:rsidR="00402A54" w:rsidRDefault="00402A54" w:rsidP="00402A54">
      <w:pPr>
        <w:spacing w:line="271" w:lineRule="auto"/>
        <w:jc w:val="both"/>
        <w:rPr>
          <w:rStyle w:val="markedcontent"/>
          <w:rFonts w:ascii="Arial" w:hAnsi="Arial" w:cs="Arial"/>
          <w:sz w:val="24"/>
          <w:szCs w:val="24"/>
        </w:rPr>
      </w:pPr>
      <w:r>
        <w:rPr>
          <w:rStyle w:val="markedcontent"/>
          <w:rFonts w:ascii="Arial" w:hAnsi="Arial" w:cs="Arial"/>
          <w:sz w:val="24"/>
          <w:szCs w:val="24"/>
        </w:rPr>
        <w:lastRenderedPageBreak/>
        <w:t>- zmniejszeniem liczby składanych ofert pracy i gorszą sytuacj</w:t>
      </w:r>
      <w:r w:rsidR="00986D54">
        <w:rPr>
          <w:rStyle w:val="markedcontent"/>
          <w:rFonts w:ascii="Arial" w:hAnsi="Arial" w:cs="Arial"/>
          <w:sz w:val="24"/>
          <w:szCs w:val="24"/>
        </w:rPr>
        <w:t>ą</w:t>
      </w:r>
      <w:r>
        <w:rPr>
          <w:rStyle w:val="markedcontent"/>
          <w:rFonts w:ascii="Arial" w:hAnsi="Arial" w:cs="Arial"/>
          <w:sz w:val="24"/>
          <w:szCs w:val="24"/>
        </w:rPr>
        <w:t xml:space="preserve"> podmiotów zatrudniających. </w:t>
      </w:r>
    </w:p>
    <w:p w14:paraId="361A9904" w14:textId="77777777" w:rsidR="00402A54" w:rsidRPr="00441A24" w:rsidRDefault="00402A54" w:rsidP="00402A54">
      <w:pPr>
        <w:spacing w:before="100" w:beforeAutospacing="1" w:after="100" w:afterAutospacing="1" w:line="271" w:lineRule="auto"/>
        <w:rPr>
          <w:rFonts w:cstheme="minorHAnsi"/>
        </w:rPr>
      </w:pPr>
      <w:r w:rsidRPr="00441A24">
        <w:rPr>
          <w:rFonts w:cstheme="minorHAnsi"/>
          <w:i/>
          <w:iCs/>
          <w:lang w:eastAsia="pl-PL"/>
        </w:rPr>
        <w:t>Źródło</w:t>
      </w:r>
      <w:r w:rsidRPr="00441A24">
        <w:rPr>
          <w:rFonts w:cstheme="minorHAnsi"/>
          <w:lang w:eastAsia="pl-PL"/>
        </w:rPr>
        <w:t xml:space="preserve">: </w:t>
      </w:r>
      <w:hyperlink w:history="1">
        <w:r w:rsidRPr="00F41083">
          <w:rPr>
            <w:rStyle w:val="Hipercze"/>
            <w:rFonts w:cs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https://dlafirm.pracuj.pl /</w:t>
        </w:r>
      </w:hyperlink>
      <w:r w:rsidRPr="00F41083">
        <w:rPr>
          <w:rFonts w:cs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hyperlink r:id="rId9" w:history="1">
        <w:r w:rsidRPr="00F41083">
          <w:rPr>
            <w:rFonts w:cstheme="minorHAnsi"/>
            <w:color w:val="5B9BD5"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https://kadry.infor.pl</w:t>
        </w:r>
      </w:hyperlink>
      <w:r w:rsidRPr="00F41083">
        <w:rPr>
          <w:rFonts w:cs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hyperlink r:id="rId10" w:history="1">
        <w:r w:rsidRPr="001846B9">
          <w:rPr>
            <w:rStyle w:val="Hipercze"/>
            <w:rFonts w:cstheme="minorHAn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https://talentdays.pl</w:t>
        </w:r>
      </w:hyperlink>
      <w:r>
        <w:rPr>
          <w:rFonts w:cstheme="minorHAnsi"/>
        </w:rPr>
        <w:t xml:space="preserve">, </w:t>
      </w:r>
      <w:r w:rsidRPr="00441A24">
        <w:rPr>
          <w:rFonts w:eastAsia="Times New Roman" w:cstheme="minorHAnsi"/>
          <w:bCs/>
          <w:i/>
          <w:lang w:eastAsia="pl-PL"/>
        </w:rPr>
        <w:t>Ministerstwo Rodziny</w:t>
      </w:r>
      <w:r>
        <w:rPr>
          <w:rFonts w:eastAsia="Times New Roman" w:cstheme="minorHAnsi"/>
          <w:bCs/>
          <w:i/>
          <w:lang w:eastAsia="pl-PL"/>
        </w:rPr>
        <w:t>, Pracy</w:t>
      </w:r>
      <w:r w:rsidRPr="00441A24">
        <w:rPr>
          <w:rFonts w:eastAsia="Times New Roman" w:cstheme="minorHAnsi"/>
          <w:bCs/>
          <w:i/>
          <w:lang w:eastAsia="pl-PL"/>
        </w:rPr>
        <w:t xml:space="preserve"> i Polityki Społecznej.</w:t>
      </w:r>
    </w:p>
    <w:p w14:paraId="39CCE255" w14:textId="77777777" w:rsidR="00441A24" w:rsidRPr="00441A24" w:rsidRDefault="00441A24" w:rsidP="00441A24">
      <w:pPr>
        <w:spacing w:after="0" w:line="271" w:lineRule="auto"/>
        <w:jc w:val="both"/>
        <w:rPr>
          <w:rFonts w:ascii="Times New Roman" w:eastAsia="Times New Roman" w:hAnsi="Times New Roman" w:cs="Times New Roman"/>
          <w:b/>
          <w:sz w:val="28"/>
          <w:szCs w:val="20"/>
          <w:lang w:eastAsia="pl-PL"/>
        </w:rPr>
      </w:pPr>
    </w:p>
    <w:p w14:paraId="04139EAA" w14:textId="77777777" w:rsidR="00441A24" w:rsidRPr="00441A24" w:rsidRDefault="00441A24" w:rsidP="00441A24">
      <w:pPr>
        <w:spacing w:after="0" w:line="271" w:lineRule="auto"/>
        <w:jc w:val="both"/>
        <w:rPr>
          <w:rFonts w:ascii="Arial" w:eastAsia="Times New Roman" w:hAnsi="Arial" w:cs="Arial"/>
          <w:b/>
          <w:sz w:val="24"/>
          <w:szCs w:val="24"/>
          <w:lang w:eastAsia="pl-PL"/>
        </w:rPr>
      </w:pPr>
      <w:r w:rsidRPr="00441A24">
        <w:rPr>
          <w:rFonts w:ascii="Arial" w:eastAsia="Times New Roman" w:hAnsi="Arial" w:cs="Arial"/>
          <w:b/>
          <w:sz w:val="24"/>
          <w:szCs w:val="24"/>
          <w:lang w:eastAsia="pl-PL"/>
        </w:rPr>
        <w:t xml:space="preserve">2. Bezrobocie w powiecie </w:t>
      </w:r>
    </w:p>
    <w:p w14:paraId="7FBA93AE" w14:textId="77777777" w:rsidR="00441A24" w:rsidRPr="00441A24" w:rsidRDefault="00441A24" w:rsidP="00441A24">
      <w:pPr>
        <w:spacing w:after="0" w:line="271" w:lineRule="auto"/>
        <w:jc w:val="both"/>
        <w:rPr>
          <w:rFonts w:ascii="Arial" w:eastAsia="Times New Roman" w:hAnsi="Arial" w:cs="Arial"/>
          <w:sz w:val="24"/>
          <w:szCs w:val="24"/>
          <w:lang w:eastAsia="pl-PL"/>
        </w:rPr>
      </w:pPr>
    </w:p>
    <w:p w14:paraId="33C075B2" w14:textId="54E4E9D2" w:rsidR="00441A24" w:rsidRPr="00441A24" w:rsidRDefault="00441A24" w:rsidP="00441A24">
      <w:pPr>
        <w:spacing w:after="0" w:line="271" w:lineRule="auto"/>
        <w:ind w:firstLine="709"/>
        <w:jc w:val="both"/>
        <w:rPr>
          <w:rFonts w:ascii="Arial" w:eastAsia="Times New Roman" w:hAnsi="Arial" w:cs="Arial"/>
          <w:sz w:val="24"/>
          <w:szCs w:val="24"/>
          <w:lang w:eastAsia="pl-PL"/>
        </w:rPr>
      </w:pPr>
      <w:r w:rsidRPr="00441A24">
        <w:rPr>
          <w:rFonts w:ascii="Arial" w:eastAsia="Times New Roman" w:hAnsi="Arial" w:cs="Arial"/>
          <w:sz w:val="24"/>
          <w:szCs w:val="24"/>
          <w:lang w:eastAsia="pl-PL"/>
        </w:rPr>
        <w:t>Na koniec grudnia 2023 roku liczba zarejestrowanych bezrobotnych wynosiła 1966 osób</w:t>
      </w:r>
      <w:r w:rsidR="007F76A4">
        <w:rPr>
          <w:rFonts w:ascii="Arial" w:eastAsia="Times New Roman" w:hAnsi="Arial" w:cs="Arial"/>
          <w:sz w:val="24"/>
          <w:szCs w:val="24"/>
          <w:lang w:eastAsia="pl-PL"/>
        </w:rPr>
        <w:t xml:space="preserve">, </w:t>
      </w:r>
      <w:r w:rsidRPr="00441A24">
        <w:rPr>
          <w:rFonts w:ascii="Arial" w:eastAsia="Times New Roman" w:hAnsi="Arial" w:cs="Arial"/>
          <w:sz w:val="24"/>
          <w:szCs w:val="24"/>
          <w:lang w:eastAsia="pl-PL"/>
        </w:rPr>
        <w:t xml:space="preserve"> </w:t>
      </w:r>
      <w:r w:rsidR="007F76A4">
        <w:rPr>
          <w:rFonts w:ascii="Arial" w:eastAsia="Times New Roman" w:hAnsi="Arial" w:cs="Arial"/>
          <w:sz w:val="24"/>
          <w:szCs w:val="24"/>
          <w:lang w:eastAsia="pl-PL"/>
        </w:rPr>
        <w:t>b</w:t>
      </w:r>
      <w:r w:rsidRPr="00441A24">
        <w:rPr>
          <w:rFonts w:ascii="Arial" w:eastAsia="Times New Roman" w:hAnsi="Arial" w:cs="Arial"/>
          <w:sz w:val="24"/>
          <w:szCs w:val="24"/>
          <w:lang w:eastAsia="pl-PL"/>
        </w:rPr>
        <w:t xml:space="preserve">yła wyższa o 17 osób od liczby bezrobotnych na koniec 2022 roku. </w:t>
      </w:r>
    </w:p>
    <w:p w14:paraId="796FEE53" w14:textId="77777777" w:rsidR="00441A24" w:rsidRPr="00441A24" w:rsidRDefault="00441A24" w:rsidP="00441A24">
      <w:pPr>
        <w:spacing w:after="0" w:line="271" w:lineRule="auto"/>
        <w:ind w:firstLine="709"/>
        <w:jc w:val="both"/>
        <w:rPr>
          <w:rFonts w:ascii="Arial" w:eastAsia="Times New Roman" w:hAnsi="Arial" w:cs="Arial"/>
          <w:sz w:val="24"/>
          <w:szCs w:val="24"/>
          <w:lang w:eastAsia="pl-PL"/>
        </w:rPr>
      </w:pPr>
      <w:r w:rsidRPr="00441A24">
        <w:rPr>
          <w:rFonts w:ascii="Arial" w:eastAsia="Times New Roman" w:hAnsi="Arial" w:cs="Arial"/>
          <w:sz w:val="24"/>
          <w:szCs w:val="24"/>
          <w:lang w:eastAsia="pl-PL"/>
        </w:rPr>
        <w:t xml:space="preserve"> W 2023 roku odsetek kobiet w populacji bezrobotnych w powiecie choszczeńskim wynosił 60,2% (62,0% w grudniu 2022 roku, 60,2% w grudniu 2021 roku). </w:t>
      </w:r>
    </w:p>
    <w:p w14:paraId="5616DCFD" w14:textId="77777777" w:rsidR="00441A24" w:rsidRPr="00441A24" w:rsidRDefault="00441A24" w:rsidP="00441A24">
      <w:pPr>
        <w:spacing w:after="0" w:line="271" w:lineRule="auto"/>
        <w:ind w:firstLine="709"/>
        <w:jc w:val="both"/>
        <w:rPr>
          <w:rFonts w:ascii="Arial" w:eastAsia="Times New Roman" w:hAnsi="Arial" w:cs="Arial"/>
          <w:sz w:val="24"/>
          <w:szCs w:val="24"/>
          <w:lang w:eastAsia="pl-PL"/>
        </w:rPr>
      </w:pPr>
      <w:r w:rsidRPr="00441A24">
        <w:rPr>
          <w:rFonts w:ascii="Arial" w:eastAsia="Times New Roman" w:hAnsi="Arial" w:cs="Arial"/>
          <w:sz w:val="24"/>
          <w:szCs w:val="24"/>
          <w:lang w:eastAsia="pl-PL"/>
        </w:rPr>
        <w:t>Liczba osób bezrobotnych z prawem do zasiłku wynosiła 13,0% (11,8% w 2022 roku, 10,3% w 2021 roku).</w:t>
      </w:r>
    </w:p>
    <w:p w14:paraId="4628B30C" w14:textId="77777777" w:rsidR="00441A24" w:rsidRPr="00441A24" w:rsidRDefault="00441A24" w:rsidP="00441A24">
      <w:pPr>
        <w:spacing w:after="0" w:line="271" w:lineRule="auto"/>
        <w:ind w:firstLine="709"/>
        <w:jc w:val="both"/>
        <w:rPr>
          <w:rFonts w:ascii="Arial" w:eastAsia="Times New Roman" w:hAnsi="Arial" w:cs="Arial"/>
          <w:sz w:val="24"/>
          <w:szCs w:val="24"/>
          <w:lang w:eastAsia="pl-PL"/>
        </w:rPr>
      </w:pPr>
      <w:r w:rsidRPr="00441A24">
        <w:rPr>
          <w:rFonts w:ascii="Arial" w:eastAsia="Times New Roman" w:hAnsi="Arial" w:cs="Arial"/>
          <w:sz w:val="24"/>
          <w:szCs w:val="24"/>
          <w:lang w:eastAsia="pl-PL"/>
        </w:rPr>
        <w:t xml:space="preserve">  Udział osób długotrwale bezrobotnych wynosił 59,2% (63,4% w 2022 roku, 64,7% w 2021 roku).</w:t>
      </w:r>
    </w:p>
    <w:p w14:paraId="2269A4BC" w14:textId="77777777" w:rsidR="00441A24" w:rsidRPr="00441A24" w:rsidRDefault="00441A24" w:rsidP="00441A24">
      <w:pPr>
        <w:spacing w:after="0" w:line="271" w:lineRule="auto"/>
        <w:ind w:firstLine="709"/>
        <w:jc w:val="both"/>
        <w:rPr>
          <w:rFonts w:ascii="Arial" w:eastAsia="Times New Roman" w:hAnsi="Arial" w:cs="Arial"/>
          <w:sz w:val="24"/>
          <w:szCs w:val="24"/>
          <w:lang w:eastAsia="pl-PL"/>
        </w:rPr>
      </w:pPr>
      <w:r w:rsidRPr="00441A24">
        <w:rPr>
          <w:rFonts w:ascii="Arial" w:eastAsia="Times New Roman" w:hAnsi="Arial" w:cs="Arial"/>
          <w:sz w:val="24"/>
          <w:szCs w:val="24"/>
          <w:lang w:eastAsia="pl-PL"/>
        </w:rPr>
        <w:t>Odsetek bezrobotnych bez kwalifikacji zawodowych wynosił 46,9% (43,8% w 2022 roku, 43,9% w 2021 roku).</w:t>
      </w:r>
    </w:p>
    <w:p w14:paraId="49E17DD0" w14:textId="77777777" w:rsidR="00441A24" w:rsidRPr="00441A24" w:rsidRDefault="00441A24" w:rsidP="00441A24">
      <w:pPr>
        <w:spacing w:after="0" w:line="271" w:lineRule="auto"/>
        <w:ind w:firstLine="709"/>
        <w:jc w:val="both"/>
        <w:rPr>
          <w:rFonts w:ascii="Arial" w:eastAsia="Times New Roman" w:hAnsi="Arial" w:cs="Arial"/>
          <w:sz w:val="24"/>
          <w:szCs w:val="24"/>
          <w:lang w:eastAsia="pl-PL"/>
        </w:rPr>
      </w:pPr>
      <w:r w:rsidRPr="00441A24">
        <w:rPr>
          <w:rFonts w:ascii="Arial" w:eastAsia="Times New Roman" w:hAnsi="Arial" w:cs="Arial"/>
          <w:sz w:val="24"/>
          <w:szCs w:val="24"/>
          <w:lang w:eastAsia="pl-PL"/>
        </w:rPr>
        <w:t>W kategorii osób bez doświadczenia zawodowego odsetek bezrobotnych nieznacznie się zwiększył i wynosił  27,8% (26,8% w 2022 roku, 27,3% w 2021 roku).</w:t>
      </w:r>
    </w:p>
    <w:p w14:paraId="6AA47345" w14:textId="77777777" w:rsidR="00441A24" w:rsidRPr="00441A24" w:rsidRDefault="00441A24" w:rsidP="00441A24">
      <w:pPr>
        <w:spacing w:after="0" w:line="271" w:lineRule="auto"/>
        <w:ind w:firstLine="709"/>
        <w:jc w:val="both"/>
        <w:rPr>
          <w:rFonts w:ascii="Arial" w:eastAsia="Times New Roman" w:hAnsi="Arial" w:cs="Arial"/>
          <w:sz w:val="24"/>
          <w:szCs w:val="24"/>
          <w:lang w:eastAsia="pl-PL"/>
        </w:rPr>
      </w:pPr>
      <w:r w:rsidRPr="00441A24">
        <w:rPr>
          <w:rFonts w:ascii="Arial" w:eastAsia="Times New Roman" w:hAnsi="Arial" w:cs="Arial"/>
          <w:sz w:val="24"/>
          <w:szCs w:val="24"/>
          <w:lang w:eastAsia="pl-PL"/>
        </w:rPr>
        <w:t xml:space="preserve">Liczba osób powyżej 50 roku życia wynosiła 505 osób (25,7%), w 2022 roku 525 osób (27,0%), 554 osoby (25,3%) w 2021 roku. </w:t>
      </w:r>
    </w:p>
    <w:p w14:paraId="41E70EAF" w14:textId="77777777" w:rsidR="00441A24" w:rsidRPr="00441A24" w:rsidRDefault="00441A24" w:rsidP="00441A24">
      <w:pPr>
        <w:spacing w:after="0" w:line="271" w:lineRule="auto"/>
        <w:ind w:firstLine="709"/>
        <w:jc w:val="both"/>
        <w:rPr>
          <w:rFonts w:ascii="Arial" w:eastAsia="Times New Roman" w:hAnsi="Arial" w:cs="Arial"/>
          <w:sz w:val="24"/>
          <w:szCs w:val="24"/>
          <w:lang w:eastAsia="pl-PL"/>
        </w:rPr>
      </w:pPr>
      <w:r w:rsidRPr="00441A24">
        <w:rPr>
          <w:rFonts w:ascii="Arial" w:eastAsia="Times New Roman" w:hAnsi="Arial" w:cs="Arial"/>
          <w:sz w:val="24"/>
          <w:szCs w:val="24"/>
          <w:lang w:eastAsia="pl-PL"/>
        </w:rPr>
        <w:t xml:space="preserve">Liczba osób bezrobotnych do 25 roku życia wynosiła 256 osób (228 osób w 2022 roku, 248 osób w 2021 roku). </w:t>
      </w:r>
    </w:p>
    <w:p w14:paraId="582B29A3" w14:textId="77777777" w:rsidR="00441A24" w:rsidRPr="00441A24" w:rsidRDefault="00441A24" w:rsidP="00441A24">
      <w:pPr>
        <w:spacing w:after="0" w:line="271" w:lineRule="auto"/>
        <w:ind w:firstLine="709"/>
        <w:jc w:val="both"/>
        <w:rPr>
          <w:rFonts w:ascii="Arial" w:eastAsia="Times New Roman" w:hAnsi="Arial" w:cs="Arial"/>
          <w:sz w:val="24"/>
          <w:szCs w:val="24"/>
          <w:lang w:eastAsia="pl-PL"/>
        </w:rPr>
      </w:pPr>
      <w:r w:rsidRPr="00441A24">
        <w:rPr>
          <w:rFonts w:ascii="Arial" w:eastAsia="Times New Roman" w:hAnsi="Arial" w:cs="Arial"/>
          <w:sz w:val="24"/>
          <w:szCs w:val="24"/>
          <w:lang w:eastAsia="pl-PL"/>
        </w:rPr>
        <w:t xml:space="preserve">Liczba bezrobotnych do 30 roku życia wynosiła 518 osób (455 osób w 2022 roku, 539 osób w 2021 roku). </w:t>
      </w:r>
    </w:p>
    <w:p w14:paraId="0AE938CC" w14:textId="77777777" w:rsidR="00441A24" w:rsidRPr="00441A24" w:rsidRDefault="00441A24" w:rsidP="00441A24">
      <w:pPr>
        <w:spacing w:after="0" w:line="271" w:lineRule="auto"/>
        <w:ind w:firstLine="709"/>
        <w:jc w:val="both"/>
        <w:rPr>
          <w:rFonts w:ascii="Arial" w:eastAsia="Times New Roman" w:hAnsi="Arial" w:cs="Arial"/>
          <w:sz w:val="24"/>
          <w:szCs w:val="24"/>
          <w:lang w:eastAsia="pl-PL"/>
        </w:rPr>
      </w:pPr>
      <w:r w:rsidRPr="00441A24">
        <w:rPr>
          <w:rFonts w:ascii="Arial" w:eastAsia="Times New Roman" w:hAnsi="Arial" w:cs="Arial"/>
          <w:sz w:val="24"/>
          <w:szCs w:val="24"/>
          <w:lang w:eastAsia="pl-PL"/>
        </w:rPr>
        <w:t xml:space="preserve">W kategorii osób bezrobotnych z ustalonym stopniem niepełnosprawności procentowy udział w ogólnej liczbie bezrobotnych wynosił w 2023 roku 4,4% (3,9% w 2022 roku, 2,8% w 2021 roku).  </w:t>
      </w:r>
    </w:p>
    <w:p w14:paraId="303490C6" w14:textId="77777777" w:rsidR="00441A24" w:rsidRPr="00441A24" w:rsidRDefault="00441A24" w:rsidP="00441A24">
      <w:pPr>
        <w:spacing w:after="0" w:line="271" w:lineRule="auto"/>
        <w:ind w:firstLine="709"/>
        <w:jc w:val="both"/>
        <w:rPr>
          <w:rFonts w:ascii="Arial" w:eastAsia="Times New Roman" w:hAnsi="Arial" w:cs="Arial"/>
          <w:sz w:val="24"/>
          <w:szCs w:val="24"/>
          <w:lang w:eastAsia="pl-PL"/>
        </w:rPr>
      </w:pPr>
      <w:r w:rsidRPr="00441A24">
        <w:rPr>
          <w:rFonts w:ascii="Arial" w:eastAsia="Times New Roman" w:hAnsi="Arial" w:cs="Arial"/>
          <w:sz w:val="24"/>
          <w:szCs w:val="24"/>
          <w:lang w:eastAsia="pl-PL"/>
        </w:rPr>
        <w:t>W styczniu 2023 roku stopa bezrobocia była najwyższa (16,1%), a w październiku osiągnęła minimum, które wynosiło 14,5%. W grudniu 2023 roku stopa bezrobocia wzrosła do 15,6%. (wykres 2).</w:t>
      </w:r>
    </w:p>
    <w:p w14:paraId="6BA2CB47" w14:textId="77777777" w:rsidR="00441A24" w:rsidRDefault="00441A24" w:rsidP="00441A24">
      <w:pPr>
        <w:spacing w:after="0" w:line="240" w:lineRule="auto"/>
        <w:rPr>
          <w:rFonts w:ascii="Times New Roman" w:eastAsia="Times New Roman" w:hAnsi="Times New Roman" w:cs="Times New Roman"/>
          <w:b/>
          <w:sz w:val="28"/>
          <w:szCs w:val="20"/>
          <w:lang w:eastAsia="pl-PL"/>
        </w:rPr>
      </w:pPr>
    </w:p>
    <w:p w14:paraId="6F154B94" w14:textId="77777777" w:rsidR="00402A54" w:rsidRDefault="00402A54" w:rsidP="00441A24">
      <w:pPr>
        <w:spacing w:after="0" w:line="240" w:lineRule="auto"/>
        <w:rPr>
          <w:rFonts w:ascii="Times New Roman" w:eastAsia="Times New Roman" w:hAnsi="Times New Roman" w:cs="Times New Roman"/>
          <w:b/>
          <w:sz w:val="28"/>
          <w:szCs w:val="20"/>
          <w:lang w:eastAsia="pl-PL"/>
        </w:rPr>
      </w:pPr>
    </w:p>
    <w:p w14:paraId="12571385" w14:textId="77777777" w:rsidR="00402A54" w:rsidRDefault="00402A54" w:rsidP="00441A24">
      <w:pPr>
        <w:spacing w:after="0" w:line="240" w:lineRule="auto"/>
        <w:rPr>
          <w:rFonts w:ascii="Times New Roman" w:eastAsia="Times New Roman" w:hAnsi="Times New Roman" w:cs="Times New Roman"/>
          <w:b/>
          <w:sz w:val="28"/>
          <w:szCs w:val="20"/>
          <w:lang w:eastAsia="pl-PL"/>
        </w:rPr>
      </w:pPr>
    </w:p>
    <w:p w14:paraId="2B397AF2" w14:textId="77777777" w:rsidR="00402A54" w:rsidRDefault="00402A54" w:rsidP="00441A24">
      <w:pPr>
        <w:spacing w:after="0" w:line="240" w:lineRule="auto"/>
        <w:rPr>
          <w:rFonts w:ascii="Times New Roman" w:eastAsia="Times New Roman" w:hAnsi="Times New Roman" w:cs="Times New Roman"/>
          <w:b/>
          <w:sz w:val="28"/>
          <w:szCs w:val="20"/>
          <w:lang w:eastAsia="pl-PL"/>
        </w:rPr>
      </w:pPr>
    </w:p>
    <w:p w14:paraId="2768DFFE" w14:textId="77777777" w:rsidR="00402A54" w:rsidRDefault="00402A54" w:rsidP="00441A24">
      <w:pPr>
        <w:spacing w:after="0" w:line="240" w:lineRule="auto"/>
        <w:rPr>
          <w:rFonts w:ascii="Times New Roman" w:eastAsia="Times New Roman" w:hAnsi="Times New Roman" w:cs="Times New Roman"/>
          <w:b/>
          <w:sz w:val="28"/>
          <w:szCs w:val="20"/>
          <w:lang w:eastAsia="pl-PL"/>
        </w:rPr>
      </w:pPr>
    </w:p>
    <w:p w14:paraId="45A8D85C" w14:textId="77777777" w:rsidR="00402A54" w:rsidRDefault="00402A54" w:rsidP="00441A24">
      <w:pPr>
        <w:spacing w:after="0" w:line="240" w:lineRule="auto"/>
        <w:rPr>
          <w:rFonts w:ascii="Times New Roman" w:eastAsia="Times New Roman" w:hAnsi="Times New Roman" w:cs="Times New Roman"/>
          <w:b/>
          <w:sz w:val="28"/>
          <w:szCs w:val="20"/>
          <w:lang w:eastAsia="pl-PL"/>
        </w:rPr>
      </w:pPr>
    </w:p>
    <w:p w14:paraId="69CEA1B3" w14:textId="77777777" w:rsidR="00402A54" w:rsidRDefault="00402A54" w:rsidP="00441A24">
      <w:pPr>
        <w:spacing w:after="0" w:line="240" w:lineRule="auto"/>
        <w:rPr>
          <w:rFonts w:ascii="Times New Roman" w:eastAsia="Times New Roman" w:hAnsi="Times New Roman" w:cs="Times New Roman"/>
          <w:b/>
          <w:sz w:val="28"/>
          <w:szCs w:val="20"/>
          <w:lang w:eastAsia="pl-PL"/>
        </w:rPr>
      </w:pPr>
    </w:p>
    <w:p w14:paraId="1CB46A40" w14:textId="77777777" w:rsidR="00402A54" w:rsidRDefault="00402A54" w:rsidP="00441A24">
      <w:pPr>
        <w:spacing w:after="0" w:line="240" w:lineRule="auto"/>
        <w:rPr>
          <w:rFonts w:ascii="Times New Roman" w:eastAsia="Times New Roman" w:hAnsi="Times New Roman" w:cs="Times New Roman"/>
          <w:b/>
          <w:sz w:val="28"/>
          <w:szCs w:val="20"/>
          <w:lang w:eastAsia="pl-PL"/>
        </w:rPr>
      </w:pPr>
    </w:p>
    <w:p w14:paraId="466966AC" w14:textId="77777777" w:rsidR="0061178E" w:rsidRDefault="0061178E" w:rsidP="00441A24">
      <w:pPr>
        <w:spacing w:after="0" w:line="240" w:lineRule="auto"/>
        <w:rPr>
          <w:rFonts w:ascii="Times New Roman" w:eastAsia="Times New Roman" w:hAnsi="Times New Roman" w:cs="Times New Roman"/>
          <w:b/>
          <w:sz w:val="28"/>
          <w:szCs w:val="20"/>
          <w:lang w:eastAsia="pl-PL"/>
        </w:rPr>
      </w:pPr>
    </w:p>
    <w:p w14:paraId="40EC0ABD" w14:textId="77777777" w:rsidR="005E7EBE" w:rsidRPr="00441A24" w:rsidRDefault="005E7EBE" w:rsidP="00441A24">
      <w:pPr>
        <w:spacing w:after="0" w:line="240" w:lineRule="auto"/>
        <w:rPr>
          <w:rFonts w:ascii="Times New Roman" w:eastAsia="Times New Roman" w:hAnsi="Times New Roman" w:cs="Times New Roman"/>
          <w:b/>
          <w:sz w:val="28"/>
          <w:szCs w:val="20"/>
          <w:lang w:eastAsia="pl-PL"/>
        </w:rPr>
      </w:pPr>
    </w:p>
    <w:p w14:paraId="18F9ED02" w14:textId="77777777" w:rsidR="00441A24" w:rsidRPr="00441A24" w:rsidRDefault="00441A24" w:rsidP="00441A24">
      <w:pPr>
        <w:spacing w:after="0" w:line="240" w:lineRule="auto"/>
        <w:rPr>
          <w:rFonts w:ascii="Arial" w:eastAsia="Times New Roman" w:hAnsi="Arial" w:cs="Arial"/>
          <w:b/>
          <w:sz w:val="28"/>
          <w:szCs w:val="20"/>
          <w:lang w:eastAsia="pl-PL"/>
        </w:rPr>
      </w:pPr>
      <w:r w:rsidRPr="00441A24">
        <w:rPr>
          <w:rFonts w:ascii="Arial" w:eastAsia="Times New Roman" w:hAnsi="Arial" w:cs="Arial"/>
          <w:b/>
          <w:sz w:val="28"/>
          <w:szCs w:val="20"/>
          <w:lang w:eastAsia="pl-PL"/>
        </w:rPr>
        <w:lastRenderedPageBreak/>
        <w:t>3. Dane statystyczne o bezrobociu w powiecie</w:t>
      </w:r>
    </w:p>
    <w:p w14:paraId="470633CD" w14:textId="77777777" w:rsidR="00441A24" w:rsidRPr="00441A24" w:rsidRDefault="00441A24" w:rsidP="00441A24">
      <w:pPr>
        <w:spacing w:after="0" w:line="240" w:lineRule="auto"/>
        <w:rPr>
          <w:rFonts w:ascii="Arial" w:eastAsia="Times New Roman" w:hAnsi="Arial" w:cs="Arial"/>
          <w:sz w:val="28"/>
          <w:szCs w:val="20"/>
          <w:lang w:eastAsia="pl-PL"/>
        </w:rPr>
      </w:pPr>
      <w:r w:rsidRPr="00441A24">
        <w:rPr>
          <w:rFonts w:ascii="Arial" w:eastAsia="Times New Roman" w:hAnsi="Arial" w:cs="Arial"/>
          <w:sz w:val="28"/>
          <w:szCs w:val="20"/>
          <w:lang w:eastAsia="pl-PL"/>
        </w:rPr>
        <w:t xml:space="preserve">                  </w:t>
      </w:r>
    </w:p>
    <w:p w14:paraId="53FE23A7" w14:textId="77777777" w:rsidR="00441A24" w:rsidRPr="00441A24" w:rsidRDefault="00441A24" w:rsidP="00441A24">
      <w:pPr>
        <w:spacing w:after="0" w:line="240" w:lineRule="auto"/>
        <w:jc w:val="center"/>
        <w:rPr>
          <w:rFonts w:ascii="Arial" w:eastAsia="Times New Roman" w:hAnsi="Arial" w:cs="Arial"/>
          <w:b/>
          <w:sz w:val="24"/>
          <w:szCs w:val="24"/>
          <w:lang w:eastAsia="pl-PL"/>
        </w:rPr>
      </w:pPr>
      <w:r w:rsidRPr="00441A24">
        <w:rPr>
          <w:rFonts w:ascii="Arial" w:eastAsia="Times New Roman" w:hAnsi="Arial" w:cs="Arial"/>
          <w:sz w:val="24"/>
          <w:szCs w:val="24"/>
          <w:lang w:eastAsia="pl-PL"/>
        </w:rPr>
        <w:t xml:space="preserve">Struktura osób bezrobotnych w </w:t>
      </w:r>
      <w:r w:rsidRPr="00441A24">
        <w:rPr>
          <w:rFonts w:ascii="Arial" w:eastAsia="Times New Roman" w:hAnsi="Arial" w:cs="Arial"/>
          <w:sz w:val="24"/>
          <w:szCs w:val="24"/>
          <w:u w:val="single"/>
          <w:lang w:eastAsia="pl-PL"/>
        </w:rPr>
        <w:t>powiecie choszczeńskim</w:t>
      </w:r>
    </w:p>
    <w:p w14:paraId="57AA91E3"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wg stanu na 31.12.2023 r., 31.12.2022 r., 31.12.2021 r.</w:t>
      </w:r>
    </w:p>
    <w:p w14:paraId="45AB9199" w14:textId="77777777" w:rsidR="00441A24" w:rsidRPr="00441A24" w:rsidRDefault="00441A24" w:rsidP="00441A24">
      <w:pPr>
        <w:spacing w:after="0" w:line="240" w:lineRule="auto"/>
        <w:rPr>
          <w:rFonts w:ascii="Arial" w:eastAsia="Times New Roman" w:hAnsi="Arial" w:cs="Arial"/>
          <w:sz w:val="24"/>
          <w:szCs w:val="24"/>
          <w:lang w:eastAsia="pl-PL"/>
        </w:rPr>
      </w:pPr>
    </w:p>
    <w:p w14:paraId="61FD7625" w14:textId="77777777" w:rsidR="00441A24" w:rsidRPr="00441A24" w:rsidRDefault="00441A24" w:rsidP="00441A24">
      <w:pPr>
        <w:spacing w:after="0" w:line="240" w:lineRule="auto"/>
        <w:rPr>
          <w:rFonts w:ascii="Arial" w:eastAsia="Times New Roman" w:hAnsi="Arial" w:cs="Arial"/>
          <w:sz w:val="20"/>
          <w:szCs w:val="20"/>
          <w:lang w:eastAsia="pl-PL"/>
        </w:rPr>
      </w:pPr>
      <w:r w:rsidRPr="00441A24">
        <w:rPr>
          <w:rFonts w:ascii="Arial" w:eastAsia="Times New Roman" w:hAnsi="Arial" w:cs="Arial"/>
          <w:sz w:val="20"/>
          <w:szCs w:val="20"/>
          <w:lang w:eastAsia="pl-PL"/>
        </w:rPr>
        <w:t>Tabela 1</w:t>
      </w:r>
    </w:p>
    <w:tbl>
      <w:tblPr>
        <w:tblW w:w="928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22"/>
        <w:gridCol w:w="1110"/>
        <w:gridCol w:w="1110"/>
        <w:gridCol w:w="1111"/>
        <w:gridCol w:w="1110"/>
        <w:gridCol w:w="1110"/>
        <w:gridCol w:w="1111"/>
      </w:tblGrid>
      <w:tr w:rsidR="00441A24" w:rsidRPr="00441A24" w14:paraId="45180FD6" w14:textId="77777777" w:rsidTr="00681342">
        <w:trPr>
          <w:cantSplit/>
        </w:trPr>
        <w:tc>
          <w:tcPr>
            <w:tcW w:w="2622" w:type="dxa"/>
            <w:vMerge w:val="restart"/>
            <w:tcBorders>
              <w:top w:val="double" w:sz="6" w:space="0" w:color="auto"/>
              <w:bottom w:val="single" w:sz="6" w:space="0" w:color="auto"/>
              <w:right w:val="nil"/>
            </w:tcBorders>
          </w:tcPr>
          <w:p w14:paraId="53AA41EE"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Wyszczególnienie</w:t>
            </w:r>
          </w:p>
        </w:tc>
        <w:tc>
          <w:tcPr>
            <w:tcW w:w="2220" w:type="dxa"/>
            <w:gridSpan w:val="2"/>
            <w:tcBorders>
              <w:top w:val="double" w:sz="6" w:space="0" w:color="auto"/>
              <w:left w:val="double" w:sz="6" w:space="0" w:color="auto"/>
              <w:bottom w:val="single" w:sz="6" w:space="0" w:color="auto"/>
              <w:right w:val="nil"/>
            </w:tcBorders>
          </w:tcPr>
          <w:p w14:paraId="45B03528"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31.12.23 r.</w:t>
            </w:r>
          </w:p>
        </w:tc>
        <w:tc>
          <w:tcPr>
            <w:tcW w:w="2221" w:type="dxa"/>
            <w:gridSpan w:val="2"/>
            <w:tcBorders>
              <w:top w:val="double" w:sz="6" w:space="0" w:color="auto"/>
              <w:left w:val="double" w:sz="6" w:space="0" w:color="auto"/>
              <w:bottom w:val="single" w:sz="6" w:space="0" w:color="auto"/>
              <w:right w:val="nil"/>
            </w:tcBorders>
          </w:tcPr>
          <w:p w14:paraId="13F41660"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31.12.22 r.</w:t>
            </w:r>
          </w:p>
        </w:tc>
        <w:tc>
          <w:tcPr>
            <w:tcW w:w="2221" w:type="dxa"/>
            <w:gridSpan w:val="2"/>
            <w:tcBorders>
              <w:top w:val="double" w:sz="6" w:space="0" w:color="auto"/>
              <w:left w:val="double" w:sz="6" w:space="0" w:color="auto"/>
              <w:bottom w:val="single" w:sz="6" w:space="0" w:color="auto"/>
            </w:tcBorders>
          </w:tcPr>
          <w:p w14:paraId="160B285C"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31.12.21 r.</w:t>
            </w:r>
          </w:p>
        </w:tc>
      </w:tr>
      <w:tr w:rsidR="00441A24" w:rsidRPr="00441A24" w14:paraId="193BD781" w14:textId="77777777" w:rsidTr="00681342">
        <w:trPr>
          <w:cantSplit/>
        </w:trPr>
        <w:tc>
          <w:tcPr>
            <w:tcW w:w="2622" w:type="dxa"/>
            <w:vMerge/>
            <w:tcBorders>
              <w:top w:val="single" w:sz="6" w:space="0" w:color="auto"/>
              <w:bottom w:val="single" w:sz="6" w:space="0" w:color="auto"/>
              <w:right w:val="nil"/>
            </w:tcBorders>
          </w:tcPr>
          <w:p w14:paraId="47246A58" w14:textId="77777777" w:rsidR="00441A24" w:rsidRPr="00441A24" w:rsidRDefault="00441A24" w:rsidP="00441A24">
            <w:pPr>
              <w:spacing w:after="0" w:line="240" w:lineRule="auto"/>
              <w:rPr>
                <w:rFonts w:ascii="Arial" w:eastAsia="Times New Roman" w:hAnsi="Arial" w:cs="Arial"/>
                <w:sz w:val="24"/>
                <w:szCs w:val="24"/>
                <w:lang w:eastAsia="pl-PL"/>
              </w:rPr>
            </w:pPr>
          </w:p>
        </w:tc>
        <w:tc>
          <w:tcPr>
            <w:tcW w:w="1110" w:type="dxa"/>
            <w:tcBorders>
              <w:top w:val="single" w:sz="6" w:space="0" w:color="auto"/>
              <w:left w:val="double" w:sz="6" w:space="0" w:color="auto"/>
              <w:bottom w:val="single" w:sz="6" w:space="0" w:color="auto"/>
            </w:tcBorders>
          </w:tcPr>
          <w:p w14:paraId="5B10977F"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osób</w:t>
            </w:r>
          </w:p>
        </w:tc>
        <w:tc>
          <w:tcPr>
            <w:tcW w:w="1110" w:type="dxa"/>
            <w:tcBorders>
              <w:top w:val="single" w:sz="6" w:space="0" w:color="auto"/>
              <w:bottom w:val="single" w:sz="6" w:space="0" w:color="auto"/>
              <w:right w:val="nil"/>
            </w:tcBorders>
          </w:tcPr>
          <w:p w14:paraId="2690C1B3"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w:t>
            </w:r>
          </w:p>
        </w:tc>
        <w:tc>
          <w:tcPr>
            <w:tcW w:w="1111" w:type="dxa"/>
            <w:tcBorders>
              <w:top w:val="single" w:sz="6" w:space="0" w:color="auto"/>
              <w:left w:val="double" w:sz="6" w:space="0" w:color="auto"/>
              <w:bottom w:val="single" w:sz="6" w:space="0" w:color="auto"/>
            </w:tcBorders>
          </w:tcPr>
          <w:p w14:paraId="1A63AC59"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osób</w:t>
            </w:r>
          </w:p>
        </w:tc>
        <w:tc>
          <w:tcPr>
            <w:tcW w:w="1110" w:type="dxa"/>
            <w:tcBorders>
              <w:top w:val="single" w:sz="6" w:space="0" w:color="auto"/>
              <w:bottom w:val="single" w:sz="6" w:space="0" w:color="auto"/>
              <w:right w:val="nil"/>
            </w:tcBorders>
          </w:tcPr>
          <w:p w14:paraId="7CD78E45"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w:t>
            </w:r>
          </w:p>
        </w:tc>
        <w:tc>
          <w:tcPr>
            <w:tcW w:w="1110" w:type="dxa"/>
            <w:tcBorders>
              <w:top w:val="single" w:sz="6" w:space="0" w:color="auto"/>
              <w:left w:val="double" w:sz="6" w:space="0" w:color="auto"/>
              <w:bottom w:val="single" w:sz="6" w:space="0" w:color="auto"/>
            </w:tcBorders>
          </w:tcPr>
          <w:p w14:paraId="7479F941"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osób</w:t>
            </w:r>
          </w:p>
        </w:tc>
        <w:tc>
          <w:tcPr>
            <w:tcW w:w="1111" w:type="dxa"/>
            <w:tcBorders>
              <w:top w:val="single" w:sz="6" w:space="0" w:color="auto"/>
              <w:bottom w:val="single" w:sz="6" w:space="0" w:color="auto"/>
              <w:right w:val="double" w:sz="4" w:space="0" w:color="auto"/>
            </w:tcBorders>
          </w:tcPr>
          <w:p w14:paraId="065C2D20"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w:t>
            </w:r>
          </w:p>
        </w:tc>
      </w:tr>
      <w:tr w:rsidR="00441A24" w:rsidRPr="00441A24" w14:paraId="4F266E65" w14:textId="77777777" w:rsidTr="00681342">
        <w:trPr>
          <w:cantSplit/>
        </w:trPr>
        <w:tc>
          <w:tcPr>
            <w:tcW w:w="2622" w:type="dxa"/>
            <w:tcBorders>
              <w:top w:val="single" w:sz="6" w:space="0" w:color="auto"/>
              <w:bottom w:val="single" w:sz="6" w:space="0" w:color="auto"/>
              <w:right w:val="nil"/>
            </w:tcBorders>
          </w:tcPr>
          <w:p w14:paraId="27C73027"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Liczba bezrobotnych</w:t>
            </w:r>
          </w:p>
        </w:tc>
        <w:tc>
          <w:tcPr>
            <w:tcW w:w="1110" w:type="dxa"/>
            <w:tcBorders>
              <w:top w:val="single" w:sz="6" w:space="0" w:color="auto"/>
              <w:left w:val="double" w:sz="6" w:space="0" w:color="auto"/>
              <w:bottom w:val="single" w:sz="6" w:space="0" w:color="auto"/>
            </w:tcBorders>
          </w:tcPr>
          <w:p w14:paraId="1F8F1C2A"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1966</w:t>
            </w:r>
          </w:p>
        </w:tc>
        <w:tc>
          <w:tcPr>
            <w:tcW w:w="1110" w:type="dxa"/>
            <w:tcBorders>
              <w:top w:val="single" w:sz="6" w:space="0" w:color="auto"/>
              <w:bottom w:val="single" w:sz="6" w:space="0" w:color="auto"/>
              <w:right w:val="nil"/>
            </w:tcBorders>
          </w:tcPr>
          <w:p w14:paraId="5038427C"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100</w:t>
            </w:r>
          </w:p>
        </w:tc>
        <w:tc>
          <w:tcPr>
            <w:tcW w:w="1111" w:type="dxa"/>
            <w:tcBorders>
              <w:top w:val="single" w:sz="6" w:space="0" w:color="auto"/>
              <w:left w:val="double" w:sz="6" w:space="0" w:color="auto"/>
              <w:bottom w:val="single" w:sz="6" w:space="0" w:color="auto"/>
            </w:tcBorders>
          </w:tcPr>
          <w:p w14:paraId="195B76FA"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1947</w:t>
            </w:r>
          </w:p>
        </w:tc>
        <w:tc>
          <w:tcPr>
            <w:tcW w:w="1110" w:type="dxa"/>
            <w:tcBorders>
              <w:top w:val="single" w:sz="6" w:space="0" w:color="auto"/>
              <w:bottom w:val="single" w:sz="6" w:space="0" w:color="auto"/>
              <w:right w:val="nil"/>
            </w:tcBorders>
          </w:tcPr>
          <w:p w14:paraId="64F005D2"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100</w:t>
            </w:r>
          </w:p>
        </w:tc>
        <w:tc>
          <w:tcPr>
            <w:tcW w:w="1110" w:type="dxa"/>
            <w:tcBorders>
              <w:top w:val="single" w:sz="6" w:space="0" w:color="auto"/>
              <w:left w:val="double" w:sz="6" w:space="0" w:color="auto"/>
              <w:bottom w:val="single" w:sz="6" w:space="0" w:color="auto"/>
            </w:tcBorders>
          </w:tcPr>
          <w:p w14:paraId="671C418C"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2190</w:t>
            </w:r>
          </w:p>
        </w:tc>
        <w:tc>
          <w:tcPr>
            <w:tcW w:w="1111" w:type="dxa"/>
            <w:tcBorders>
              <w:top w:val="single" w:sz="6" w:space="0" w:color="auto"/>
              <w:bottom w:val="single" w:sz="6" w:space="0" w:color="auto"/>
              <w:right w:val="double" w:sz="4" w:space="0" w:color="auto"/>
            </w:tcBorders>
          </w:tcPr>
          <w:p w14:paraId="420B8627"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100</w:t>
            </w:r>
          </w:p>
        </w:tc>
      </w:tr>
      <w:tr w:rsidR="00441A24" w:rsidRPr="00441A24" w14:paraId="7A8D2EDD" w14:textId="77777777" w:rsidTr="00681342">
        <w:trPr>
          <w:cantSplit/>
        </w:trPr>
        <w:tc>
          <w:tcPr>
            <w:tcW w:w="2622" w:type="dxa"/>
            <w:tcBorders>
              <w:top w:val="single" w:sz="6" w:space="0" w:color="auto"/>
              <w:bottom w:val="single" w:sz="6" w:space="0" w:color="auto"/>
              <w:right w:val="nil"/>
            </w:tcBorders>
          </w:tcPr>
          <w:p w14:paraId="1065E592"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Stopa bezrobocia</w:t>
            </w:r>
          </w:p>
        </w:tc>
        <w:tc>
          <w:tcPr>
            <w:tcW w:w="1110" w:type="dxa"/>
            <w:tcBorders>
              <w:top w:val="single" w:sz="6" w:space="0" w:color="auto"/>
              <w:left w:val="double" w:sz="6" w:space="0" w:color="auto"/>
              <w:bottom w:val="single" w:sz="6" w:space="0" w:color="auto"/>
            </w:tcBorders>
          </w:tcPr>
          <w:p w14:paraId="3024D374"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w:t>
            </w:r>
          </w:p>
        </w:tc>
        <w:tc>
          <w:tcPr>
            <w:tcW w:w="1110" w:type="dxa"/>
            <w:tcBorders>
              <w:top w:val="single" w:sz="6" w:space="0" w:color="auto"/>
              <w:bottom w:val="single" w:sz="6" w:space="0" w:color="auto"/>
              <w:right w:val="nil"/>
            </w:tcBorders>
          </w:tcPr>
          <w:p w14:paraId="0FD0D293"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15,6</w:t>
            </w:r>
          </w:p>
        </w:tc>
        <w:tc>
          <w:tcPr>
            <w:tcW w:w="1111" w:type="dxa"/>
            <w:tcBorders>
              <w:top w:val="single" w:sz="6" w:space="0" w:color="auto"/>
              <w:left w:val="double" w:sz="6" w:space="0" w:color="auto"/>
              <w:bottom w:val="single" w:sz="6" w:space="0" w:color="auto"/>
            </w:tcBorders>
          </w:tcPr>
          <w:p w14:paraId="592B052D"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w:t>
            </w:r>
          </w:p>
        </w:tc>
        <w:tc>
          <w:tcPr>
            <w:tcW w:w="1110" w:type="dxa"/>
            <w:tcBorders>
              <w:top w:val="single" w:sz="6" w:space="0" w:color="auto"/>
              <w:bottom w:val="single" w:sz="6" w:space="0" w:color="auto"/>
              <w:right w:val="nil"/>
            </w:tcBorders>
          </w:tcPr>
          <w:p w14:paraId="62727CE4"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16,3</w:t>
            </w:r>
          </w:p>
        </w:tc>
        <w:tc>
          <w:tcPr>
            <w:tcW w:w="1110" w:type="dxa"/>
            <w:tcBorders>
              <w:top w:val="single" w:sz="6" w:space="0" w:color="auto"/>
              <w:left w:val="double" w:sz="6" w:space="0" w:color="auto"/>
              <w:bottom w:val="single" w:sz="6" w:space="0" w:color="auto"/>
            </w:tcBorders>
          </w:tcPr>
          <w:p w14:paraId="5D2E2618"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w:t>
            </w:r>
          </w:p>
        </w:tc>
        <w:tc>
          <w:tcPr>
            <w:tcW w:w="1111" w:type="dxa"/>
            <w:tcBorders>
              <w:top w:val="single" w:sz="6" w:space="0" w:color="auto"/>
              <w:bottom w:val="single" w:sz="6" w:space="0" w:color="auto"/>
              <w:right w:val="double" w:sz="4" w:space="0" w:color="auto"/>
            </w:tcBorders>
          </w:tcPr>
          <w:p w14:paraId="4E785CCE"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16,4</w:t>
            </w:r>
          </w:p>
        </w:tc>
      </w:tr>
      <w:tr w:rsidR="00441A24" w:rsidRPr="00441A24" w14:paraId="3269620A" w14:textId="77777777" w:rsidTr="00681342">
        <w:trPr>
          <w:cantSplit/>
        </w:trPr>
        <w:tc>
          <w:tcPr>
            <w:tcW w:w="2622" w:type="dxa"/>
            <w:tcBorders>
              <w:top w:val="single" w:sz="6" w:space="0" w:color="auto"/>
              <w:bottom w:val="single" w:sz="6" w:space="0" w:color="auto"/>
              <w:right w:val="nil"/>
            </w:tcBorders>
          </w:tcPr>
          <w:p w14:paraId="154BC0EF"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Wskaźnik natężenia</w:t>
            </w:r>
          </w:p>
        </w:tc>
        <w:tc>
          <w:tcPr>
            <w:tcW w:w="1110" w:type="dxa"/>
            <w:tcBorders>
              <w:top w:val="single" w:sz="6" w:space="0" w:color="auto"/>
              <w:left w:val="double" w:sz="6" w:space="0" w:color="auto"/>
              <w:bottom w:val="single" w:sz="6" w:space="0" w:color="auto"/>
            </w:tcBorders>
          </w:tcPr>
          <w:p w14:paraId="163552FD"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w:t>
            </w:r>
          </w:p>
        </w:tc>
        <w:tc>
          <w:tcPr>
            <w:tcW w:w="1110" w:type="dxa"/>
            <w:tcBorders>
              <w:top w:val="single" w:sz="6" w:space="0" w:color="auto"/>
              <w:bottom w:val="single" w:sz="6" w:space="0" w:color="auto"/>
              <w:right w:val="nil"/>
            </w:tcBorders>
          </w:tcPr>
          <w:p w14:paraId="16BD764D"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7,6</w:t>
            </w:r>
          </w:p>
        </w:tc>
        <w:tc>
          <w:tcPr>
            <w:tcW w:w="1111" w:type="dxa"/>
            <w:tcBorders>
              <w:top w:val="single" w:sz="6" w:space="0" w:color="auto"/>
              <w:left w:val="double" w:sz="6" w:space="0" w:color="auto"/>
              <w:bottom w:val="single" w:sz="6" w:space="0" w:color="auto"/>
            </w:tcBorders>
          </w:tcPr>
          <w:p w14:paraId="7D7018E6"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w:t>
            </w:r>
          </w:p>
        </w:tc>
        <w:tc>
          <w:tcPr>
            <w:tcW w:w="1110" w:type="dxa"/>
            <w:tcBorders>
              <w:top w:val="single" w:sz="6" w:space="0" w:color="auto"/>
              <w:bottom w:val="single" w:sz="6" w:space="0" w:color="auto"/>
              <w:right w:val="nil"/>
            </w:tcBorders>
          </w:tcPr>
          <w:p w14:paraId="507820D8"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6,8</w:t>
            </w:r>
          </w:p>
        </w:tc>
        <w:tc>
          <w:tcPr>
            <w:tcW w:w="1110" w:type="dxa"/>
            <w:tcBorders>
              <w:top w:val="single" w:sz="6" w:space="0" w:color="auto"/>
              <w:left w:val="double" w:sz="6" w:space="0" w:color="auto"/>
              <w:bottom w:val="single" w:sz="6" w:space="0" w:color="auto"/>
            </w:tcBorders>
          </w:tcPr>
          <w:p w14:paraId="2B90F0E3"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w:t>
            </w:r>
          </w:p>
        </w:tc>
        <w:tc>
          <w:tcPr>
            <w:tcW w:w="1111" w:type="dxa"/>
            <w:tcBorders>
              <w:top w:val="single" w:sz="6" w:space="0" w:color="auto"/>
              <w:bottom w:val="single" w:sz="6" w:space="0" w:color="auto"/>
              <w:right w:val="double" w:sz="4" w:space="0" w:color="auto"/>
            </w:tcBorders>
          </w:tcPr>
          <w:p w14:paraId="7275F5F3"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7,6</w:t>
            </w:r>
          </w:p>
        </w:tc>
      </w:tr>
      <w:tr w:rsidR="00441A24" w:rsidRPr="00441A24" w14:paraId="2520B72E" w14:textId="77777777" w:rsidTr="00681342">
        <w:trPr>
          <w:cantSplit/>
        </w:trPr>
        <w:tc>
          <w:tcPr>
            <w:tcW w:w="2622" w:type="dxa"/>
            <w:tcBorders>
              <w:top w:val="single" w:sz="6" w:space="0" w:color="auto"/>
              <w:bottom w:val="single" w:sz="6" w:space="0" w:color="auto"/>
              <w:right w:val="nil"/>
            </w:tcBorders>
          </w:tcPr>
          <w:p w14:paraId="0FE2EFBB"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Liczba kobiet</w:t>
            </w:r>
          </w:p>
        </w:tc>
        <w:tc>
          <w:tcPr>
            <w:tcW w:w="1110" w:type="dxa"/>
            <w:tcBorders>
              <w:top w:val="single" w:sz="6" w:space="0" w:color="auto"/>
              <w:left w:val="double" w:sz="6" w:space="0" w:color="auto"/>
              <w:bottom w:val="single" w:sz="6" w:space="0" w:color="auto"/>
            </w:tcBorders>
          </w:tcPr>
          <w:p w14:paraId="10138119"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1184</w:t>
            </w:r>
          </w:p>
        </w:tc>
        <w:tc>
          <w:tcPr>
            <w:tcW w:w="1110" w:type="dxa"/>
            <w:tcBorders>
              <w:top w:val="single" w:sz="6" w:space="0" w:color="auto"/>
              <w:bottom w:val="single" w:sz="6" w:space="0" w:color="auto"/>
              <w:right w:val="nil"/>
            </w:tcBorders>
          </w:tcPr>
          <w:p w14:paraId="574C5D58"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60,2</w:t>
            </w:r>
          </w:p>
        </w:tc>
        <w:tc>
          <w:tcPr>
            <w:tcW w:w="1111" w:type="dxa"/>
            <w:tcBorders>
              <w:top w:val="single" w:sz="6" w:space="0" w:color="auto"/>
              <w:left w:val="double" w:sz="6" w:space="0" w:color="auto"/>
              <w:bottom w:val="single" w:sz="6" w:space="0" w:color="auto"/>
            </w:tcBorders>
          </w:tcPr>
          <w:p w14:paraId="27A5DAD4"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1207</w:t>
            </w:r>
          </w:p>
        </w:tc>
        <w:tc>
          <w:tcPr>
            <w:tcW w:w="1110" w:type="dxa"/>
            <w:tcBorders>
              <w:top w:val="single" w:sz="6" w:space="0" w:color="auto"/>
              <w:bottom w:val="single" w:sz="6" w:space="0" w:color="auto"/>
              <w:right w:val="nil"/>
            </w:tcBorders>
          </w:tcPr>
          <w:p w14:paraId="20C8B309"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62,0</w:t>
            </w:r>
          </w:p>
        </w:tc>
        <w:tc>
          <w:tcPr>
            <w:tcW w:w="1110" w:type="dxa"/>
            <w:tcBorders>
              <w:top w:val="single" w:sz="6" w:space="0" w:color="auto"/>
              <w:left w:val="double" w:sz="6" w:space="0" w:color="auto"/>
              <w:bottom w:val="single" w:sz="6" w:space="0" w:color="auto"/>
            </w:tcBorders>
          </w:tcPr>
          <w:p w14:paraId="4E8926B4"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1318</w:t>
            </w:r>
          </w:p>
        </w:tc>
        <w:tc>
          <w:tcPr>
            <w:tcW w:w="1111" w:type="dxa"/>
            <w:tcBorders>
              <w:top w:val="single" w:sz="6" w:space="0" w:color="auto"/>
              <w:bottom w:val="single" w:sz="6" w:space="0" w:color="auto"/>
              <w:right w:val="double" w:sz="4" w:space="0" w:color="auto"/>
            </w:tcBorders>
          </w:tcPr>
          <w:p w14:paraId="7E9E9756"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60,2</w:t>
            </w:r>
          </w:p>
        </w:tc>
      </w:tr>
      <w:tr w:rsidR="00441A24" w:rsidRPr="00441A24" w14:paraId="57AD8763" w14:textId="77777777" w:rsidTr="00681342">
        <w:trPr>
          <w:cantSplit/>
        </w:trPr>
        <w:tc>
          <w:tcPr>
            <w:tcW w:w="2622" w:type="dxa"/>
            <w:tcBorders>
              <w:top w:val="single" w:sz="6" w:space="0" w:color="auto"/>
              <w:bottom w:val="single" w:sz="6" w:space="0" w:color="auto"/>
              <w:right w:val="nil"/>
            </w:tcBorders>
          </w:tcPr>
          <w:p w14:paraId="732019C7"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 xml:space="preserve">Z prawem do zasiłku </w:t>
            </w:r>
          </w:p>
        </w:tc>
        <w:tc>
          <w:tcPr>
            <w:tcW w:w="1110" w:type="dxa"/>
            <w:tcBorders>
              <w:top w:val="single" w:sz="6" w:space="0" w:color="auto"/>
              <w:left w:val="double" w:sz="6" w:space="0" w:color="auto"/>
              <w:bottom w:val="single" w:sz="6" w:space="0" w:color="auto"/>
            </w:tcBorders>
          </w:tcPr>
          <w:p w14:paraId="3189DEBB"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256</w:t>
            </w:r>
          </w:p>
        </w:tc>
        <w:tc>
          <w:tcPr>
            <w:tcW w:w="1110" w:type="dxa"/>
            <w:tcBorders>
              <w:top w:val="single" w:sz="6" w:space="0" w:color="auto"/>
              <w:bottom w:val="single" w:sz="6" w:space="0" w:color="auto"/>
              <w:right w:val="nil"/>
            </w:tcBorders>
          </w:tcPr>
          <w:p w14:paraId="11327418"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13,0</w:t>
            </w:r>
          </w:p>
        </w:tc>
        <w:tc>
          <w:tcPr>
            <w:tcW w:w="1111" w:type="dxa"/>
            <w:tcBorders>
              <w:top w:val="single" w:sz="6" w:space="0" w:color="auto"/>
              <w:left w:val="double" w:sz="6" w:space="0" w:color="auto"/>
              <w:bottom w:val="single" w:sz="6" w:space="0" w:color="auto"/>
            </w:tcBorders>
          </w:tcPr>
          <w:p w14:paraId="579C6D1F"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230</w:t>
            </w:r>
          </w:p>
        </w:tc>
        <w:tc>
          <w:tcPr>
            <w:tcW w:w="1110" w:type="dxa"/>
            <w:tcBorders>
              <w:top w:val="single" w:sz="6" w:space="0" w:color="auto"/>
              <w:bottom w:val="single" w:sz="6" w:space="0" w:color="auto"/>
              <w:right w:val="nil"/>
            </w:tcBorders>
          </w:tcPr>
          <w:p w14:paraId="27132524"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11,8</w:t>
            </w:r>
          </w:p>
        </w:tc>
        <w:tc>
          <w:tcPr>
            <w:tcW w:w="1110" w:type="dxa"/>
            <w:tcBorders>
              <w:top w:val="single" w:sz="6" w:space="0" w:color="auto"/>
              <w:left w:val="double" w:sz="6" w:space="0" w:color="auto"/>
              <w:bottom w:val="single" w:sz="6" w:space="0" w:color="auto"/>
            </w:tcBorders>
          </w:tcPr>
          <w:p w14:paraId="2484989E"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226</w:t>
            </w:r>
          </w:p>
        </w:tc>
        <w:tc>
          <w:tcPr>
            <w:tcW w:w="1111" w:type="dxa"/>
            <w:tcBorders>
              <w:top w:val="single" w:sz="6" w:space="0" w:color="auto"/>
              <w:bottom w:val="single" w:sz="6" w:space="0" w:color="auto"/>
              <w:right w:val="double" w:sz="4" w:space="0" w:color="auto"/>
            </w:tcBorders>
          </w:tcPr>
          <w:p w14:paraId="0DDFA444"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10,3</w:t>
            </w:r>
          </w:p>
        </w:tc>
      </w:tr>
      <w:tr w:rsidR="00441A24" w:rsidRPr="00441A24" w14:paraId="1B326251" w14:textId="77777777" w:rsidTr="00681342">
        <w:trPr>
          <w:cantSplit/>
        </w:trPr>
        <w:tc>
          <w:tcPr>
            <w:tcW w:w="2622" w:type="dxa"/>
            <w:tcBorders>
              <w:top w:val="single" w:sz="6" w:space="0" w:color="auto"/>
              <w:bottom w:val="single" w:sz="6" w:space="0" w:color="auto"/>
              <w:right w:val="nil"/>
            </w:tcBorders>
          </w:tcPr>
          <w:p w14:paraId="372FD421"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Zamieszkali na wsi</w:t>
            </w:r>
          </w:p>
        </w:tc>
        <w:tc>
          <w:tcPr>
            <w:tcW w:w="1110" w:type="dxa"/>
            <w:tcBorders>
              <w:top w:val="single" w:sz="6" w:space="0" w:color="auto"/>
              <w:left w:val="double" w:sz="6" w:space="0" w:color="auto"/>
              <w:bottom w:val="single" w:sz="6" w:space="0" w:color="auto"/>
            </w:tcBorders>
          </w:tcPr>
          <w:p w14:paraId="40E9D6CC"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1269</w:t>
            </w:r>
          </w:p>
        </w:tc>
        <w:tc>
          <w:tcPr>
            <w:tcW w:w="1110" w:type="dxa"/>
            <w:tcBorders>
              <w:top w:val="single" w:sz="6" w:space="0" w:color="auto"/>
              <w:bottom w:val="single" w:sz="6" w:space="0" w:color="auto"/>
              <w:right w:val="nil"/>
            </w:tcBorders>
          </w:tcPr>
          <w:p w14:paraId="65E21DA8"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64,5</w:t>
            </w:r>
          </w:p>
        </w:tc>
        <w:tc>
          <w:tcPr>
            <w:tcW w:w="1111" w:type="dxa"/>
            <w:tcBorders>
              <w:top w:val="single" w:sz="6" w:space="0" w:color="auto"/>
              <w:left w:val="double" w:sz="6" w:space="0" w:color="auto"/>
              <w:bottom w:val="single" w:sz="6" w:space="0" w:color="auto"/>
            </w:tcBorders>
          </w:tcPr>
          <w:p w14:paraId="2E98B629"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1263</w:t>
            </w:r>
          </w:p>
        </w:tc>
        <w:tc>
          <w:tcPr>
            <w:tcW w:w="1110" w:type="dxa"/>
            <w:tcBorders>
              <w:top w:val="single" w:sz="6" w:space="0" w:color="auto"/>
              <w:bottom w:val="single" w:sz="6" w:space="0" w:color="auto"/>
              <w:right w:val="nil"/>
            </w:tcBorders>
          </w:tcPr>
          <w:p w14:paraId="33910D99"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64,9</w:t>
            </w:r>
          </w:p>
        </w:tc>
        <w:tc>
          <w:tcPr>
            <w:tcW w:w="1110" w:type="dxa"/>
            <w:tcBorders>
              <w:top w:val="single" w:sz="6" w:space="0" w:color="auto"/>
              <w:left w:val="double" w:sz="6" w:space="0" w:color="auto"/>
              <w:bottom w:val="single" w:sz="6" w:space="0" w:color="auto"/>
            </w:tcBorders>
          </w:tcPr>
          <w:p w14:paraId="5EC38417"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1399</w:t>
            </w:r>
          </w:p>
        </w:tc>
        <w:tc>
          <w:tcPr>
            <w:tcW w:w="1111" w:type="dxa"/>
            <w:tcBorders>
              <w:top w:val="single" w:sz="6" w:space="0" w:color="auto"/>
              <w:bottom w:val="single" w:sz="6" w:space="0" w:color="auto"/>
              <w:right w:val="double" w:sz="4" w:space="0" w:color="auto"/>
            </w:tcBorders>
          </w:tcPr>
          <w:p w14:paraId="0DAF5A93"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63,9</w:t>
            </w:r>
          </w:p>
        </w:tc>
      </w:tr>
      <w:tr w:rsidR="00441A24" w:rsidRPr="00441A24" w14:paraId="42AD846F" w14:textId="77777777" w:rsidTr="00681342">
        <w:trPr>
          <w:cantSplit/>
        </w:trPr>
        <w:tc>
          <w:tcPr>
            <w:tcW w:w="2622" w:type="dxa"/>
            <w:tcBorders>
              <w:top w:val="single" w:sz="6" w:space="0" w:color="auto"/>
              <w:bottom w:val="single" w:sz="6" w:space="0" w:color="auto"/>
              <w:right w:val="nil"/>
            </w:tcBorders>
          </w:tcPr>
          <w:p w14:paraId="76F277A4"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Osoby w okresie do 12 mies. od dnia ukończenia nauki</w:t>
            </w:r>
          </w:p>
        </w:tc>
        <w:tc>
          <w:tcPr>
            <w:tcW w:w="1110" w:type="dxa"/>
            <w:tcBorders>
              <w:top w:val="single" w:sz="6" w:space="0" w:color="auto"/>
              <w:left w:val="double" w:sz="6" w:space="0" w:color="auto"/>
              <w:bottom w:val="single" w:sz="6" w:space="0" w:color="auto"/>
            </w:tcBorders>
          </w:tcPr>
          <w:p w14:paraId="4EE4D3F3"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66</w:t>
            </w:r>
          </w:p>
        </w:tc>
        <w:tc>
          <w:tcPr>
            <w:tcW w:w="1110" w:type="dxa"/>
            <w:tcBorders>
              <w:top w:val="single" w:sz="6" w:space="0" w:color="auto"/>
              <w:bottom w:val="single" w:sz="6" w:space="0" w:color="auto"/>
              <w:right w:val="nil"/>
            </w:tcBorders>
          </w:tcPr>
          <w:p w14:paraId="3BA3F768"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3,4</w:t>
            </w:r>
          </w:p>
        </w:tc>
        <w:tc>
          <w:tcPr>
            <w:tcW w:w="1111" w:type="dxa"/>
            <w:tcBorders>
              <w:top w:val="single" w:sz="6" w:space="0" w:color="auto"/>
              <w:left w:val="double" w:sz="6" w:space="0" w:color="auto"/>
              <w:bottom w:val="single" w:sz="6" w:space="0" w:color="auto"/>
            </w:tcBorders>
          </w:tcPr>
          <w:p w14:paraId="1C571A5D"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65</w:t>
            </w:r>
          </w:p>
        </w:tc>
        <w:tc>
          <w:tcPr>
            <w:tcW w:w="1110" w:type="dxa"/>
            <w:tcBorders>
              <w:top w:val="single" w:sz="6" w:space="0" w:color="auto"/>
              <w:bottom w:val="single" w:sz="6" w:space="0" w:color="auto"/>
              <w:right w:val="nil"/>
            </w:tcBorders>
          </w:tcPr>
          <w:p w14:paraId="549B237F"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3,3</w:t>
            </w:r>
          </w:p>
        </w:tc>
        <w:tc>
          <w:tcPr>
            <w:tcW w:w="1110" w:type="dxa"/>
            <w:tcBorders>
              <w:top w:val="single" w:sz="6" w:space="0" w:color="auto"/>
              <w:left w:val="double" w:sz="6" w:space="0" w:color="auto"/>
              <w:bottom w:val="single" w:sz="6" w:space="0" w:color="auto"/>
            </w:tcBorders>
          </w:tcPr>
          <w:p w14:paraId="5EADA470"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45</w:t>
            </w:r>
          </w:p>
        </w:tc>
        <w:tc>
          <w:tcPr>
            <w:tcW w:w="1111" w:type="dxa"/>
            <w:tcBorders>
              <w:top w:val="single" w:sz="6" w:space="0" w:color="auto"/>
              <w:bottom w:val="single" w:sz="6" w:space="0" w:color="auto"/>
              <w:right w:val="double" w:sz="4" w:space="0" w:color="auto"/>
            </w:tcBorders>
          </w:tcPr>
          <w:p w14:paraId="468A4CB5"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2,1</w:t>
            </w:r>
          </w:p>
        </w:tc>
      </w:tr>
      <w:tr w:rsidR="00441A24" w:rsidRPr="00441A24" w14:paraId="722C8963" w14:textId="77777777" w:rsidTr="00681342">
        <w:trPr>
          <w:cantSplit/>
        </w:trPr>
        <w:tc>
          <w:tcPr>
            <w:tcW w:w="2622" w:type="dxa"/>
            <w:tcBorders>
              <w:top w:val="single" w:sz="6" w:space="0" w:color="auto"/>
              <w:bottom w:val="single" w:sz="6" w:space="0" w:color="auto"/>
              <w:right w:val="nil"/>
            </w:tcBorders>
          </w:tcPr>
          <w:p w14:paraId="15BE7782"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Bez kwalifikacji zawodowych</w:t>
            </w:r>
          </w:p>
        </w:tc>
        <w:tc>
          <w:tcPr>
            <w:tcW w:w="1110" w:type="dxa"/>
            <w:tcBorders>
              <w:top w:val="single" w:sz="6" w:space="0" w:color="auto"/>
              <w:left w:val="double" w:sz="6" w:space="0" w:color="auto"/>
              <w:bottom w:val="single" w:sz="6" w:space="0" w:color="auto"/>
            </w:tcBorders>
          </w:tcPr>
          <w:p w14:paraId="46FB8041"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922</w:t>
            </w:r>
          </w:p>
        </w:tc>
        <w:tc>
          <w:tcPr>
            <w:tcW w:w="1110" w:type="dxa"/>
            <w:tcBorders>
              <w:top w:val="single" w:sz="6" w:space="0" w:color="auto"/>
              <w:bottom w:val="single" w:sz="6" w:space="0" w:color="auto"/>
              <w:right w:val="nil"/>
            </w:tcBorders>
          </w:tcPr>
          <w:p w14:paraId="39742923"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46,9</w:t>
            </w:r>
          </w:p>
        </w:tc>
        <w:tc>
          <w:tcPr>
            <w:tcW w:w="1111" w:type="dxa"/>
            <w:tcBorders>
              <w:top w:val="single" w:sz="6" w:space="0" w:color="auto"/>
              <w:left w:val="double" w:sz="6" w:space="0" w:color="auto"/>
              <w:bottom w:val="single" w:sz="6" w:space="0" w:color="auto"/>
            </w:tcBorders>
          </w:tcPr>
          <w:p w14:paraId="385AF04B"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853</w:t>
            </w:r>
          </w:p>
        </w:tc>
        <w:tc>
          <w:tcPr>
            <w:tcW w:w="1110" w:type="dxa"/>
            <w:tcBorders>
              <w:top w:val="single" w:sz="6" w:space="0" w:color="auto"/>
              <w:bottom w:val="single" w:sz="6" w:space="0" w:color="auto"/>
              <w:right w:val="nil"/>
            </w:tcBorders>
          </w:tcPr>
          <w:p w14:paraId="13C13927"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43,8</w:t>
            </w:r>
          </w:p>
        </w:tc>
        <w:tc>
          <w:tcPr>
            <w:tcW w:w="1110" w:type="dxa"/>
            <w:tcBorders>
              <w:top w:val="single" w:sz="6" w:space="0" w:color="auto"/>
              <w:left w:val="double" w:sz="6" w:space="0" w:color="auto"/>
              <w:bottom w:val="single" w:sz="6" w:space="0" w:color="auto"/>
            </w:tcBorders>
          </w:tcPr>
          <w:p w14:paraId="76BA40B7"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961</w:t>
            </w:r>
          </w:p>
        </w:tc>
        <w:tc>
          <w:tcPr>
            <w:tcW w:w="1111" w:type="dxa"/>
            <w:tcBorders>
              <w:top w:val="single" w:sz="6" w:space="0" w:color="auto"/>
              <w:bottom w:val="single" w:sz="6" w:space="0" w:color="auto"/>
              <w:right w:val="double" w:sz="4" w:space="0" w:color="auto"/>
            </w:tcBorders>
          </w:tcPr>
          <w:p w14:paraId="6251AB7B"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43,9</w:t>
            </w:r>
          </w:p>
        </w:tc>
      </w:tr>
      <w:tr w:rsidR="00441A24" w:rsidRPr="00441A24" w14:paraId="65162CA0" w14:textId="77777777" w:rsidTr="00681342">
        <w:trPr>
          <w:cantSplit/>
        </w:trPr>
        <w:tc>
          <w:tcPr>
            <w:tcW w:w="2622" w:type="dxa"/>
            <w:tcBorders>
              <w:top w:val="single" w:sz="6" w:space="0" w:color="auto"/>
              <w:bottom w:val="single" w:sz="6" w:space="0" w:color="auto"/>
              <w:right w:val="nil"/>
            </w:tcBorders>
          </w:tcPr>
          <w:p w14:paraId="319F96E6"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Bez doświadczenia zawodowego</w:t>
            </w:r>
          </w:p>
        </w:tc>
        <w:tc>
          <w:tcPr>
            <w:tcW w:w="1110" w:type="dxa"/>
            <w:tcBorders>
              <w:top w:val="single" w:sz="6" w:space="0" w:color="auto"/>
              <w:left w:val="double" w:sz="6" w:space="0" w:color="auto"/>
              <w:bottom w:val="single" w:sz="6" w:space="0" w:color="auto"/>
            </w:tcBorders>
          </w:tcPr>
          <w:p w14:paraId="526CB9D0"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546</w:t>
            </w:r>
          </w:p>
        </w:tc>
        <w:tc>
          <w:tcPr>
            <w:tcW w:w="1110" w:type="dxa"/>
            <w:tcBorders>
              <w:top w:val="single" w:sz="6" w:space="0" w:color="auto"/>
              <w:bottom w:val="single" w:sz="6" w:space="0" w:color="auto"/>
              <w:right w:val="nil"/>
            </w:tcBorders>
          </w:tcPr>
          <w:p w14:paraId="30214C9C"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27,8</w:t>
            </w:r>
          </w:p>
        </w:tc>
        <w:tc>
          <w:tcPr>
            <w:tcW w:w="1111" w:type="dxa"/>
            <w:tcBorders>
              <w:top w:val="single" w:sz="6" w:space="0" w:color="auto"/>
              <w:left w:val="double" w:sz="6" w:space="0" w:color="auto"/>
              <w:bottom w:val="single" w:sz="6" w:space="0" w:color="auto"/>
            </w:tcBorders>
          </w:tcPr>
          <w:p w14:paraId="0884D3AB"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522</w:t>
            </w:r>
          </w:p>
        </w:tc>
        <w:tc>
          <w:tcPr>
            <w:tcW w:w="1110" w:type="dxa"/>
            <w:tcBorders>
              <w:top w:val="single" w:sz="6" w:space="0" w:color="auto"/>
              <w:bottom w:val="single" w:sz="6" w:space="0" w:color="auto"/>
              <w:right w:val="nil"/>
            </w:tcBorders>
          </w:tcPr>
          <w:p w14:paraId="6AB8F62C"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26,8</w:t>
            </w:r>
          </w:p>
        </w:tc>
        <w:tc>
          <w:tcPr>
            <w:tcW w:w="1110" w:type="dxa"/>
            <w:tcBorders>
              <w:top w:val="single" w:sz="6" w:space="0" w:color="auto"/>
              <w:left w:val="double" w:sz="6" w:space="0" w:color="auto"/>
              <w:bottom w:val="single" w:sz="6" w:space="0" w:color="auto"/>
            </w:tcBorders>
          </w:tcPr>
          <w:p w14:paraId="54C8F8E2"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598</w:t>
            </w:r>
          </w:p>
        </w:tc>
        <w:tc>
          <w:tcPr>
            <w:tcW w:w="1111" w:type="dxa"/>
            <w:tcBorders>
              <w:top w:val="single" w:sz="6" w:space="0" w:color="auto"/>
              <w:bottom w:val="single" w:sz="6" w:space="0" w:color="auto"/>
              <w:right w:val="double" w:sz="4" w:space="0" w:color="auto"/>
            </w:tcBorders>
          </w:tcPr>
          <w:p w14:paraId="3D00DC74"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27,3</w:t>
            </w:r>
          </w:p>
        </w:tc>
      </w:tr>
      <w:tr w:rsidR="00441A24" w:rsidRPr="00441A24" w14:paraId="3CB95DA6" w14:textId="77777777" w:rsidTr="00681342">
        <w:trPr>
          <w:cantSplit/>
        </w:trPr>
        <w:tc>
          <w:tcPr>
            <w:tcW w:w="2622" w:type="dxa"/>
            <w:tcBorders>
              <w:top w:val="single" w:sz="6" w:space="0" w:color="auto"/>
              <w:bottom w:val="single" w:sz="6" w:space="0" w:color="auto"/>
              <w:right w:val="nil"/>
            </w:tcBorders>
          </w:tcPr>
          <w:p w14:paraId="1EBAD1D7"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 xml:space="preserve">Kobiety, które nie podjęły zatrudnienia po urodzeniu dziecka </w:t>
            </w:r>
          </w:p>
        </w:tc>
        <w:tc>
          <w:tcPr>
            <w:tcW w:w="1110" w:type="dxa"/>
            <w:tcBorders>
              <w:top w:val="single" w:sz="6" w:space="0" w:color="auto"/>
              <w:left w:val="double" w:sz="6" w:space="0" w:color="auto"/>
              <w:bottom w:val="single" w:sz="6" w:space="0" w:color="auto"/>
            </w:tcBorders>
          </w:tcPr>
          <w:p w14:paraId="0010E52C"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494</w:t>
            </w:r>
          </w:p>
        </w:tc>
        <w:tc>
          <w:tcPr>
            <w:tcW w:w="1110" w:type="dxa"/>
            <w:tcBorders>
              <w:top w:val="single" w:sz="6" w:space="0" w:color="auto"/>
              <w:bottom w:val="single" w:sz="6" w:space="0" w:color="auto"/>
              <w:right w:val="nil"/>
            </w:tcBorders>
          </w:tcPr>
          <w:p w14:paraId="23348813"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25,1</w:t>
            </w:r>
          </w:p>
        </w:tc>
        <w:tc>
          <w:tcPr>
            <w:tcW w:w="1111" w:type="dxa"/>
            <w:tcBorders>
              <w:top w:val="single" w:sz="6" w:space="0" w:color="auto"/>
              <w:left w:val="double" w:sz="6" w:space="0" w:color="auto"/>
              <w:bottom w:val="single" w:sz="6" w:space="0" w:color="auto"/>
            </w:tcBorders>
          </w:tcPr>
          <w:p w14:paraId="3155187F"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498</w:t>
            </w:r>
          </w:p>
        </w:tc>
        <w:tc>
          <w:tcPr>
            <w:tcW w:w="1110" w:type="dxa"/>
            <w:tcBorders>
              <w:top w:val="single" w:sz="6" w:space="0" w:color="auto"/>
              <w:bottom w:val="single" w:sz="6" w:space="0" w:color="auto"/>
              <w:right w:val="nil"/>
            </w:tcBorders>
          </w:tcPr>
          <w:p w14:paraId="28998E37"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25,6</w:t>
            </w:r>
          </w:p>
        </w:tc>
        <w:tc>
          <w:tcPr>
            <w:tcW w:w="1110" w:type="dxa"/>
            <w:tcBorders>
              <w:top w:val="single" w:sz="6" w:space="0" w:color="auto"/>
              <w:left w:val="double" w:sz="6" w:space="0" w:color="auto"/>
              <w:bottom w:val="single" w:sz="6" w:space="0" w:color="auto"/>
            </w:tcBorders>
          </w:tcPr>
          <w:p w14:paraId="25F191CC"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557</w:t>
            </w:r>
          </w:p>
        </w:tc>
        <w:tc>
          <w:tcPr>
            <w:tcW w:w="1111" w:type="dxa"/>
            <w:tcBorders>
              <w:top w:val="single" w:sz="6" w:space="0" w:color="auto"/>
              <w:bottom w:val="single" w:sz="6" w:space="0" w:color="auto"/>
              <w:right w:val="double" w:sz="4" w:space="0" w:color="auto"/>
            </w:tcBorders>
          </w:tcPr>
          <w:p w14:paraId="3F731354"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25,4</w:t>
            </w:r>
          </w:p>
        </w:tc>
      </w:tr>
      <w:tr w:rsidR="00441A24" w:rsidRPr="00441A24" w14:paraId="6270C39E" w14:textId="77777777" w:rsidTr="00681342">
        <w:trPr>
          <w:cantSplit/>
        </w:trPr>
        <w:tc>
          <w:tcPr>
            <w:tcW w:w="2622" w:type="dxa"/>
            <w:tcBorders>
              <w:top w:val="single" w:sz="6" w:space="0" w:color="auto"/>
              <w:bottom w:val="single" w:sz="6" w:space="0" w:color="auto"/>
              <w:right w:val="nil"/>
            </w:tcBorders>
          </w:tcPr>
          <w:p w14:paraId="2E4A84DE"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Do 30 roku życia</w:t>
            </w:r>
          </w:p>
        </w:tc>
        <w:tc>
          <w:tcPr>
            <w:tcW w:w="1110" w:type="dxa"/>
            <w:tcBorders>
              <w:top w:val="single" w:sz="6" w:space="0" w:color="auto"/>
              <w:left w:val="double" w:sz="6" w:space="0" w:color="auto"/>
              <w:bottom w:val="single" w:sz="6" w:space="0" w:color="auto"/>
            </w:tcBorders>
          </w:tcPr>
          <w:p w14:paraId="7BD81123"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518</w:t>
            </w:r>
          </w:p>
        </w:tc>
        <w:tc>
          <w:tcPr>
            <w:tcW w:w="1110" w:type="dxa"/>
            <w:tcBorders>
              <w:top w:val="single" w:sz="6" w:space="0" w:color="auto"/>
              <w:bottom w:val="single" w:sz="6" w:space="0" w:color="auto"/>
              <w:right w:val="nil"/>
            </w:tcBorders>
          </w:tcPr>
          <w:p w14:paraId="2B165969"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26,3</w:t>
            </w:r>
          </w:p>
        </w:tc>
        <w:tc>
          <w:tcPr>
            <w:tcW w:w="1111" w:type="dxa"/>
            <w:tcBorders>
              <w:top w:val="single" w:sz="6" w:space="0" w:color="auto"/>
              <w:left w:val="double" w:sz="6" w:space="0" w:color="auto"/>
              <w:bottom w:val="single" w:sz="6" w:space="0" w:color="auto"/>
            </w:tcBorders>
          </w:tcPr>
          <w:p w14:paraId="1370E7FD"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455</w:t>
            </w:r>
          </w:p>
        </w:tc>
        <w:tc>
          <w:tcPr>
            <w:tcW w:w="1110" w:type="dxa"/>
            <w:tcBorders>
              <w:top w:val="single" w:sz="6" w:space="0" w:color="auto"/>
              <w:bottom w:val="single" w:sz="6" w:space="0" w:color="auto"/>
              <w:right w:val="nil"/>
            </w:tcBorders>
          </w:tcPr>
          <w:p w14:paraId="6D809C64"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23,4</w:t>
            </w:r>
          </w:p>
        </w:tc>
        <w:tc>
          <w:tcPr>
            <w:tcW w:w="1110" w:type="dxa"/>
            <w:tcBorders>
              <w:top w:val="single" w:sz="6" w:space="0" w:color="auto"/>
              <w:left w:val="double" w:sz="6" w:space="0" w:color="auto"/>
              <w:bottom w:val="single" w:sz="6" w:space="0" w:color="auto"/>
            </w:tcBorders>
          </w:tcPr>
          <w:p w14:paraId="79FC8D1A"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539</w:t>
            </w:r>
          </w:p>
        </w:tc>
        <w:tc>
          <w:tcPr>
            <w:tcW w:w="1111" w:type="dxa"/>
            <w:tcBorders>
              <w:top w:val="single" w:sz="6" w:space="0" w:color="auto"/>
              <w:bottom w:val="single" w:sz="6" w:space="0" w:color="auto"/>
              <w:right w:val="double" w:sz="4" w:space="0" w:color="auto"/>
            </w:tcBorders>
          </w:tcPr>
          <w:p w14:paraId="68BE2A7C"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24,6</w:t>
            </w:r>
          </w:p>
        </w:tc>
      </w:tr>
      <w:tr w:rsidR="00441A24" w:rsidRPr="00441A24" w14:paraId="435AF396" w14:textId="77777777" w:rsidTr="00681342">
        <w:trPr>
          <w:cantSplit/>
        </w:trPr>
        <w:tc>
          <w:tcPr>
            <w:tcW w:w="2622" w:type="dxa"/>
            <w:tcBorders>
              <w:top w:val="single" w:sz="6" w:space="0" w:color="auto"/>
              <w:bottom w:val="single" w:sz="6" w:space="0" w:color="auto"/>
              <w:right w:val="nil"/>
            </w:tcBorders>
          </w:tcPr>
          <w:p w14:paraId="1B0D65CF"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Do 25 roku życia</w:t>
            </w:r>
          </w:p>
        </w:tc>
        <w:tc>
          <w:tcPr>
            <w:tcW w:w="1110" w:type="dxa"/>
            <w:tcBorders>
              <w:top w:val="single" w:sz="6" w:space="0" w:color="auto"/>
              <w:left w:val="double" w:sz="6" w:space="0" w:color="auto"/>
              <w:bottom w:val="single" w:sz="6" w:space="0" w:color="auto"/>
            </w:tcBorders>
          </w:tcPr>
          <w:p w14:paraId="6C076EC5"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256</w:t>
            </w:r>
          </w:p>
        </w:tc>
        <w:tc>
          <w:tcPr>
            <w:tcW w:w="1110" w:type="dxa"/>
            <w:tcBorders>
              <w:top w:val="single" w:sz="6" w:space="0" w:color="auto"/>
              <w:bottom w:val="single" w:sz="6" w:space="0" w:color="auto"/>
              <w:right w:val="nil"/>
            </w:tcBorders>
          </w:tcPr>
          <w:p w14:paraId="74315AB9"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13,0</w:t>
            </w:r>
          </w:p>
        </w:tc>
        <w:tc>
          <w:tcPr>
            <w:tcW w:w="1111" w:type="dxa"/>
            <w:tcBorders>
              <w:top w:val="single" w:sz="6" w:space="0" w:color="auto"/>
              <w:left w:val="double" w:sz="6" w:space="0" w:color="auto"/>
              <w:bottom w:val="single" w:sz="6" w:space="0" w:color="auto"/>
            </w:tcBorders>
          </w:tcPr>
          <w:p w14:paraId="24725F6C"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228</w:t>
            </w:r>
          </w:p>
        </w:tc>
        <w:tc>
          <w:tcPr>
            <w:tcW w:w="1110" w:type="dxa"/>
            <w:tcBorders>
              <w:top w:val="single" w:sz="6" w:space="0" w:color="auto"/>
              <w:bottom w:val="single" w:sz="6" w:space="0" w:color="auto"/>
              <w:right w:val="nil"/>
            </w:tcBorders>
          </w:tcPr>
          <w:p w14:paraId="52C38195"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11,7</w:t>
            </w:r>
          </w:p>
        </w:tc>
        <w:tc>
          <w:tcPr>
            <w:tcW w:w="1110" w:type="dxa"/>
            <w:tcBorders>
              <w:top w:val="single" w:sz="6" w:space="0" w:color="auto"/>
              <w:left w:val="double" w:sz="6" w:space="0" w:color="auto"/>
              <w:bottom w:val="single" w:sz="6" w:space="0" w:color="auto"/>
            </w:tcBorders>
          </w:tcPr>
          <w:p w14:paraId="314F18AE"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248</w:t>
            </w:r>
          </w:p>
        </w:tc>
        <w:tc>
          <w:tcPr>
            <w:tcW w:w="1111" w:type="dxa"/>
            <w:tcBorders>
              <w:top w:val="single" w:sz="6" w:space="0" w:color="auto"/>
              <w:bottom w:val="single" w:sz="6" w:space="0" w:color="auto"/>
              <w:right w:val="double" w:sz="4" w:space="0" w:color="auto"/>
            </w:tcBorders>
          </w:tcPr>
          <w:p w14:paraId="4272A619"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11,3</w:t>
            </w:r>
          </w:p>
        </w:tc>
      </w:tr>
      <w:tr w:rsidR="00441A24" w:rsidRPr="00441A24" w14:paraId="6E6CD2AD" w14:textId="77777777" w:rsidTr="00681342">
        <w:trPr>
          <w:cantSplit/>
        </w:trPr>
        <w:tc>
          <w:tcPr>
            <w:tcW w:w="2622" w:type="dxa"/>
            <w:tcBorders>
              <w:top w:val="single" w:sz="6" w:space="0" w:color="auto"/>
              <w:bottom w:val="single" w:sz="6" w:space="0" w:color="auto"/>
              <w:right w:val="nil"/>
            </w:tcBorders>
          </w:tcPr>
          <w:p w14:paraId="133F878E"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Długotrwale bezrobotni</w:t>
            </w:r>
          </w:p>
        </w:tc>
        <w:tc>
          <w:tcPr>
            <w:tcW w:w="1110" w:type="dxa"/>
            <w:tcBorders>
              <w:top w:val="single" w:sz="6" w:space="0" w:color="auto"/>
              <w:left w:val="double" w:sz="6" w:space="0" w:color="auto"/>
              <w:bottom w:val="single" w:sz="6" w:space="0" w:color="auto"/>
            </w:tcBorders>
          </w:tcPr>
          <w:p w14:paraId="073FFFB2"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1164</w:t>
            </w:r>
          </w:p>
        </w:tc>
        <w:tc>
          <w:tcPr>
            <w:tcW w:w="1110" w:type="dxa"/>
            <w:tcBorders>
              <w:top w:val="single" w:sz="6" w:space="0" w:color="auto"/>
              <w:bottom w:val="single" w:sz="6" w:space="0" w:color="auto"/>
              <w:right w:val="nil"/>
            </w:tcBorders>
          </w:tcPr>
          <w:p w14:paraId="3D41107A"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59,2</w:t>
            </w:r>
          </w:p>
        </w:tc>
        <w:tc>
          <w:tcPr>
            <w:tcW w:w="1111" w:type="dxa"/>
            <w:tcBorders>
              <w:top w:val="single" w:sz="6" w:space="0" w:color="auto"/>
              <w:left w:val="double" w:sz="6" w:space="0" w:color="auto"/>
              <w:bottom w:val="single" w:sz="6" w:space="0" w:color="auto"/>
            </w:tcBorders>
          </w:tcPr>
          <w:p w14:paraId="0421F6BC"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1234</w:t>
            </w:r>
          </w:p>
        </w:tc>
        <w:tc>
          <w:tcPr>
            <w:tcW w:w="1110" w:type="dxa"/>
            <w:tcBorders>
              <w:top w:val="single" w:sz="6" w:space="0" w:color="auto"/>
              <w:bottom w:val="single" w:sz="6" w:space="0" w:color="auto"/>
              <w:right w:val="nil"/>
            </w:tcBorders>
          </w:tcPr>
          <w:p w14:paraId="260338AE"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63,4</w:t>
            </w:r>
          </w:p>
        </w:tc>
        <w:tc>
          <w:tcPr>
            <w:tcW w:w="1110" w:type="dxa"/>
            <w:tcBorders>
              <w:top w:val="single" w:sz="6" w:space="0" w:color="auto"/>
              <w:left w:val="double" w:sz="6" w:space="0" w:color="auto"/>
              <w:bottom w:val="single" w:sz="6" w:space="0" w:color="auto"/>
            </w:tcBorders>
          </w:tcPr>
          <w:p w14:paraId="64A22F65"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1418</w:t>
            </w:r>
          </w:p>
        </w:tc>
        <w:tc>
          <w:tcPr>
            <w:tcW w:w="1111" w:type="dxa"/>
            <w:tcBorders>
              <w:top w:val="single" w:sz="6" w:space="0" w:color="auto"/>
              <w:bottom w:val="single" w:sz="6" w:space="0" w:color="auto"/>
              <w:right w:val="double" w:sz="4" w:space="0" w:color="auto"/>
            </w:tcBorders>
          </w:tcPr>
          <w:p w14:paraId="3D011AC5"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64,7</w:t>
            </w:r>
          </w:p>
        </w:tc>
      </w:tr>
      <w:tr w:rsidR="00441A24" w:rsidRPr="00441A24" w14:paraId="3CD3E849" w14:textId="77777777" w:rsidTr="00681342">
        <w:trPr>
          <w:cantSplit/>
        </w:trPr>
        <w:tc>
          <w:tcPr>
            <w:tcW w:w="2622" w:type="dxa"/>
            <w:tcBorders>
              <w:top w:val="single" w:sz="6" w:space="0" w:color="auto"/>
              <w:bottom w:val="single" w:sz="6" w:space="0" w:color="auto"/>
              <w:right w:val="nil"/>
            </w:tcBorders>
          </w:tcPr>
          <w:p w14:paraId="5FDB3241"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 xml:space="preserve">Powyżej 50 roku życia </w:t>
            </w:r>
          </w:p>
        </w:tc>
        <w:tc>
          <w:tcPr>
            <w:tcW w:w="1110" w:type="dxa"/>
            <w:tcBorders>
              <w:top w:val="single" w:sz="6" w:space="0" w:color="auto"/>
              <w:left w:val="double" w:sz="6" w:space="0" w:color="auto"/>
              <w:bottom w:val="single" w:sz="6" w:space="0" w:color="auto"/>
            </w:tcBorders>
          </w:tcPr>
          <w:p w14:paraId="7723C7BE"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505</w:t>
            </w:r>
          </w:p>
        </w:tc>
        <w:tc>
          <w:tcPr>
            <w:tcW w:w="1110" w:type="dxa"/>
            <w:tcBorders>
              <w:top w:val="single" w:sz="6" w:space="0" w:color="auto"/>
              <w:bottom w:val="single" w:sz="6" w:space="0" w:color="auto"/>
              <w:right w:val="nil"/>
            </w:tcBorders>
          </w:tcPr>
          <w:p w14:paraId="32B2C5F3"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25,7</w:t>
            </w:r>
          </w:p>
        </w:tc>
        <w:tc>
          <w:tcPr>
            <w:tcW w:w="1111" w:type="dxa"/>
            <w:tcBorders>
              <w:top w:val="single" w:sz="6" w:space="0" w:color="auto"/>
              <w:left w:val="double" w:sz="6" w:space="0" w:color="auto"/>
              <w:bottom w:val="single" w:sz="6" w:space="0" w:color="auto"/>
            </w:tcBorders>
          </w:tcPr>
          <w:p w14:paraId="0F60D3EC"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525</w:t>
            </w:r>
          </w:p>
        </w:tc>
        <w:tc>
          <w:tcPr>
            <w:tcW w:w="1110" w:type="dxa"/>
            <w:tcBorders>
              <w:top w:val="single" w:sz="6" w:space="0" w:color="auto"/>
              <w:bottom w:val="single" w:sz="6" w:space="0" w:color="auto"/>
              <w:right w:val="nil"/>
            </w:tcBorders>
          </w:tcPr>
          <w:p w14:paraId="10AEB3A5"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27,0</w:t>
            </w:r>
          </w:p>
        </w:tc>
        <w:tc>
          <w:tcPr>
            <w:tcW w:w="1110" w:type="dxa"/>
            <w:tcBorders>
              <w:top w:val="single" w:sz="6" w:space="0" w:color="auto"/>
              <w:left w:val="double" w:sz="6" w:space="0" w:color="auto"/>
              <w:bottom w:val="single" w:sz="6" w:space="0" w:color="auto"/>
            </w:tcBorders>
          </w:tcPr>
          <w:p w14:paraId="192E692E"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554</w:t>
            </w:r>
          </w:p>
        </w:tc>
        <w:tc>
          <w:tcPr>
            <w:tcW w:w="1111" w:type="dxa"/>
            <w:tcBorders>
              <w:top w:val="single" w:sz="6" w:space="0" w:color="auto"/>
              <w:bottom w:val="single" w:sz="6" w:space="0" w:color="auto"/>
              <w:right w:val="double" w:sz="4" w:space="0" w:color="auto"/>
            </w:tcBorders>
          </w:tcPr>
          <w:p w14:paraId="2485D1F2"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25,3</w:t>
            </w:r>
          </w:p>
        </w:tc>
      </w:tr>
      <w:tr w:rsidR="00441A24" w:rsidRPr="00441A24" w14:paraId="6F5DB0F3" w14:textId="77777777" w:rsidTr="00681342">
        <w:trPr>
          <w:cantSplit/>
        </w:trPr>
        <w:tc>
          <w:tcPr>
            <w:tcW w:w="2622" w:type="dxa"/>
            <w:tcBorders>
              <w:top w:val="single" w:sz="6" w:space="0" w:color="auto"/>
              <w:bottom w:val="single" w:sz="6" w:space="0" w:color="auto"/>
              <w:right w:val="nil"/>
            </w:tcBorders>
          </w:tcPr>
          <w:p w14:paraId="28831B47"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Korzystające ze świadczeń z pomocy społecznej</w:t>
            </w:r>
          </w:p>
        </w:tc>
        <w:tc>
          <w:tcPr>
            <w:tcW w:w="1110" w:type="dxa"/>
            <w:tcBorders>
              <w:top w:val="single" w:sz="6" w:space="0" w:color="auto"/>
              <w:left w:val="double" w:sz="6" w:space="0" w:color="auto"/>
              <w:bottom w:val="single" w:sz="6" w:space="0" w:color="auto"/>
            </w:tcBorders>
          </w:tcPr>
          <w:p w14:paraId="48BA35B4"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5</w:t>
            </w:r>
          </w:p>
        </w:tc>
        <w:tc>
          <w:tcPr>
            <w:tcW w:w="1110" w:type="dxa"/>
            <w:tcBorders>
              <w:top w:val="single" w:sz="6" w:space="0" w:color="auto"/>
              <w:bottom w:val="single" w:sz="6" w:space="0" w:color="auto"/>
              <w:right w:val="nil"/>
            </w:tcBorders>
          </w:tcPr>
          <w:p w14:paraId="2AAB1C19"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0,3</w:t>
            </w:r>
          </w:p>
        </w:tc>
        <w:tc>
          <w:tcPr>
            <w:tcW w:w="1111" w:type="dxa"/>
            <w:tcBorders>
              <w:top w:val="single" w:sz="6" w:space="0" w:color="auto"/>
              <w:left w:val="double" w:sz="6" w:space="0" w:color="auto"/>
              <w:bottom w:val="single" w:sz="6" w:space="0" w:color="auto"/>
            </w:tcBorders>
          </w:tcPr>
          <w:p w14:paraId="0161BF88"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20</w:t>
            </w:r>
          </w:p>
        </w:tc>
        <w:tc>
          <w:tcPr>
            <w:tcW w:w="1110" w:type="dxa"/>
            <w:tcBorders>
              <w:top w:val="single" w:sz="6" w:space="0" w:color="auto"/>
              <w:bottom w:val="single" w:sz="6" w:space="0" w:color="auto"/>
              <w:right w:val="nil"/>
            </w:tcBorders>
          </w:tcPr>
          <w:p w14:paraId="1DFD6CB8"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1,0</w:t>
            </w:r>
          </w:p>
        </w:tc>
        <w:tc>
          <w:tcPr>
            <w:tcW w:w="1110" w:type="dxa"/>
            <w:tcBorders>
              <w:top w:val="single" w:sz="6" w:space="0" w:color="auto"/>
              <w:left w:val="double" w:sz="6" w:space="0" w:color="auto"/>
              <w:bottom w:val="single" w:sz="6" w:space="0" w:color="auto"/>
            </w:tcBorders>
          </w:tcPr>
          <w:p w14:paraId="1E409E0C"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59</w:t>
            </w:r>
          </w:p>
        </w:tc>
        <w:tc>
          <w:tcPr>
            <w:tcW w:w="1111" w:type="dxa"/>
            <w:tcBorders>
              <w:top w:val="single" w:sz="6" w:space="0" w:color="auto"/>
              <w:bottom w:val="single" w:sz="6" w:space="0" w:color="auto"/>
              <w:right w:val="double" w:sz="4" w:space="0" w:color="auto"/>
            </w:tcBorders>
          </w:tcPr>
          <w:p w14:paraId="2FFBF11D"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2,7</w:t>
            </w:r>
          </w:p>
        </w:tc>
      </w:tr>
      <w:tr w:rsidR="00441A24" w:rsidRPr="00441A24" w14:paraId="6DEF0DB4" w14:textId="77777777" w:rsidTr="00681342">
        <w:trPr>
          <w:cantSplit/>
        </w:trPr>
        <w:tc>
          <w:tcPr>
            <w:tcW w:w="2622" w:type="dxa"/>
            <w:tcBorders>
              <w:top w:val="single" w:sz="6" w:space="0" w:color="auto"/>
              <w:bottom w:val="single" w:sz="6" w:space="0" w:color="auto"/>
              <w:right w:val="nil"/>
            </w:tcBorders>
          </w:tcPr>
          <w:p w14:paraId="785A4070"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 xml:space="preserve">Posiadające co najmniej jedno dziecko do 6 r. ż.  </w:t>
            </w:r>
          </w:p>
        </w:tc>
        <w:tc>
          <w:tcPr>
            <w:tcW w:w="1110" w:type="dxa"/>
            <w:tcBorders>
              <w:top w:val="single" w:sz="6" w:space="0" w:color="auto"/>
              <w:left w:val="double" w:sz="6" w:space="0" w:color="auto"/>
              <w:bottom w:val="single" w:sz="6" w:space="0" w:color="auto"/>
            </w:tcBorders>
          </w:tcPr>
          <w:p w14:paraId="39670F56"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383</w:t>
            </w:r>
          </w:p>
        </w:tc>
        <w:tc>
          <w:tcPr>
            <w:tcW w:w="1110" w:type="dxa"/>
            <w:tcBorders>
              <w:top w:val="single" w:sz="6" w:space="0" w:color="auto"/>
              <w:bottom w:val="single" w:sz="6" w:space="0" w:color="auto"/>
              <w:right w:val="nil"/>
            </w:tcBorders>
          </w:tcPr>
          <w:p w14:paraId="41C41974"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19,5</w:t>
            </w:r>
          </w:p>
        </w:tc>
        <w:tc>
          <w:tcPr>
            <w:tcW w:w="1111" w:type="dxa"/>
            <w:tcBorders>
              <w:top w:val="single" w:sz="6" w:space="0" w:color="auto"/>
              <w:left w:val="double" w:sz="6" w:space="0" w:color="auto"/>
              <w:bottom w:val="single" w:sz="6" w:space="0" w:color="auto"/>
            </w:tcBorders>
          </w:tcPr>
          <w:p w14:paraId="1B114E5C"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413</w:t>
            </w:r>
          </w:p>
        </w:tc>
        <w:tc>
          <w:tcPr>
            <w:tcW w:w="1110" w:type="dxa"/>
            <w:tcBorders>
              <w:top w:val="single" w:sz="6" w:space="0" w:color="auto"/>
              <w:bottom w:val="single" w:sz="6" w:space="0" w:color="auto"/>
              <w:right w:val="nil"/>
            </w:tcBorders>
          </w:tcPr>
          <w:p w14:paraId="01F7E363"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21,2</w:t>
            </w:r>
          </w:p>
        </w:tc>
        <w:tc>
          <w:tcPr>
            <w:tcW w:w="1110" w:type="dxa"/>
            <w:tcBorders>
              <w:top w:val="single" w:sz="6" w:space="0" w:color="auto"/>
              <w:left w:val="double" w:sz="6" w:space="0" w:color="auto"/>
              <w:bottom w:val="single" w:sz="6" w:space="0" w:color="auto"/>
            </w:tcBorders>
          </w:tcPr>
          <w:p w14:paraId="1DDAF6C7"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448</w:t>
            </w:r>
          </w:p>
        </w:tc>
        <w:tc>
          <w:tcPr>
            <w:tcW w:w="1111" w:type="dxa"/>
            <w:tcBorders>
              <w:top w:val="single" w:sz="6" w:space="0" w:color="auto"/>
              <w:bottom w:val="single" w:sz="6" w:space="0" w:color="auto"/>
              <w:right w:val="double" w:sz="4" w:space="0" w:color="auto"/>
            </w:tcBorders>
          </w:tcPr>
          <w:p w14:paraId="7439F168"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20,1</w:t>
            </w:r>
          </w:p>
        </w:tc>
      </w:tr>
      <w:tr w:rsidR="00441A24" w:rsidRPr="00441A24" w14:paraId="43A5E38E" w14:textId="77777777" w:rsidTr="00681342">
        <w:trPr>
          <w:cantSplit/>
        </w:trPr>
        <w:tc>
          <w:tcPr>
            <w:tcW w:w="2622" w:type="dxa"/>
            <w:tcBorders>
              <w:top w:val="single" w:sz="6" w:space="0" w:color="auto"/>
              <w:bottom w:val="double" w:sz="4" w:space="0" w:color="auto"/>
              <w:right w:val="nil"/>
            </w:tcBorders>
          </w:tcPr>
          <w:p w14:paraId="06ED9407"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 xml:space="preserve">Niepełnosprawni </w:t>
            </w:r>
          </w:p>
        </w:tc>
        <w:tc>
          <w:tcPr>
            <w:tcW w:w="1110" w:type="dxa"/>
            <w:tcBorders>
              <w:top w:val="single" w:sz="6" w:space="0" w:color="auto"/>
              <w:left w:val="double" w:sz="6" w:space="0" w:color="auto"/>
              <w:bottom w:val="double" w:sz="4" w:space="0" w:color="auto"/>
            </w:tcBorders>
          </w:tcPr>
          <w:p w14:paraId="635477BB"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87</w:t>
            </w:r>
          </w:p>
        </w:tc>
        <w:tc>
          <w:tcPr>
            <w:tcW w:w="1110" w:type="dxa"/>
            <w:tcBorders>
              <w:top w:val="single" w:sz="6" w:space="0" w:color="auto"/>
              <w:bottom w:val="double" w:sz="4" w:space="0" w:color="auto"/>
              <w:right w:val="nil"/>
            </w:tcBorders>
          </w:tcPr>
          <w:p w14:paraId="3A821AB3"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4,4</w:t>
            </w:r>
          </w:p>
        </w:tc>
        <w:tc>
          <w:tcPr>
            <w:tcW w:w="1111" w:type="dxa"/>
            <w:tcBorders>
              <w:top w:val="single" w:sz="6" w:space="0" w:color="auto"/>
              <w:left w:val="double" w:sz="6" w:space="0" w:color="auto"/>
              <w:bottom w:val="double" w:sz="4" w:space="0" w:color="auto"/>
            </w:tcBorders>
          </w:tcPr>
          <w:p w14:paraId="2C470FBB"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75</w:t>
            </w:r>
          </w:p>
        </w:tc>
        <w:tc>
          <w:tcPr>
            <w:tcW w:w="1110" w:type="dxa"/>
            <w:tcBorders>
              <w:top w:val="single" w:sz="6" w:space="0" w:color="auto"/>
              <w:bottom w:val="double" w:sz="4" w:space="0" w:color="auto"/>
              <w:right w:val="nil"/>
            </w:tcBorders>
          </w:tcPr>
          <w:p w14:paraId="3D335672"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3,9</w:t>
            </w:r>
          </w:p>
        </w:tc>
        <w:tc>
          <w:tcPr>
            <w:tcW w:w="1110" w:type="dxa"/>
            <w:tcBorders>
              <w:top w:val="single" w:sz="6" w:space="0" w:color="auto"/>
              <w:left w:val="double" w:sz="6" w:space="0" w:color="auto"/>
              <w:bottom w:val="double" w:sz="4" w:space="0" w:color="auto"/>
            </w:tcBorders>
          </w:tcPr>
          <w:p w14:paraId="75882143"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61</w:t>
            </w:r>
          </w:p>
        </w:tc>
        <w:tc>
          <w:tcPr>
            <w:tcW w:w="1111" w:type="dxa"/>
            <w:tcBorders>
              <w:top w:val="single" w:sz="6" w:space="0" w:color="auto"/>
              <w:bottom w:val="double" w:sz="4" w:space="0" w:color="auto"/>
              <w:right w:val="double" w:sz="4" w:space="0" w:color="auto"/>
            </w:tcBorders>
          </w:tcPr>
          <w:p w14:paraId="0270FCFB"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2,8</w:t>
            </w:r>
          </w:p>
        </w:tc>
      </w:tr>
    </w:tbl>
    <w:p w14:paraId="4E17852C" w14:textId="77777777" w:rsidR="00441A24" w:rsidRPr="00441A24" w:rsidRDefault="00441A24" w:rsidP="00441A24">
      <w:pPr>
        <w:spacing w:after="0" w:line="240" w:lineRule="auto"/>
        <w:jc w:val="center"/>
        <w:rPr>
          <w:rFonts w:ascii="Times New Roman" w:eastAsia="Times New Roman" w:hAnsi="Times New Roman" w:cs="Times New Roman"/>
          <w:sz w:val="28"/>
          <w:szCs w:val="28"/>
          <w:lang w:eastAsia="pl-PL"/>
        </w:rPr>
      </w:pPr>
    </w:p>
    <w:p w14:paraId="775CB782" w14:textId="77777777" w:rsidR="00441A24" w:rsidRPr="00441A24" w:rsidRDefault="00441A24" w:rsidP="00441A24">
      <w:pPr>
        <w:spacing w:before="100" w:beforeAutospacing="1" w:after="100" w:afterAutospacing="1" w:line="240" w:lineRule="auto"/>
        <w:ind w:firstLine="708"/>
        <w:jc w:val="both"/>
        <w:rPr>
          <w:rFonts w:ascii="Arial" w:eastAsia="Times New Roman" w:hAnsi="Arial" w:cs="Arial"/>
          <w:sz w:val="24"/>
          <w:szCs w:val="24"/>
          <w:lang w:eastAsia="pl-PL"/>
        </w:rPr>
        <w:sectPr w:rsidR="00441A24" w:rsidRPr="00441A24" w:rsidSect="00681342">
          <w:footerReference w:type="even" r:id="rId11"/>
          <w:footerReference w:type="default" r:id="rId12"/>
          <w:footerReference w:type="first" r:id="rId13"/>
          <w:pgSz w:w="11906" w:h="16838"/>
          <w:pgMar w:top="1417" w:right="1417" w:bottom="1417" w:left="1417" w:header="708" w:footer="708" w:gutter="0"/>
          <w:cols w:space="708"/>
          <w:docGrid w:linePitch="360"/>
        </w:sectPr>
      </w:pPr>
      <w:bookmarkStart w:id="1" w:name="_Hlk490130532"/>
      <w:r w:rsidRPr="00441A24">
        <w:rPr>
          <w:rFonts w:ascii="Arial" w:eastAsia="Times New Roman" w:hAnsi="Arial" w:cs="Arial"/>
          <w:sz w:val="24"/>
          <w:szCs w:val="24"/>
          <w:lang w:eastAsia="pl-PL"/>
        </w:rPr>
        <w:t xml:space="preserve">W powiecie choszczeńskim w 2023 roku, nieznacznie wzrosła (o 17) liczba osób bezrobotnych w porównaniu do 2022 roku.   </w:t>
      </w:r>
    </w:p>
    <w:bookmarkEnd w:id="1"/>
    <w:p w14:paraId="3AF8DDDA" w14:textId="77777777" w:rsidR="00441A24" w:rsidRPr="00441A24" w:rsidRDefault="00441A24" w:rsidP="00441A24">
      <w:pPr>
        <w:spacing w:after="0" w:line="240" w:lineRule="auto"/>
        <w:ind w:left="1416"/>
        <w:rPr>
          <w:rFonts w:ascii="Arial" w:eastAsia="Times New Roman" w:hAnsi="Arial" w:cs="Arial"/>
          <w:sz w:val="24"/>
          <w:szCs w:val="24"/>
          <w:lang w:eastAsia="pl-PL"/>
        </w:rPr>
      </w:pPr>
      <w:r w:rsidRPr="00441A24">
        <w:rPr>
          <w:rFonts w:ascii="Arial" w:eastAsia="Times New Roman" w:hAnsi="Arial" w:cs="Arial"/>
          <w:sz w:val="24"/>
          <w:szCs w:val="24"/>
          <w:lang w:eastAsia="pl-PL"/>
        </w:rPr>
        <w:lastRenderedPageBreak/>
        <w:t xml:space="preserve">   Struktura osób bezrobotnych w </w:t>
      </w:r>
      <w:r w:rsidRPr="00441A24">
        <w:rPr>
          <w:rFonts w:ascii="Arial" w:eastAsia="Times New Roman" w:hAnsi="Arial" w:cs="Arial"/>
          <w:sz w:val="24"/>
          <w:szCs w:val="24"/>
          <w:u w:val="single"/>
          <w:lang w:eastAsia="pl-PL"/>
        </w:rPr>
        <w:t>gminie Bierzwnik</w:t>
      </w:r>
    </w:p>
    <w:p w14:paraId="7863D620"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wg stanu na 31.12.2023 r., 31.12.2022 r., 31.12.2021 r.</w:t>
      </w:r>
    </w:p>
    <w:p w14:paraId="291A72FA" w14:textId="77777777" w:rsidR="00441A24" w:rsidRPr="00441A24" w:rsidRDefault="00441A24" w:rsidP="00441A24">
      <w:pPr>
        <w:spacing w:after="0" w:line="240" w:lineRule="auto"/>
        <w:rPr>
          <w:rFonts w:ascii="Times New Roman" w:eastAsia="Times New Roman" w:hAnsi="Times New Roman" w:cs="Times New Roman"/>
          <w:sz w:val="28"/>
          <w:szCs w:val="28"/>
          <w:lang w:eastAsia="pl-PL"/>
        </w:rPr>
      </w:pPr>
    </w:p>
    <w:p w14:paraId="76B9A347" w14:textId="77777777" w:rsidR="00441A24" w:rsidRPr="00441A24" w:rsidRDefault="00441A24" w:rsidP="00441A24">
      <w:pPr>
        <w:spacing w:after="0" w:line="240" w:lineRule="auto"/>
        <w:rPr>
          <w:rFonts w:ascii="Arial" w:eastAsia="Times New Roman" w:hAnsi="Arial" w:cs="Arial"/>
          <w:sz w:val="20"/>
          <w:szCs w:val="20"/>
          <w:lang w:eastAsia="pl-PL"/>
        </w:rPr>
      </w:pPr>
      <w:r w:rsidRPr="00441A24">
        <w:rPr>
          <w:rFonts w:ascii="Arial" w:eastAsia="Times New Roman" w:hAnsi="Arial" w:cs="Arial"/>
          <w:sz w:val="20"/>
          <w:szCs w:val="20"/>
          <w:lang w:eastAsia="pl-PL"/>
        </w:rPr>
        <w:t>Tabela 2</w:t>
      </w:r>
    </w:p>
    <w:tbl>
      <w:tblPr>
        <w:tblW w:w="928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22"/>
        <w:gridCol w:w="1110"/>
        <w:gridCol w:w="1110"/>
        <w:gridCol w:w="1111"/>
        <w:gridCol w:w="1110"/>
        <w:gridCol w:w="1110"/>
        <w:gridCol w:w="1111"/>
      </w:tblGrid>
      <w:tr w:rsidR="00441A24" w:rsidRPr="00441A24" w14:paraId="3E36F50F" w14:textId="77777777" w:rsidTr="00681342">
        <w:trPr>
          <w:cantSplit/>
        </w:trPr>
        <w:tc>
          <w:tcPr>
            <w:tcW w:w="2622" w:type="dxa"/>
            <w:vMerge w:val="restart"/>
            <w:tcBorders>
              <w:top w:val="double" w:sz="6" w:space="0" w:color="auto"/>
              <w:bottom w:val="single" w:sz="6" w:space="0" w:color="auto"/>
              <w:right w:val="nil"/>
            </w:tcBorders>
          </w:tcPr>
          <w:p w14:paraId="4AB9DF6A" w14:textId="77777777" w:rsidR="00441A24" w:rsidRPr="00441A24" w:rsidRDefault="00441A24" w:rsidP="00441A24">
            <w:pPr>
              <w:spacing w:after="0" w:line="240" w:lineRule="auto"/>
              <w:rPr>
                <w:rFonts w:ascii="Arial" w:eastAsia="Times New Roman" w:hAnsi="Arial" w:cs="Arial"/>
                <w:b/>
                <w:sz w:val="24"/>
                <w:szCs w:val="24"/>
                <w:lang w:eastAsia="pl-PL"/>
              </w:rPr>
            </w:pPr>
            <w:r w:rsidRPr="00441A24">
              <w:rPr>
                <w:rFonts w:ascii="Arial" w:eastAsia="Times New Roman" w:hAnsi="Arial" w:cs="Arial"/>
                <w:b/>
                <w:sz w:val="24"/>
                <w:szCs w:val="24"/>
                <w:lang w:eastAsia="pl-PL"/>
              </w:rPr>
              <w:t>Wyszczególnienie</w:t>
            </w:r>
          </w:p>
        </w:tc>
        <w:tc>
          <w:tcPr>
            <w:tcW w:w="2220" w:type="dxa"/>
            <w:gridSpan w:val="2"/>
            <w:tcBorders>
              <w:top w:val="double" w:sz="6" w:space="0" w:color="auto"/>
              <w:left w:val="double" w:sz="6" w:space="0" w:color="auto"/>
              <w:bottom w:val="single" w:sz="6" w:space="0" w:color="auto"/>
              <w:right w:val="nil"/>
            </w:tcBorders>
          </w:tcPr>
          <w:p w14:paraId="57BCD2D4" w14:textId="77777777" w:rsidR="00441A24" w:rsidRPr="00441A24" w:rsidRDefault="00441A24" w:rsidP="00441A24">
            <w:pPr>
              <w:spacing w:after="0" w:line="240" w:lineRule="auto"/>
              <w:jc w:val="center"/>
              <w:rPr>
                <w:rFonts w:ascii="Arial" w:eastAsia="Times New Roman" w:hAnsi="Arial" w:cs="Arial"/>
                <w:b/>
                <w:sz w:val="24"/>
                <w:szCs w:val="24"/>
                <w:lang w:eastAsia="pl-PL"/>
              </w:rPr>
            </w:pPr>
            <w:r w:rsidRPr="00441A24">
              <w:rPr>
                <w:rFonts w:ascii="Arial" w:eastAsia="Times New Roman" w:hAnsi="Arial" w:cs="Arial"/>
                <w:b/>
                <w:sz w:val="24"/>
                <w:szCs w:val="24"/>
                <w:lang w:eastAsia="pl-PL"/>
              </w:rPr>
              <w:t>31.12.23 r.</w:t>
            </w:r>
          </w:p>
        </w:tc>
        <w:tc>
          <w:tcPr>
            <w:tcW w:w="2221" w:type="dxa"/>
            <w:gridSpan w:val="2"/>
            <w:tcBorders>
              <w:top w:val="double" w:sz="6" w:space="0" w:color="auto"/>
              <w:left w:val="double" w:sz="6" w:space="0" w:color="auto"/>
              <w:bottom w:val="single" w:sz="6" w:space="0" w:color="auto"/>
              <w:right w:val="nil"/>
            </w:tcBorders>
          </w:tcPr>
          <w:p w14:paraId="01F0E962" w14:textId="77777777" w:rsidR="00441A24" w:rsidRPr="00441A24" w:rsidRDefault="00441A24" w:rsidP="00441A24">
            <w:pPr>
              <w:spacing w:after="0" w:line="240" w:lineRule="auto"/>
              <w:jc w:val="center"/>
              <w:rPr>
                <w:rFonts w:ascii="Arial" w:eastAsia="Times New Roman" w:hAnsi="Arial" w:cs="Arial"/>
                <w:b/>
                <w:sz w:val="24"/>
                <w:szCs w:val="24"/>
                <w:lang w:eastAsia="pl-PL"/>
              </w:rPr>
            </w:pPr>
            <w:r w:rsidRPr="00441A24">
              <w:rPr>
                <w:rFonts w:ascii="Arial" w:eastAsia="Times New Roman" w:hAnsi="Arial" w:cs="Arial"/>
                <w:b/>
                <w:sz w:val="24"/>
                <w:szCs w:val="24"/>
                <w:lang w:eastAsia="pl-PL"/>
              </w:rPr>
              <w:t>31.12.22 r.</w:t>
            </w:r>
          </w:p>
        </w:tc>
        <w:tc>
          <w:tcPr>
            <w:tcW w:w="2221" w:type="dxa"/>
            <w:gridSpan w:val="2"/>
            <w:tcBorders>
              <w:top w:val="double" w:sz="6" w:space="0" w:color="auto"/>
              <w:left w:val="double" w:sz="6" w:space="0" w:color="auto"/>
              <w:bottom w:val="single" w:sz="6" w:space="0" w:color="auto"/>
            </w:tcBorders>
          </w:tcPr>
          <w:p w14:paraId="12360A54" w14:textId="77777777" w:rsidR="00441A24" w:rsidRPr="00441A24" w:rsidRDefault="00441A24" w:rsidP="00441A24">
            <w:pPr>
              <w:spacing w:after="0" w:line="240" w:lineRule="auto"/>
              <w:jc w:val="center"/>
              <w:rPr>
                <w:rFonts w:ascii="Arial" w:eastAsia="Times New Roman" w:hAnsi="Arial" w:cs="Arial"/>
                <w:b/>
                <w:sz w:val="24"/>
                <w:szCs w:val="24"/>
                <w:lang w:eastAsia="pl-PL"/>
              </w:rPr>
            </w:pPr>
            <w:r w:rsidRPr="00441A24">
              <w:rPr>
                <w:rFonts w:ascii="Arial" w:eastAsia="Times New Roman" w:hAnsi="Arial" w:cs="Arial"/>
                <w:b/>
                <w:sz w:val="24"/>
                <w:szCs w:val="24"/>
                <w:lang w:eastAsia="pl-PL"/>
              </w:rPr>
              <w:t>31.12.21 r.</w:t>
            </w:r>
          </w:p>
        </w:tc>
      </w:tr>
      <w:tr w:rsidR="00441A24" w:rsidRPr="00441A24" w14:paraId="3AB67C19" w14:textId="77777777" w:rsidTr="00681342">
        <w:trPr>
          <w:cantSplit/>
        </w:trPr>
        <w:tc>
          <w:tcPr>
            <w:tcW w:w="2622" w:type="dxa"/>
            <w:vMerge/>
            <w:tcBorders>
              <w:top w:val="single" w:sz="6" w:space="0" w:color="auto"/>
              <w:bottom w:val="single" w:sz="6" w:space="0" w:color="auto"/>
              <w:right w:val="nil"/>
            </w:tcBorders>
          </w:tcPr>
          <w:p w14:paraId="5D64284C" w14:textId="77777777" w:rsidR="00441A24" w:rsidRPr="00441A24" w:rsidRDefault="00441A24" w:rsidP="00441A24">
            <w:pPr>
              <w:spacing w:after="0" w:line="240" w:lineRule="auto"/>
              <w:rPr>
                <w:rFonts w:ascii="Arial" w:eastAsia="Times New Roman" w:hAnsi="Arial" w:cs="Arial"/>
                <w:sz w:val="24"/>
                <w:szCs w:val="24"/>
                <w:lang w:eastAsia="pl-PL"/>
              </w:rPr>
            </w:pPr>
          </w:p>
        </w:tc>
        <w:tc>
          <w:tcPr>
            <w:tcW w:w="1110" w:type="dxa"/>
            <w:tcBorders>
              <w:top w:val="single" w:sz="6" w:space="0" w:color="auto"/>
              <w:left w:val="double" w:sz="6" w:space="0" w:color="auto"/>
              <w:bottom w:val="single" w:sz="6" w:space="0" w:color="auto"/>
            </w:tcBorders>
          </w:tcPr>
          <w:p w14:paraId="666AE25E"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osób</w:t>
            </w:r>
          </w:p>
        </w:tc>
        <w:tc>
          <w:tcPr>
            <w:tcW w:w="1110" w:type="dxa"/>
            <w:tcBorders>
              <w:top w:val="single" w:sz="6" w:space="0" w:color="auto"/>
              <w:bottom w:val="single" w:sz="6" w:space="0" w:color="auto"/>
              <w:right w:val="nil"/>
            </w:tcBorders>
          </w:tcPr>
          <w:p w14:paraId="2D7B2C88"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w:t>
            </w:r>
          </w:p>
        </w:tc>
        <w:tc>
          <w:tcPr>
            <w:tcW w:w="1111" w:type="dxa"/>
            <w:tcBorders>
              <w:top w:val="single" w:sz="6" w:space="0" w:color="auto"/>
              <w:left w:val="double" w:sz="6" w:space="0" w:color="auto"/>
              <w:bottom w:val="single" w:sz="6" w:space="0" w:color="auto"/>
            </w:tcBorders>
          </w:tcPr>
          <w:p w14:paraId="696824F6"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osób</w:t>
            </w:r>
          </w:p>
        </w:tc>
        <w:tc>
          <w:tcPr>
            <w:tcW w:w="1110" w:type="dxa"/>
            <w:tcBorders>
              <w:top w:val="single" w:sz="6" w:space="0" w:color="auto"/>
              <w:bottom w:val="single" w:sz="6" w:space="0" w:color="auto"/>
              <w:right w:val="nil"/>
            </w:tcBorders>
          </w:tcPr>
          <w:p w14:paraId="5B5EDD1D"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w:t>
            </w:r>
          </w:p>
        </w:tc>
        <w:tc>
          <w:tcPr>
            <w:tcW w:w="1110" w:type="dxa"/>
            <w:tcBorders>
              <w:top w:val="single" w:sz="6" w:space="0" w:color="auto"/>
              <w:left w:val="double" w:sz="6" w:space="0" w:color="auto"/>
              <w:bottom w:val="single" w:sz="6" w:space="0" w:color="auto"/>
            </w:tcBorders>
          </w:tcPr>
          <w:p w14:paraId="61558304"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osób</w:t>
            </w:r>
          </w:p>
        </w:tc>
        <w:tc>
          <w:tcPr>
            <w:tcW w:w="1111" w:type="dxa"/>
            <w:tcBorders>
              <w:top w:val="single" w:sz="6" w:space="0" w:color="auto"/>
              <w:bottom w:val="single" w:sz="6" w:space="0" w:color="auto"/>
              <w:right w:val="double" w:sz="4" w:space="0" w:color="auto"/>
            </w:tcBorders>
          </w:tcPr>
          <w:p w14:paraId="2890165B"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w:t>
            </w:r>
          </w:p>
        </w:tc>
      </w:tr>
      <w:tr w:rsidR="00441A24" w:rsidRPr="00441A24" w14:paraId="6C447BD6" w14:textId="77777777" w:rsidTr="00681342">
        <w:trPr>
          <w:cantSplit/>
        </w:trPr>
        <w:tc>
          <w:tcPr>
            <w:tcW w:w="2622" w:type="dxa"/>
            <w:tcBorders>
              <w:top w:val="single" w:sz="6" w:space="0" w:color="auto"/>
              <w:bottom w:val="single" w:sz="6" w:space="0" w:color="auto"/>
              <w:right w:val="nil"/>
            </w:tcBorders>
          </w:tcPr>
          <w:p w14:paraId="05C39929"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Liczba bezrobotnych</w:t>
            </w:r>
          </w:p>
        </w:tc>
        <w:tc>
          <w:tcPr>
            <w:tcW w:w="1110" w:type="dxa"/>
            <w:tcBorders>
              <w:top w:val="single" w:sz="6" w:space="0" w:color="auto"/>
              <w:left w:val="double" w:sz="6" w:space="0" w:color="auto"/>
              <w:bottom w:val="single" w:sz="6" w:space="0" w:color="auto"/>
            </w:tcBorders>
          </w:tcPr>
          <w:p w14:paraId="3BD777B6"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221</w:t>
            </w:r>
          </w:p>
        </w:tc>
        <w:tc>
          <w:tcPr>
            <w:tcW w:w="1110" w:type="dxa"/>
            <w:tcBorders>
              <w:top w:val="single" w:sz="6" w:space="0" w:color="auto"/>
              <w:bottom w:val="single" w:sz="6" w:space="0" w:color="auto"/>
              <w:right w:val="nil"/>
            </w:tcBorders>
          </w:tcPr>
          <w:p w14:paraId="54185556"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100</w:t>
            </w:r>
          </w:p>
        </w:tc>
        <w:tc>
          <w:tcPr>
            <w:tcW w:w="1111" w:type="dxa"/>
            <w:tcBorders>
              <w:top w:val="single" w:sz="6" w:space="0" w:color="auto"/>
              <w:left w:val="double" w:sz="6" w:space="0" w:color="auto"/>
              <w:bottom w:val="single" w:sz="6" w:space="0" w:color="auto"/>
            </w:tcBorders>
          </w:tcPr>
          <w:p w14:paraId="448EA460"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217</w:t>
            </w:r>
          </w:p>
        </w:tc>
        <w:tc>
          <w:tcPr>
            <w:tcW w:w="1110" w:type="dxa"/>
            <w:tcBorders>
              <w:top w:val="single" w:sz="6" w:space="0" w:color="auto"/>
              <w:bottom w:val="single" w:sz="6" w:space="0" w:color="auto"/>
              <w:right w:val="nil"/>
            </w:tcBorders>
          </w:tcPr>
          <w:p w14:paraId="2F44D270"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100</w:t>
            </w:r>
          </w:p>
        </w:tc>
        <w:tc>
          <w:tcPr>
            <w:tcW w:w="1110" w:type="dxa"/>
            <w:tcBorders>
              <w:top w:val="single" w:sz="6" w:space="0" w:color="auto"/>
              <w:left w:val="double" w:sz="6" w:space="0" w:color="auto"/>
              <w:bottom w:val="single" w:sz="6" w:space="0" w:color="auto"/>
            </w:tcBorders>
          </w:tcPr>
          <w:p w14:paraId="7E49EB2D"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233</w:t>
            </w:r>
          </w:p>
        </w:tc>
        <w:tc>
          <w:tcPr>
            <w:tcW w:w="1111" w:type="dxa"/>
            <w:tcBorders>
              <w:top w:val="single" w:sz="6" w:space="0" w:color="auto"/>
              <w:bottom w:val="single" w:sz="6" w:space="0" w:color="auto"/>
              <w:right w:val="double" w:sz="4" w:space="0" w:color="auto"/>
            </w:tcBorders>
          </w:tcPr>
          <w:p w14:paraId="74D00B0A"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100</w:t>
            </w:r>
          </w:p>
        </w:tc>
      </w:tr>
      <w:tr w:rsidR="00441A24" w:rsidRPr="00441A24" w14:paraId="5AB79D1D" w14:textId="77777777" w:rsidTr="00681342">
        <w:trPr>
          <w:cantSplit/>
        </w:trPr>
        <w:tc>
          <w:tcPr>
            <w:tcW w:w="2622" w:type="dxa"/>
            <w:tcBorders>
              <w:top w:val="single" w:sz="6" w:space="0" w:color="auto"/>
              <w:bottom w:val="single" w:sz="6" w:space="0" w:color="auto"/>
              <w:right w:val="nil"/>
            </w:tcBorders>
          </w:tcPr>
          <w:p w14:paraId="1A4FAEAA"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Wskaźnik natężenia</w:t>
            </w:r>
          </w:p>
        </w:tc>
        <w:tc>
          <w:tcPr>
            <w:tcW w:w="1110" w:type="dxa"/>
            <w:tcBorders>
              <w:top w:val="single" w:sz="6" w:space="0" w:color="auto"/>
              <w:left w:val="double" w:sz="6" w:space="0" w:color="auto"/>
              <w:bottom w:val="single" w:sz="6" w:space="0" w:color="auto"/>
            </w:tcBorders>
          </w:tcPr>
          <w:p w14:paraId="7DEC7536"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w:t>
            </w:r>
          </w:p>
        </w:tc>
        <w:tc>
          <w:tcPr>
            <w:tcW w:w="1110" w:type="dxa"/>
            <w:tcBorders>
              <w:top w:val="single" w:sz="6" w:space="0" w:color="auto"/>
              <w:bottom w:val="single" w:sz="6" w:space="0" w:color="auto"/>
              <w:right w:val="nil"/>
            </w:tcBorders>
          </w:tcPr>
          <w:p w14:paraId="7359A76D"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8,9</w:t>
            </w:r>
          </w:p>
        </w:tc>
        <w:tc>
          <w:tcPr>
            <w:tcW w:w="1111" w:type="dxa"/>
            <w:tcBorders>
              <w:top w:val="single" w:sz="6" w:space="0" w:color="auto"/>
              <w:left w:val="double" w:sz="6" w:space="0" w:color="auto"/>
              <w:bottom w:val="single" w:sz="6" w:space="0" w:color="auto"/>
            </w:tcBorders>
          </w:tcPr>
          <w:p w14:paraId="517908E4"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w:t>
            </w:r>
          </w:p>
        </w:tc>
        <w:tc>
          <w:tcPr>
            <w:tcW w:w="1110" w:type="dxa"/>
            <w:tcBorders>
              <w:top w:val="single" w:sz="6" w:space="0" w:color="auto"/>
              <w:bottom w:val="single" w:sz="6" w:space="0" w:color="auto"/>
              <w:right w:val="nil"/>
            </w:tcBorders>
          </w:tcPr>
          <w:p w14:paraId="2B56FC41"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7,9</w:t>
            </w:r>
          </w:p>
        </w:tc>
        <w:tc>
          <w:tcPr>
            <w:tcW w:w="1110" w:type="dxa"/>
            <w:tcBorders>
              <w:top w:val="single" w:sz="6" w:space="0" w:color="auto"/>
              <w:left w:val="double" w:sz="6" w:space="0" w:color="auto"/>
              <w:bottom w:val="single" w:sz="6" w:space="0" w:color="auto"/>
            </w:tcBorders>
          </w:tcPr>
          <w:p w14:paraId="431812E5"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w:t>
            </w:r>
          </w:p>
        </w:tc>
        <w:tc>
          <w:tcPr>
            <w:tcW w:w="1111" w:type="dxa"/>
            <w:tcBorders>
              <w:top w:val="single" w:sz="6" w:space="0" w:color="auto"/>
              <w:bottom w:val="single" w:sz="6" w:space="0" w:color="auto"/>
              <w:right w:val="double" w:sz="4" w:space="0" w:color="auto"/>
            </w:tcBorders>
          </w:tcPr>
          <w:p w14:paraId="0D99A766"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8,4</w:t>
            </w:r>
          </w:p>
        </w:tc>
      </w:tr>
      <w:tr w:rsidR="00441A24" w:rsidRPr="00441A24" w14:paraId="735DF26C" w14:textId="77777777" w:rsidTr="00681342">
        <w:trPr>
          <w:cantSplit/>
        </w:trPr>
        <w:tc>
          <w:tcPr>
            <w:tcW w:w="2622" w:type="dxa"/>
            <w:tcBorders>
              <w:top w:val="single" w:sz="6" w:space="0" w:color="auto"/>
              <w:bottom w:val="single" w:sz="6" w:space="0" w:color="auto"/>
              <w:right w:val="nil"/>
            </w:tcBorders>
          </w:tcPr>
          <w:p w14:paraId="5113500E"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Liczba kobiet</w:t>
            </w:r>
          </w:p>
        </w:tc>
        <w:tc>
          <w:tcPr>
            <w:tcW w:w="1110" w:type="dxa"/>
            <w:tcBorders>
              <w:top w:val="single" w:sz="6" w:space="0" w:color="auto"/>
              <w:left w:val="double" w:sz="6" w:space="0" w:color="auto"/>
              <w:bottom w:val="single" w:sz="6" w:space="0" w:color="auto"/>
            </w:tcBorders>
          </w:tcPr>
          <w:p w14:paraId="6CF2FFDA"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132</w:t>
            </w:r>
          </w:p>
        </w:tc>
        <w:tc>
          <w:tcPr>
            <w:tcW w:w="1110" w:type="dxa"/>
            <w:tcBorders>
              <w:top w:val="single" w:sz="6" w:space="0" w:color="auto"/>
              <w:bottom w:val="single" w:sz="6" w:space="0" w:color="auto"/>
              <w:right w:val="nil"/>
            </w:tcBorders>
          </w:tcPr>
          <w:p w14:paraId="414E3512"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59,7</w:t>
            </w:r>
          </w:p>
        </w:tc>
        <w:tc>
          <w:tcPr>
            <w:tcW w:w="1111" w:type="dxa"/>
            <w:tcBorders>
              <w:top w:val="single" w:sz="6" w:space="0" w:color="auto"/>
              <w:left w:val="double" w:sz="6" w:space="0" w:color="auto"/>
              <w:bottom w:val="single" w:sz="6" w:space="0" w:color="auto"/>
            </w:tcBorders>
          </w:tcPr>
          <w:p w14:paraId="7056DC83"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121</w:t>
            </w:r>
          </w:p>
        </w:tc>
        <w:tc>
          <w:tcPr>
            <w:tcW w:w="1110" w:type="dxa"/>
            <w:tcBorders>
              <w:top w:val="single" w:sz="6" w:space="0" w:color="auto"/>
              <w:bottom w:val="single" w:sz="6" w:space="0" w:color="auto"/>
              <w:right w:val="nil"/>
            </w:tcBorders>
          </w:tcPr>
          <w:p w14:paraId="4F5679C9"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55,8</w:t>
            </w:r>
          </w:p>
        </w:tc>
        <w:tc>
          <w:tcPr>
            <w:tcW w:w="1110" w:type="dxa"/>
            <w:tcBorders>
              <w:top w:val="single" w:sz="6" w:space="0" w:color="auto"/>
              <w:left w:val="double" w:sz="6" w:space="0" w:color="auto"/>
              <w:bottom w:val="single" w:sz="6" w:space="0" w:color="auto"/>
            </w:tcBorders>
          </w:tcPr>
          <w:p w14:paraId="438AF8F3"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134</w:t>
            </w:r>
          </w:p>
        </w:tc>
        <w:tc>
          <w:tcPr>
            <w:tcW w:w="1111" w:type="dxa"/>
            <w:tcBorders>
              <w:top w:val="single" w:sz="6" w:space="0" w:color="auto"/>
              <w:bottom w:val="single" w:sz="6" w:space="0" w:color="auto"/>
              <w:right w:val="double" w:sz="4" w:space="0" w:color="auto"/>
            </w:tcBorders>
          </w:tcPr>
          <w:p w14:paraId="457D4F74"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57,5</w:t>
            </w:r>
          </w:p>
        </w:tc>
      </w:tr>
      <w:tr w:rsidR="00441A24" w:rsidRPr="00441A24" w14:paraId="611C65E2" w14:textId="77777777" w:rsidTr="00681342">
        <w:trPr>
          <w:cantSplit/>
        </w:trPr>
        <w:tc>
          <w:tcPr>
            <w:tcW w:w="2622" w:type="dxa"/>
            <w:tcBorders>
              <w:top w:val="single" w:sz="6" w:space="0" w:color="auto"/>
              <w:bottom w:val="single" w:sz="6" w:space="0" w:color="auto"/>
              <w:right w:val="nil"/>
            </w:tcBorders>
          </w:tcPr>
          <w:p w14:paraId="762A1EE7"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 xml:space="preserve">Z prawem do zasiłku </w:t>
            </w:r>
          </w:p>
        </w:tc>
        <w:tc>
          <w:tcPr>
            <w:tcW w:w="1110" w:type="dxa"/>
            <w:tcBorders>
              <w:top w:val="single" w:sz="6" w:space="0" w:color="auto"/>
              <w:left w:val="double" w:sz="6" w:space="0" w:color="auto"/>
              <w:bottom w:val="single" w:sz="6" w:space="0" w:color="auto"/>
            </w:tcBorders>
          </w:tcPr>
          <w:p w14:paraId="48F085EB"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30</w:t>
            </w:r>
          </w:p>
        </w:tc>
        <w:tc>
          <w:tcPr>
            <w:tcW w:w="1110" w:type="dxa"/>
            <w:tcBorders>
              <w:top w:val="single" w:sz="6" w:space="0" w:color="auto"/>
              <w:bottom w:val="single" w:sz="6" w:space="0" w:color="auto"/>
              <w:right w:val="nil"/>
            </w:tcBorders>
          </w:tcPr>
          <w:p w14:paraId="4E4E67E7"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13,6</w:t>
            </w:r>
          </w:p>
        </w:tc>
        <w:tc>
          <w:tcPr>
            <w:tcW w:w="1111" w:type="dxa"/>
            <w:tcBorders>
              <w:top w:val="single" w:sz="6" w:space="0" w:color="auto"/>
              <w:left w:val="double" w:sz="6" w:space="0" w:color="auto"/>
              <w:bottom w:val="single" w:sz="6" w:space="0" w:color="auto"/>
            </w:tcBorders>
          </w:tcPr>
          <w:p w14:paraId="30F4F976"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34</w:t>
            </w:r>
          </w:p>
        </w:tc>
        <w:tc>
          <w:tcPr>
            <w:tcW w:w="1110" w:type="dxa"/>
            <w:tcBorders>
              <w:top w:val="single" w:sz="6" w:space="0" w:color="auto"/>
              <w:bottom w:val="single" w:sz="6" w:space="0" w:color="auto"/>
              <w:right w:val="nil"/>
            </w:tcBorders>
          </w:tcPr>
          <w:p w14:paraId="4112F6F7"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15,7</w:t>
            </w:r>
          </w:p>
        </w:tc>
        <w:tc>
          <w:tcPr>
            <w:tcW w:w="1110" w:type="dxa"/>
            <w:tcBorders>
              <w:top w:val="single" w:sz="6" w:space="0" w:color="auto"/>
              <w:left w:val="double" w:sz="6" w:space="0" w:color="auto"/>
              <w:bottom w:val="single" w:sz="6" w:space="0" w:color="auto"/>
            </w:tcBorders>
          </w:tcPr>
          <w:p w14:paraId="0F992611"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27</w:t>
            </w:r>
          </w:p>
        </w:tc>
        <w:tc>
          <w:tcPr>
            <w:tcW w:w="1111" w:type="dxa"/>
            <w:tcBorders>
              <w:top w:val="single" w:sz="6" w:space="0" w:color="auto"/>
              <w:bottom w:val="single" w:sz="6" w:space="0" w:color="auto"/>
              <w:right w:val="double" w:sz="4" w:space="0" w:color="auto"/>
            </w:tcBorders>
          </w:tcPr>
          <w:p w14:paraId="015626D5"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11,6</w:t>
            </w:r>
          </w:p>
        </w:tc>
      </w:tr>
      <w:tr w:rsidR="00441A24" w:rsidRPr="00441A24" w14:paraId="08CA8586" w14:textId="77777777" w:rsidTr="00681342">
        <w:trPr>
          <w:cantSplit/>
        </w:trPr>
        <w:tc>
          <w:tcPr>
            <w:tcW w:w="2622" w:type="dxa"/>
            <w:tcBorders>
              <w:top w:val="single" w:sz="6" w:space="0" w:color="auto"/>
              <w:bottom w:val="single" w:sz="6" w:space="0" w:color="auto"/>
              <w:right w:val="nil"/>
            </w:tcBorders>
          </w:tcPr>
          <w:p w14:paraId="197D8B43"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w tym kobiet</w:t>
            </w:r>
          </w:p>
        </w:tc>
        <w:tc>
          <w:tcPr>
            <w:tcW w:w="1110" w:type="dxa"/>
            <w:tcBorders>
              <w:top w:val="single" w:sz="6" w:space="0" w:color="auto"/>
              <w:left w:val="double" w:sz="6" w:space="0" w:color="auto"/>
              <w:bottom w:val="single" w:sz="6" w:space="0" w:color="auto"/>
            </w:tcBorders>
          </w:tcPr>
          <w:p w14:paraId="00544776"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17</w:t>
            </w:r>
          </w:p>
        </w:tc>
        <w:tc>
          <w:tcPr>
            <w:tcW w:w="1110" w:type="dxa"/>
            <w:tcBorders>
              <w:top w:val="single" w:sz="6" w:space="0" w:color="auto"/>
              <w:bottom w:val="single" w:sz="6" w:space="0" w:color="auto"/>
              <w:right w:val="nil"/>
            </w:tcBorders>
          </w:tcPr>
          <w:p w14:paraId="3C461D3C"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7,7</w:t>
            </w:r>
          </w:p>
        </w:tc>
        <w:tc>
          <w:tcPr>
            <w:tcW w:w="1111" w:type="dxa"/>
            <w:tcBorders>
              <w:top w:val="single" w:sz="6" w:space="0" w:color="auto"/>
              <w:left w:val="double" w:sz="6" w:space="0" w:color="auto"/>
              <w:bottom w:val="single" w:sz="6" w:space="0" w:color="auto"/>
            </w:tcBorders>
          </w:tcPr>
          <w:p w14:paraId="68DC5672"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14</w:t>
            </w:r>
          </w:p>
        </w:tc>
        <w:tc>
          <w:tcPr>
            <w:tcW w:w="1110" w:type="dxa"/>
            <w:tcBorders>
              <w:top w:val="single" w:sz="6" w:space="0" w:color="auto"/>
              <w:bottom w:val="single" w:sz="6" w:space="0" w:color="auto"/>
              <w:right w:val="nil"/>
            </w:tcBorders>
          </w:tcPr>
          <w:p w14:paraId="67ED3EDC"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6,5</w:t>
            </w:r>
          </w:p>
        </w:tc>
        <w:tc>
          <w:tcPr>
            <w:tcW w:w="1110" w:type="dxa"/>
            <w:tcBorders>
              <w:top w:val="single" w:sz="6" w:space="0" w:color="auto"/>
              <w:left w:val="double" w:sz="6" w:space="0" w:color="auto"/>
              <w:bottom w:val="single" w:sz="6" w:space="0" w:color="auto"/>
            </w:tcBorders>
          </w:tcPr>
          <w:p w14:paraId="139169E6"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16</w:t>
            </w:r>
          </w:p>
        </w:tc>
        <w:tc>
          <w:tcPr>
            <w:tcW w:w="1111" w:type="dxa"/>
            <w:tcBorders>
              <w:top w:val="single" w:sz="6" w:space="0" w:color="auto"/>
              <w:bottom w:val="single" w:sz="6" w:space="0" w:color="auto"/>
              <w:right w:val="double" w:sz="4" w:space="0" w:color="auto"/>
            </w:tcBorders>
          </w:tcPr>
          <w:p w14:paraId="4C984637"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6,9</w:t>
            </w:r>
          </w:p>
        </w:tc>
      </w:tr>
      <w:tr w:rsidR="00441A24" w:rsidRPr="00441A24" w14:paraId="6C52FE99" w14:textId="77777777" w:rsidTr="00681342">
        <w:trPr>
          <w:cantSplit/>
        </w:trPr>
        <w:tc>
          <w:tcPr>
            <w:tcW w:w="2622" w:type="dxa"/>
            <w:tcBorders>
              <w:top w:val="single" w:sz="6" w:space="0" w:color="auto"/>
              <w:bottom w:val="single" w:sz="6" w:space="0" w:color="auto"/>
              <w:right w:val="nil"/>
            </w:tcBorders>
          </w:tcPr>
          <w:p w14:paraId="5C711B7A"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Zamieszkali na wsi</w:t>
            </w:r>
          </w:p>
        </w:tc>
        <w:tc>
          <w:tcPr>
            <w:tcW w:w="1110" w:type="dxa"/>
            <w:tcBorders>
              <w:top w:val="single" w:sz="6" w:space="0" w:color="auto"/>
              <w:left w:val="double" w:sz="6" w:space="0" w:color="auto"/>
              <w:bottom w:val="single" w:sz="6" w:space="0" w:color="auto"/>
            </w:tcBorders>
          </w:tcPr>
          <w:p w14:paraId="7A380131"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221</w:t>
            </w:r>
          </w:p>
        </w:tc>
        <w:tc>
          <w:tcPr>
            <w:tcW w:w="1110" w:type="dxa"/>
            <w:tcBorders>
              <w:top w:val="single" w:sz="6" w:space="0" w:color="auto"/>
              <w:bottom w:val="single" w:sz="6" w:space="0" w:color="auto"/>
              <w:right w:val="nil"/>
            </w:tcBorders>
          </w:tcPr>
          <w:p w14:paraId="5192A7E4"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100</w:t>
            </w:r>
          </w:p>
        </w:tc>
        <w:tc>
          <w:tcPr>
            <w:tcW w:w="1111" w:type="dxa"/>
            <w:tcBorders>
              <w:top w:val="single" w:sz="6" w:space="0" w:color="auto"/>
              <w:left w:val="double" w:sz="6" w:space="0" w:color="auto"/>
              <w:bottom w:val="single" w:sz="6" w:space="0" w:color="auto"/>
            </w:tcBorders>
          </w:tcPr>
          <w:p w14:paraId="023FAFAC"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217</w:t>
            </w:r>
          </w:p>
        </w:tc>
        <w:tc>
          <w:tcPr>
            <w:tcW w:w="1110" w:type="dxa"/>
            <w:tcBorders>
              <w:top w:val="single" w:sz="6" w:space="0" w:color="auto"/>
              <w:bottom w:val="single" w:sz="6" w:space="0" w:color="auto"/>
              <w:right w:val="nil"/>
            </w:tcBorders>
          </w:tcPr>
          <w:p w14:paraId="604304CB"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100</w:t>
            </w:r>
          </w:p>
        </w:tc>
        <w:tc>
          <w:tcPr>
            <w:tcW w:w="1110" w:type="dxa"/>
            <w:tcBorders>
              <w:top w:val="single" w:sz="6" w:space="0" w:color="auto"/>
              <w:left w:val="double" w:sz="6" w:space="0" w:color="auto"/>
              <w:bottom w:val="single" w:sz="6" w:space="0" w:color="auto"/>
            </w:tcBorders>
          </w:tcPr>
          <w:p w14:paraId="061BB924"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233</w:t>
            </w:r>
          </w:p>
        </w:tc>
        <w:tc>
          <w:tcPr>
            <w:tcW w:w="1111" w:type="dxa"/>
            <w:tcBorders>
              <w:top w:val="single" w:sz="6" w:space="0" w:color="auto"/>
              <w:bottom w:val="single" w:sz="6" w:space="0" w:color="auto"/>
              <w:right w:val="double" w:sz="4" w:space="0" w:color="auto"/>
            </w:tcBorders>
          </w:tcPr>
          <w:p w14:paraId="709A58F1"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100</w:t>
            </w:r>
          </w:p>
        </w:tc>
      </w:tr>
      <w:tr w:rsidR="00441A24" w:rsidRPr="00441A24" w14:paraId="40D20546" w14:textId="77777777" w:rsidTr="00681342">
        <w:trPr>
          <w:cantSplit/>
        </w:trPr>
        <w:tc>
          <w:tcPr>
            <w:tcW w:w="2622" w:type="dxa"/>
            <w:tcBorders>
              <w:top w:val="single" w:sz="6" w:space="0" w:color="auto"/>
              <w:bottom w:val="double" w:sz="4" w:space="0" w:color="auto"/>
              <w:right w:val="nil"/>
            </w:tcBorders>
          </w:tcPr>
          <w:p w14:paraId="46FE26E6"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 xml:space="preserve">w tym kobiet </w:t>
            </w:r>
          </w:p>
        </w:tc>
        <w:tc>
          <w:tcPr>
            <w:tcW w:w="1110" w:type="dxa"/>
            <w:tcBorders>
              <w:top w:val="single" w:sz="6" w:space="0" w:color="auto"/>
              <w:left w:val="double" w:sz="6" w:space="0" w:color="auto"/>
              <w:bottom w:val="double" w:sz="4" w:space="0" w:color="auto"/>
            </w:tcBorders>
          </w:tcPr>
          <w:p w14:paraId="1F270E03"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132</w:t>
            </w:r>
          </w:p>
        </w:tc>
        <w:tc>
          <w:tcPr>
            <w:tcW w:w="1110" w:type="dxa"/>
            <w:tcBorders>
              <w:top w:val="single" w:sz="6" w:space="0" w:color="auto"/>
              <w:bottom w:val="double" w:sz="4" w:space="0" w:color="auto"/>
              <w:right w:val="nil"/>
            </w:tcBorders>
          </w:tcPr>
          <w:p w14:paraId="3851555E"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59,7</w:t>
            </w:r>
          </w:p>
        </w:tc>
        <w:tc>
          <w:tcPr>
            <w:tcW w:w="1111" w:type="dxa"/>
            <w:tcBorders>
              <w:top w:val="single" w:sz="6" w:space="0" w:color="auto"/>
              <w:left w:val="double" w:sz="6" w:space="0" w:color="auto"/>
              <w:bottom w:val="double" w:sz="4" w:space="0" w:color="auto"/>
            </w:tcBorders>
          </w:tcPr>
          <w:p w14:paraId="2344CD8B"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121</w:t>
            </w:r>
          </w:p>
        </w:tc>
        <w:tc>
          <w:tcPr>
            <w:tcW w:w="1110" w:type="dxa"/>
            <w:tcBorders>
              <w:top w:val="single" w:sz="6" w:space="0" w:color="auto"/>
              <w:bottom w:val="double" w:sz="4" w:space="0" w:color="auto"/>
              <w:right w:val="nil"/>
            </w:tcBorders>
          </w:tcPr>
          <w:p w14:paraId="218E1188"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55,8</w:t>
            </w:r>
          </w:p>
        </w:tc>
        <w:tc>
          <w:tcPr>
            <w:tcW w:w="1110" w:type="dxa"/>
            <w:tcBorders>
              <w:top w:val="single" w:sz="6" w:space="0" w:color="auto"/>
              <w:left w:val="double" w:sz="6" w:space="0" w:color="auto"/>
              <w:bottom w:val="double" w:sz="4" w:space="0" w:color="auto"/>
            </w:tcBorders>
          </w:tcPr>
          <w:p w14:paraId="6243658C"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134</w:t>
            </w:r>
          </w:p>
        </w:tc>
        <w:tc>
          <w:tcPr>
            <w:tcW w:w="1111" w:type="dxa"/>
            <w:tcBorders>
              <w:top w:val="single" w:sz="6" w:space="0" w:color="auto"/>
              <w:bottom w:val="double" w:sz="4" w:space="0" w:color="auto"/>
              <w:right w:val="double" w:sz="4" w:space="0" w:color="auto"/>
            </w:tcBorders>
          </w:tcPr>
          <w:p w14:paraId="4E9B8F37"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57,5</w:t>
            </w:r>
          </w:p>
        </w:tc>
      </w:tr>
    </w:tbl>
    <w:p w14:paraId="54213588"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 xml:space="preserve"> </w:t>
      </w:r>
    </w:p>
    <w:p w14:paraId="190F79DA" w14:textId="77777777" w:rsidR="00441A24" w:rsidRPr="00441A24" w:rsidRDefault="00441A24" w:rsidP="00441A24">
      <w:pPr>
        <w:spacing w:after="0" w:line="240" w:lineRule="auto"/>
        <w:rPr>
          <w:rFonts w:ascii="Times New Roman" w:eastAsia="Times New Roman" w:hAnsi="Times New Roman" w:cs="Times New Roman"/>
          <w:sz w:val="28"/>
          <w:szCs w:val="28"/>
          <w:u w:val="single"/>
          <w:lang w:eastAsia="pl-PL"/>
        </w:rPr>
      </w:pPr>
    </w:p>
    <w:p w14:paraId="01C252B3"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 xml:space="preserve">Struktura osób bezrobotnych w </w:t>
      </w:r>
      <w:r w:rsidRPr="00441A24">
        <w:rPr>
          <w:rFonts w:ascii="Arial" w:eastAsia="Times New Roman" w:hAnsi="Arial" w:cs="Arial"/>
          <w:sz w:val="24"/>
          <w:szCs w:val="24"/>
          <w:u w:val="single"/>
          <w:lang w:eastAsia="pl-PL"/>
        </w:rPr>
        <w:t xml:space="preserve">gminie Choszczno </w:t>
      </w:r>
      <w:r w:rsidRPr="00441A24">
        <w:rPr>
          <w:rFonts w:ascii="Arial" w:eastAsia="Times New Roman" w:hAnsi="Arial" w:cs="Arial"/>
          <w:sz w:val="24"/>
          <w:szCs w:val="24"/>
          <w:lang w:eastAsia="pl-PL"/>
        </w:rPr>
        <w:t xml:space="preserve"> </w:t>
      </w:r>
    </w:p>
    <w:p w14:paraId="16EB60D7"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wg stanu na 31.12.2023 r., 31.12.2022 r., 31.12.2021 r.</w:t>
      </w:r>
    </w:p>
    <w:p w14:paraId="5EEEDA58" w14:textId="77777777" w:rsidR="00441A24" w:rsidRPr="00441A24" w:rsidRDefault="00441A24" w:rsidP="00441A24">
      <w:pPr>
        <w:spacing w:after="0" w:line="240" w:lineRule="auto"/>
        <w:rPr>
          <w:rFonts w:ascii="Times New Roman" w:eastAsia="Times New Roman" w:hAnsi="Times New Roman" w:cs="Times New Roman"/>
          <w:sz w:val="28"/>
          <w:szCs w:val="28"/>
          <w:lang w:eastAsia="pl-PL"/>
        </w:rPr>
      </w:pPr>
    </w:p>
    <w:p w14:paraId="0C3B4254" w14:textId="77777777" w:rsidR="00441A24" w:rsidRPr="00441A24" w:rsidRDefault="00441A24" w:rsidP="00441A24">
      <w:pPr>
        <w:spacing w:after="0" w:line="240" w:lineRule="auto"/>
        <w:rPr>
          <w:rFonts w:ascii="Arial" w:eastAsia="Times New Roman" w:hAnsi="Arial" w:cs="Arial"/>
          <w:sz w:val="20"/>
          <w:szCs w:val="20"/>
          <w:lang w:eastAsia="pl-PL"/>
        </w:rPr>
      </w:pPr>
      <w:r w:rsidRPr="00441A24">
        <w:rPr>
          <w:rFonts w:ascii="Arial" w:eastAsia="Times New Roman" w:hAnsi="Arial" w:cs="Arial"/>
          <w:sz w:val="20"/>
          <w:szCs w:val="20"/>
          <w:lang w:eastAsia="pl-PL"/>
        </w:rPr>
        <w:t>Tabela 3</w:t>
      </w:r>
    </w:p>
    <w:tbl>
      <w:tblPr>
        <w:tblW w:w="928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22"/>
        <w:gridCol w:w="1110"/>
        <w:gridCol w:w="1110"/>
        <w:gridCol w:w="1111"/>
        <w:gridCol w:w="1110"/>
        <w:gridCol w:w="1110"/>
        <w:gridCol w:w="1111"/>
      </w:tblGrid>
      <w:tr w:rsidR="00441A24" w:rsidRPr="00441A24" w14:paraId="009114A8" w14:textId="77777777" w:rsidTr="00681342">
        <w:trPr>
          <w:cantSplit/>
        </w:trPr>
        <w:tc>
          <w:tcPr>
            <w:tcW w:w="2622" w:type="dxa"/>
            <w:vMerge w:val="restart"/>
            <w:tcBorders>
              <w:top w:val="double" w:sz="6" w:space="0" w:color="auto"/>
              <w:bottom w:val="single" w:sz="6" w:space="0" w:color="auto"/>
              <w:right w:val="nil"/>
            </w:tcBorders>
          </w:tcPr>
          <w:p w14:paraId="586C5A9E" w14:textId="77777777" w:rsidR="00441A24" w:rsidRPr="00441A24" w:rsidRDefault="00441A24" w:rsidP="00441A24">
            <w:pPr>
              <w:spacing w:after="0" w:line="240" w:lineRule="auto"/>
              <w:rPr>
                <w:rFonts w:ascii="Arial" w:eastAsia="Times New Roman" w:hAnsi="Arial" w:cs="Arial"/>
                <w:b/>
                <w:sz w:val="24"/>
                <w:szCs w:val="24"/>
                <w:lang w:eastAsia="pl-PL"/>
              </w:rPr>
            </w:pPr>
            <w:r w:rsidRPr="00441A24">
              <w:rPr>
                <w:rFonts w:ascii="Arial" w:eastAsia="Times New Roman" w:hAnsi="Arial" w:cs="Arial"/>
                <w:b/>
                <w:sz w:val="24"/>
                <w:szCs w:val="24"/>
                <w:lang w:eastAsia="pl-PL"/>
              </w:rPr>
              <w:t>Wyszczególnienie</w:t>
            </w:r>
          </w:p>
        </w:tc>
        <w:tc>
          <w:tcPr>
            <w:tcW w:w="2220" w:type="dxa"/>
            <w:gridSpan w:val="2"/>
            <w:tcBorders>
              <w:top w:val="double" w:sz="6" w:space="0" w:color="auto"/>
              <w:left w:val="double" w:sz="6" w:space="0" w:color="auto"/>
              <w:bottom w:val="single" w:sz="6" w:space="0" w:color="auto"/>
              <w:right w:val="nil"/>
            </w:tcBorders>
          </w:tcPr>
          <w:p w14:paraId="4FDD51E3" w14:textId="77777777" w:rsidR="00441A24" w:rsidRPr="00441A24" w:rsidRDefault="00441A24" w:rsidP="00441A24">
            <w:pPr>
              <w:spacing w:after="0" w:line="240" w:lineRule="auto"/>
              <w:jc w:val="center"/>
              <w:rPr>
                <w:rFonts w:ascii="Arial" w:eastAsia="Times New Roman" w:hAnsi="Arial" w:cs="Arial"/>
                <w:b/>
                <w:sz w:val="24"/>
                <w:szCs w:val="24"/>
                <w:lang w:eastAsia="pl-PL"/>
              </w:rPr>
            </w:pPr>
            <w:r w:rsidRPr="00441A24">
              <w:rPr>
                <w:rFonts w:ascii="Arial" w:eastAsia="Times New Roman" w:hAnsi="Arial" w:cs="Arial"/>
                <w:b/>
                <w:sz w:val="24"/>
                <w:szCs w:val="24"/>
                <w:lang w:eastAsia="pl-PL"/>
              </w:rPr>
              <w:t>31.12.23 r.</w:t>
            </w:r>
          </w:p>
        </w:tc>
        <w:tc>
          <w:tcPr>
            <w:tcW w:w="2221" w:type="dxa"/>
            <w:gridSpan w:val="2"/>
            <w:tcBorders>
              <w:top w:val="double" w:sz="6" w:space="0" w:color="auto"/>
              <w:left w:val="double" w:sz="6" w:space="0" w:color="auto"/>
              <w:bottom w:val="single" w:sz="6" w:space="0" w:color="auto"/>
              <w:right w:val="nil"/>
            </w:tcBorders>
          </w:tcPr>
          <w:p w14:paraId="789B6048" w14:textId="77777777" w:rsidR="00441A24" w:rsidRPr="00441A24" w:rsidRDefault="00441A24" w:rsidP="00441A24">
            <w:pPr>
              <w:spacing w:after="0" w:line="240" w:lineRule="auto"/>
              <w:jc w:val="center"/>
              <w:rPr>
                <w:rFonts w:ascii="Arial" w:eastAsia="Times New Roman" w:hAnsi="Arial" w:cs="Arial"/>
                <w:b/>
                <w:sz w:val="24"/>
                <w:szCs w:val="24"/>
                <w:lang w:eastAsia="pl-PL"/>
              </w:rPr>
            </w:pPr>
            <w:r w:rsidRPr="00441A24">
              <w:rPr>
                <w:rFonts w:ascii="Arial" w:eastAsia="Times New Roman" w:hAnsi="Arial" w:cs="Arial"/>
                <w:b/>
                <w:sz w:val="24"/>
                <w:szCs w:val="24"/>
                <w:lang w:eastAsia="pl-PL"/>
              </w:rPr>
              <w:t>31.12.22 r.</w:t>
            </w:r>
          </w:p>
        </w:tc>
        <w:tc>
          <w:tcPr>
            <w:tcW w:w="2221" w:type="dxa"/>
            <w:gridSpan w:val="2"/>
            <w:tcBorders>
              <w:top w:val="double" w:sz="6" w:space="0" w:color="auto"/>
              <w:left w:val="double" w:sz="6" w:space="0" w:color="auto"/>
              <w:bottom w:val="single" w:sz="6" w:space="0" w:color="auto"/>
            </w:tcBorders>
          </w:tcPr>
          <w:p w14:paraId="7BC99CCB" w14:textId="77777777" w:rsidR="00441A24" w:rsidRPr="00441A24" w:rsidRDefault="00441A24" w:rsidP="00441A24">
            <w:pPr>
              <w:spacing w:after="0" w:line="240" w:lineRule="auto"/>
              <w:jc w:val="center"/>
              <w:rPr>
                <w:rFonts w:ascii="Arial" w:eastAsia="Times New Roman" w:hAnsi="Arial" w:cs="Arial"/>
                <w:b/>
                <w:sz w:val="24"/>
                <w:szCs w:val="24"/>
                <w:lang w:eastAsia="pl-PL"/>
              </w:rPr>
            </w:pPr>
            <w:r w:rsidRPr="00441A24">
              <w:rPr>
                <w:rFonts w:ascii="Arial" w:eastAsia="Times New Roman" w:hAnsi="Arial" w:cs="Arial"/>
                <w:b/>
                <w:sz w:val="24"/>
                <w:szCs w:val="24"/>
                <w:lang w:eastAsia="pl-PL"/>
              </w:rPr>
              <w:t>31.12.21 r.</w:t>
            </w:r>
          </w:p>
        </w:tc>
      </w:tr>
      <w:tr w:rsidR="00441A24" w:rsidRPr="00441A24" w14:paraId="563106C0" w14:textId="77777777" w:rsidTr="00681342">
        <w:trPr>
          <w:cantSplit/>
        </w:trPr>
        <w:tc>
          <w:tcPr>
            <w:tcW w:w="2622" w:type="dxa"/>
            <w:vMerge/>
            <w:tcBorders>
              <w:top w:val="single" w:sz="6" w:space="0" w:color="auto"/>
              <w:bottom w:val="single" w:sz="6" w:space="0" w:color="auto"/>
              <w:right w:val="nil"/>
            </w:tcBorders>
          </w:tcPr>
          <w:p w14:paraId="58D21CB7" w14:textId="77777777" w:rsidR="00441A24" w:rsidRPr="00441A24" w:rsidRDefault="00441A24" w:rsidP="00441A24">
            <w:pPr>
              <w:spacing w:after="0" w:line="240" w:lineRule="auto"/>
              <w:rPr>
                <w:rFonts w:ascii="Arial" w:eastAsia="Times New Roman" w:hAnsi="Arial" w:cs="Arial"/>
                <w:sz w:val="24"/>
                <w:szCs w:val="24"/>
                <w:lang w:eastAsia="pl-PL"/>
              </w:rPr>
            </w:pPr>
          </w:p>
        </w:tc>
        <w:tc>
          <w:tcPr>
            <w:tcW w:w="1110" w:type="dxa"/>
            <w:tcBorders>
              <w:top w:val="single" w:sz="6" w:space="0" w:color="auto"/>
              <w:left w:val="double" w:sz="6" w:space="0" w:color="auto"/>
              <w:bottom w:val="single" w:sz="6" w:space="0" w:color="auto"/>
            </w:tcBorders>
          </w:tcPr>
          <w:p w14:paraId="0FA46E5A"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osób</w:t>
            </w:r>
          </w:p>
        </w:tc>
        <w:tc>
          <w:tcPr>
            <w:tcW w:w="1110" w:type="dxa"/>
            <w:tcBorders>
              <w:top w:val="single" w:sz="6" w:space="0" w:color="auto"/>
              <w:bottom w:val="single" w:sz="6" w:space="0" w:color="auto"/>
              <w:right w:val="nil"/>
            </w:tcBorders>
          </w:tcPr>
          <w:p w14:paraId="322A37C8"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w:t>
            </w:r>
          </w:p>
        </w:tc>
        <w:tc>
          <w:tcPr>
            <w:tcW w:w="1111" w:type="dxa"/>
            <w:tcBorders>
              <w:top w:val="single" w:sz="6" w:space="0" w:color="auto"/>
              <w:left w:val="double" w:sz="6" w:space="0" w:color="auto"/>
              <w:bottom w:val="single" w:sz="6" w:space="0" w:color="auto"/>
            </w:tcBorders>
          </w:tcPr>
          <w:p w14:paraId="18AAB944"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osób</w:t>
            </w:r>
          </w:p>
        </w:tc>
        <w:tc>
          <w:tcPr>
            <w:tcW w:w="1110" w:type="dxa"/>
            <w:tcBorders>
              <w:top w:val="single" w:sz="6" w:space="0" w:color="auto"/>
              <w:bottom w:val="single" w:sz="6" w:space="0" w:color="auto"/>
              <w:right w:val="nil"/>
            </w:tcBorders>
          </w:tcPr>
          <w:p w14:paraId="689235B9"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w:t>
            </w:r>
          </w:p>
        </w:tc>
        <w:tc>
          <w:tcPr>
            <w:tcW w:w="1110" w:type="dxa"/>
            <w:tcBorders>
              <w:top w:val="single" w:sz="6" w:space="0" w:color="auto"/>
              <w:left w:val="double" w:sz="6" w:space="0" w:color="auto"/>
              <w:bottom w:val="single" w:sz="6" w:space="0" w:color="auto"/>
            </w:tcBorders>
          </w:tcPr>
          <w:p w14:paraId="4C23FA1C"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osób</w:t>
            </w:r>
          </w:p>
        </w:tc>
        <w:tc>
          <w:tcPr>
            <w:tcW w:w="1111" w:type="dxa"/>
            <w:tcBorders>
              <w:top w:val="single" w:sz="6" w:space="0" w:color="auto"/>
              <w:bottom w:val="single" w:sz="6" w:space="0" w:color="auto"/>
              <w:right w:val="double" w:sz="4" w:space="0" w:color="auto"/>
            </w:tcBorders>
          </w:tcPr>
          <w:p w14:paraId="1B3EE056"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w:t>
            </w:r>
          </w:p>
        </w:tc>
      </w:tr>
      <w:tr w:rsidR="00441A24" w:rsidRPr="00441A24" w14:paraId="370AFE0B" w14:textId="77777777" w:rsidTr="00681342">
        <w:trPr>
          <w:cantSplit/>
        </w:trPr>
        <w:tc>
          <w:tcPr>
            <w:tcW w:w="2622" w:type="dxa"/>
            <w:tcBorders>
              <w:top w:val="single" w:sz="6" w:space="0" w:color="auto"/>
              <w:bottom w:val="single" w:sz="6" w:space="0" w:color="auto"/>
              <w:right w:val="nil"/>
            </w:tcBorders>
          </w:tcPr>
          <w:p w14:paraId="31DCE6D7"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Liczba bezrobotnych</w:t>
            </w:r>
          </w:p>
        </w:tc>
        <w:tc>
          <w:tcPr>
            <w:tcW w:w="1110" w:type="dxa"/>
            <w:tcBorders>
              <w:top w:val="single" w:sz="6" w:space="0" w:color="auto"/>
              <w:left w:val="double" w:sz="6" w:space="0" w:color="auto"/>
              <w:bottom w:val="single" w:sz="6" w:space="0" w:color="auto"/>
            </w:tcBorders>
          </w:tcPr>
          <w:p w14:paraId="02909FF3"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740</w:t>
            </w:r>
          </w:p>
        </w:tc>
        <w:tc>
          <w:tcPr>
            <w:tcW w:w="1110" w:type="dxa"/>
            <w:tcBorders>
              <w:top w:val="single" w:sz="6" w:space="0" w:color="auto"/>
              <w:bottom w:val="single" w:sz="6" w:space="0" w:color="auto"/>
              <w:right w:val="nil"/>
            </w:tcBorders>
          </w:tcPr>
          <w:p w14:paraId="0154D897"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100</w:t>
            </w:r>
          </w:p>
        </w:tc>
        <w:tc>
          <w:tcPr>
            <w:tcW w:w="1111" w:type="dxa"/>
            <w:tcBorders>
              <w:top w:val="single" w:sz="6" w:space="0" w:color="auto"/>
              <w:left w:val="double" w:sz="6" w:space="0" w:color="auto"/>
              <w:bottom w:val="single" w:sz="6" w:space="0" w:color="auto"/>
            </w:tcBorders>
          </w:tcPr>
          <w:p w14:paraId="2F05CBE3"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684</w:t>
            </w:r>
          </w:p>
        </w:tc>
        <w:tc>
          <w:tcPr>
            <w:tcW w:w="1110" w:type="dxa"/>
            <w:tcBorders>
              <w:top w:val="single" w:sz="6" w:space="0" w:color="auto"/>
              <w:bottom w:val="single" w:sz="6" w:space="0" w:color="auto"/>
              <w:right w:val="nil"/>
            </w:tcBorders>
          </w:tcPr>
          <w:p w14:paraId="0C6B8254"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100</w:t>
            </w:r>
          </w:p>
        </w:tc>
        <w:tc>
          <w:tcPr>
            <w:tcW w:w="1110" w:type="dxa"/>
            <w:tcBorders>
              <w:top w:val="single" w:sz="6" w:space="0" w:color="auto"/>
              <w:left w:val="double" w:sz="6" w:space="0" w:color="auto"/>
              <w:bottom w:val="single" w:sz="6" w:space="0" w:color="auto"/>
            </w:tcBorders>
          </w:tcPr>
          <w:p w14:paraId="13738010"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792</w:t>
            </w:r>
          </w:p>
        </w:tc>
        <w:tc>
          <w:tcPr>
            <w:tcW w:w="1111" w:type="dxa"/>
            <w:tcBorders>
              <w:top w:val="single" w:sz="6" w:space="0" w:color="auto"/>
              <w:bottom w:val="single" w:sz="6" w:space="0" w:color="auto"/>
              <w:right w:val="double" w:sz="4" w:space="0" w:color="auto"/>
            </w:tcBorders>
          </w:tcPr>
          <w:p w14:paraId="51048FBC"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100</w:t>
            </w:r>
          </w:p>
        </w:tc>
      </w:tr>
      <w:tr w:rsidR="00441A24" w:rsidRPr="00441A24" w14:paraId="262B7197" w14:textId="77777777" w:rsidTr="00681342">
        <w:trPr>
          <w:cantSplit/>
        </w:trPr>
        <w:tc>
          <w:tcPr>
            <w:tcW w:w="2622" w:type="dxa"/>
            <w:tcBorders>
              <w:top w:val="single" w:sz="6" w:space="0" w:color="auto"/>
              <w:bottom w:val="single" w:sz="6" w:space="0" w:color="auto"/>
              <w:right w:val="nil"/>
            </w:tcBorders>
          </w:tcPr>
          <w:p w14:paraId="3BC0CCF4"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Wskaźnik natężenia</w:t>
            </w:r>
          </w:p>
        </w:tc>
        <w:tc>
          <w:tcPr>
            <w:tcW w:w="1110" w:type="dxa"/>
            <w:tcBorders>
              <w:top w:val="single" w:sz="6" w:space="0" w:color="auto"/>
              <w:left w:val="double" w:sz="6" w:space="0" w:color="auto"/>
              <w:bottom w:val="single" w:sz="6" w:space="0" w:color="auto"/>
            </w:tcBorders>
          </w:tcPr>
          <w:p w14:paraId="6E838820"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w:t>
            </w:r>
          </w:p>
        </w:tc>
        <w:tc>
          <w:tcPr>
            <w:tcW w:w="1110" w:type="dxa"/>
            <w:tcBorders>
              <w:top w:val="single" w:sz="6" w:space="0" w:color="auto"/>
              <w:bottom w:val="single" w:sz="6" w:space="0" w:color="auto"/>
              <w:right w:val="nil"/>
            </w:tcBorders>
          </w:tcPr>
          <w:p w14:paraId="470A2B83"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6,3</w:t>
            </w:r>
          </w:p>
        </w:tc>
        <w:tc>
          <w:tcPr>
            <w:tcW w:w="1111" w:type="dxa"/>
            <w:tcBorders>
              <w:top w:val="single" w:sz="6" w:space="0" w:color="auto"/>
              <w:left w:val="double" w:sz="6" w:space="0" w:color="auto"/>
              <w:bottom w:val="single" w:sz="6" w:space="0" w:color="auto"/>
            </w:tcBorders>
          </w:tcPr>
          <w:p w14:paraId="6C340C0A"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w:t>
            </w:r>
          </w:p>
        </w:tc>
        <w:tc>
          <w:tcPr>
            <w:tcW w:w="1110" w:type="dxa"/>
            <w:tcBorders>
              <w:top w:val="single" w:sz="6" w:space="0" w:color="auto"/>
              <w:bottom w:val="single" w:sz="6" w:space="0" w:color="auto"/>
              <w:right w:val="nil"/>
            </w:tcBorders>
          </w:tcPr>
          <w:p w14:paraId="23BED877"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5,4</w:t>
            </w:r>
          </w:p>
        </w:tc>
        <w:tc>
          <w:tcPr>
            <w:tcW w:w="1110" w:type="dxa"/>
            <w:tcBorders>
              <w:top w:val="single" w:sz="6" w:space="0" w:color="auto"/>
              <w:left w:val="double" w:sz="6" w:space="0" w:color="auto"/>
              <w:bottom w:val="single" w:sz="6" w:space="0" w:color="auto"/>
            </w:tcBorders>
          </w:tcPr>
          <w:p w14:paraId="6B831862"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w:t>
            </w:r>
          </w:p>
        </w:tc>
        <w:tc>
          <w:tcPr>
            <w:tcW w:w="1111" w:type="dxa"/>
            <w:tcBorders>
              <w:top w:val="single" w:sz="6" w:space="0" w:color="auto"/>
              <w:bottom w:val="single" w:sz="6" w:space="0" w:color="auto"/>
              <w:right w:val="double" w:sz="4" w:space="0" w:color="auto"/>
            </w:tcBorders>
          </w:tcPr>
          <w:p w14:paraId="1F4B4890"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6,2</w:t>
            </w:r>
          </w:p>
        </w:tc>
      </w:tr>
      <w:tr w:rsidR="00441A24" w:rsidRPr="00441A24" w14:paraId="7A045084" w14:textId="77777777" w:rsidTr="00681342">
        <w:trPr>
          <w:cantSplit/>
        </w:trPr>
        <w:tc>
          <w:tcPr>
            <w:tcW w:w="2622" w:type="dxa"/>
            <w:tcBorders>
              <w:top w:val="single" w:sz="6" w:space="0" w:color="auto"/>
              <w:bottom w:val="single" w:sz="6" w:space="0" w:color="auto"/>
              <w:right w:val="nil"/>
            </w:tcBorders>
          </w:tcPr>
          <w:p w14:paraId="6BB166F3"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Liczba kobiet</w:t>
            </w:r>
          </w:p>
        </w:tc>
        <w:tc>
          <w:tcPr>
            <w:tcW w:w="1110" w:type="dxa"/>
            <w:tcBorders>
              <w:top w:val="single" w:sz="6" w:space="0" w:color="auto"/>
              <w:left w:val="double" w:sz="6" w:space="0" w:color="auto"/>
              <w:bottom w:val="single" w:sz="6" w:space="0" w:color="auto"/>
            </w:tcBorders>
          </w:tcPr>
          <w:p w14:paraId="0FC761DB"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446</w:t>
            </w:r>
          </w:p>
        </w:tc>
        <w:tc>
          <w:tcPr>
            <w:tcW w:w="1110" w:type="dxa"/>
            <w:tcBorders>
              <w:top w:val="single" w:sz="6" w:space="0" w:color="auto"/>
              <w:bottom w:val="single" w:sz="6" w:space="0" w:color="auto"/>
              <w:right w:val="nil"/>
            </w:tcBorders>
          </w:tcPr>
          <w:p w14:paraId="6F01BF7C"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60,3</w:t>
            </w:r>
          </w:p>
        </w:tc>
        <w:tc>
          <w:tcPr>
            <w:tcW w:w="1111" w:type="dxa"/>
            <w:tcBorders>
              <w:top w:val="single" w:sz="6" w:space="0" w:color="auto"/>
              <w:left w:val="double" w:sz="6" w:space="0" w:color="auto"/>
              <w:bottom w:val="single" w:sz="6" w:space="0" w:color="auto"/>
            </w:tcBorders>
          </w:tcPr>
          <w:p w14:paraId="311BE957"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440</w:t>
            </w:r>
          </w:p>
        </w:tc>
        <w:tc>
          <w:tcPr>
            <w:tcW w:w="1110" w:type="dxa"/>
            <w:tcBorders>
              <w:top w:val="single" w:sz="6" w:space="0" w:color="auto"/>
              <w:bottom w:val="single" w:sz="6" w:space="0" w:color="auto"/>
              <w:right w:val="nil"/>
            </w:tcBorders>
          </w:tcPr>
          <w:p w14:paraId="16D37AA9"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64,3</w:t>
            </w:r>
          </w:p>
        </w:tc>
        <w:tc>
          <w:tcPr>
            <w:tcW w:w="1110" w:type="dxa"/>
            <w:tcBorders>
              <w:top w:val="single" w:sz="6" w:space="0" w:color="auto"/>
              <w:left w:val="double" w:sz="6" w:space="0" w:color="auto"/>
              <w:bottom w:val="single" w:sz="6" w:space="0" w:color="auto"/>
            </w:tcBorders>
          </w:tcPr>
          <w:p w14:paraId="4A1566E2"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462</w:t>
            </w:r>
          </w:p>
        </w:tc>
        <w:tc>
          <w:tcPr>
            <w:tcW w:w="1111" w:type="dxa"/>
            <w:tcBorders>
              <w:top w:val="single" w:sz="6" w:space="0" w:color="auto"/>
              <w:bottom w:val="single" w:sz="6" w:space="0" w:color="auto"/>
              <w:right w:val="double" w:sz="4" w:space="0" w:color="auto"/>
            </w:tcBorders>
          </w:tcPr>
          <w:p w14:paraId="3218BC80"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58,3</w:t>
            </w:r>
          </w:p>
        </w:tc>
      </w:tr>
      <w:tr w:rsidR="00441A24" w:rsidRPr="00441A24" w14:paraId="378DC921" w14:textId="77777777" w:rsidTr="00681342">
        <w:trPr>
          <w:cantSplit/>
        </w:trPr>
        <w:tc>
          <w:tcPr>
            <w:tcW w:w="2622" w:type="dxa"/>
            <w:tcBorders>
              <w:top w:val="single" w:sz="6" w:space="0" w:color="auto"/>
              <w:bottom w:val="single" w:sz="6" w:space="0" w:color="auto"/>
              <w:right w:val="nil"/>
            </w:tcBorders>
          </w:tcPr>
          <w:p w14:paraId="1291C5E0"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 xml:space="preserve">Z prawem do zasiłku </w:t>
            </w:r>
          </w:p>
        </w:tc>
        <w:tc>
          <w:tcPr>
            <w:tcW w:w="1110" w:type="dxa"/>
            <w:tcBorders>
              <w:top w:val="single" w:sz="6" w:space="0" w:color="auto"/>
              <w:left w:val="double" w:sz="6" w:space="0" w:color="auto"/>
              <w:bottom w:val="single" w:sz="6" w:space="0" w:color="auto"/>
            </w:tcBorders>
          </w:tcPr>
          <w:p w14:paraId="7D60E7D5"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109</w:t>
            </w:r>
          </w:p>
        </w:tc>
        <w:tc>
          <w:tcPr>
            <w:tcW w:w="1110" w:type="dxa"/>
            <w:tcBorders>
              <w:top w:val="single" w:sz="6" w:space="0" w:color="auto"/>
              <w:bottom w:val="single" w:sz="6" w:space="0" w:color="auto"/>
              <w:right w:val="nil"/>
            </w:tcBorders>
          </w:tcPr>
          <w:p w14:paraId="09AABED5"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14,7</w:t>
            </w:r>
          </w:p>
        </w:tc>
        <w:tc>
          <w:tcPr>
            <w:tcW w:w="1111" w:type="dxa"/>
            <w:tcBorders>
              <w:top w:val="single" w:sz="6" w:space="0" w:color="auto"/>
              <w:left w:val="double" w:sz="6" w:space="0" w:color="auto"/>
              <w:bottom w:val="single" w:sz="6" w:space="0" w:color="auto"/>
            </w:tcBorders>
          </w:tcPr>
          <w:p w14:paraId="7667ACF2"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82</w:t>
            </w:r>
          </w:p>
        </w:tc>
        <w:tc>
          <w:tcPr>
            <w:tcW w:w="1110" w:type="dxa"/>
            <w:tcBorders>
              <w:top w:val="single" w:sz="6" w:space="0" w:color="auto"/>
              <w:bottom w:val="single" w:sz="6" w:space="0" w:color="auto"/>
              <w:right w:val="nil"/>
            </w:tcBorders>
          </w:tcPr>
          <w:p w14:paraId="0262A944"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12,0</w:t>
            </w:r>
          </w:p>
        </w:tc>
        <w:tc>
          <w:tcPr>
            <w:tcW w:w="1110" w:type="dxa"/>
            <w:tcBorders>
              <w:top w:val="single" w:sz="6" w:space="0" w:color="auto"/>
              <w:left w:val="double" w:sz="6" w:space="0" w:color="auto"/>
              <w:bottom w:val="single" w:sz="6" w:space="0" w:color="auto"/>
            </w:tcBorders>
          </w:tcPr>
          <w:p w14:paraId="1E04582B"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93</w:t>
            </w:r>
          </w:p>
        </w:tc>
        <w:tc>
          <w:tcPr>
            <w:tcW w:w="1111" w:type="dxa"/>
            <w:tcBorders>
              <w:top w:val="single" w:sz="6" w:space="0" w:color="auto"/>
              <w:bottom w:val="single" w:sz="6" w:space="0" w:color="auto"/>
              <w:right w:val="double" w:sz="4" w:space="0" w:color="auto"/>
            </w:tcBorders>
          </w:tcPr>
          <w:p w14:paraId="27B72186"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11,7</w:t>
            </w:r>
          </w:p>
        </w:tc>
      </w:tr>
      <w:tr w:rsidR="00441A24" w:rsidRPr="00441A24" w14:paraId="6AB115DD" w14:textId="77777777" w:rsidTr="00681342">
        <w:trPr>
          <w:cantSplit/>
        </w:trPr>
        <w:tc>
          <w:tcPr>
            <w:tcW w:w="2622" w:type="dxa"/>
            <w:tcBorders>
              <w:top w:val="single" w:sz="6" w:space="0" w:color="auto"/>
              <w:bottom w:val="single" w:sz="6" w:space="0" w:color="auto"/>
              <w:right w:val="nil"/>
            </w:tcBorders>
          </w:tcPr>
          <w:p w14:paraId="5569BA59"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w tym kobiet</w:t>
            </w:r>
          </w:p>
        </w:tc>
        <w:tc>
          <w:tcPr>
            <w:tcW w:w="1110" w:type="dxa"/>
            <w:tcBorders>
              <w:top w:val="single" w:sz="6" w:space="0" w:color="auto"/>
              <w:left w:val="double" w:sz="6" w:space="0" w:color="auto"/>
              <w:bottom w:val="single" w:sz="6" w:space="0" w:color="auto"/>
            </w:tcBorders>
          </w:tcPr>
          <w:p w14:paraId="541ECD7C"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67</w:t>
            </w:r>
          </w:p>
        </w:tc>
        <w:tc>
          <w:tcPr>
            <w:tcW w:w="1110" w:type="dxa"/>
            <w:tcBorders>
              <w:top w:val="single" w:sz="6" w:space="0" w:color="auto"/>
              <w:bottom w:val="single" w:sz="6" w:space="0" w:color="auto"/>
              <w:right w:val="nil"/>
            </w:tcBorders>
          </w:tcPr>
          <w:p w14:paraId="3CBDF021"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9,1</w:t>
            </w:r>
          </w:p>
        </w:tc>
        <w:tc>
          <w:tcPr>
            <w:tcW w:w="1111" w:type="dxa"/>
            <w:tcBorders>
              <w:top w:val="single" w:sz="6" w:space="0" w:color="auto"/>
              <w:left w:val="double" w:sz="6" w:space="0" w:color="auto"/>
              <w:bottom w:val="single" w:sz="6" w:space="0" w:color="auto"/>
            </w:tcBorders>
          </w:tcPr>
          <w:p w14:paraId="5DB1F2E9"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53</w:t>
            </w:r>
          </w:p>
        </w:tc>
        <w:tc>
          <w:tcPr>
            <w:tcW w:w="1110" w:type="dxa"/>
            <w:tcBorders>
              <w:top w:val="single" w:sz="6" w:space="0" w:color="auto"/>
              <w:bottom w:val="single" w:sz="6" w:space="0" w:color="auto"/>
              <w:right w:val="nil"/>
            </w:tcBorders>
          </w:tcPr>
          <w:p w14:paraId="0EC0B515"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7,7</w:t>
            </w:r>
          </w:p>
        </w:tc>
        <w:tc>
          <w:tcPr>
            <w:tcW w:w="1110" w:type="dxa"/>
            <w:tcBorders>
              <w:top w:val="single" w:sz="6" w:space="0" w:color="auto"/>
              <w:left w:val="double" w:sz="6" w:space="0" w:color="auto"/>
              <w:bottom w:val="single" w:sz="6" w:space="0" w:color="auto"/>
            </w:tcBorders>
          </w:tcPr>
          <w:p w14:paraId="11EF9157"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58</w:t>
            </w:r>
          </w:p>
        </w:tc>
        <w:tc>
          <w:tcPr>
            <w:tcW w:w="1111" w:type="dxa"/>
            <w:tcBorders>
              <w:top w:val="single" w:sz="6" w:space="0" w:color="auto"/>
              <w:bottom w:val="single" w:sz="6" w:space="0" w:color="auto"/>
              <w:right w:val="double" w:sz="4" w:space="0" w:color="auto"/>
            </w:tcBorders>
          </w:tcPr>
          <w:p w14:paraId="2EA77E9D"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7,3</w:t>
            </w:r>
          </w:p>
        </w:tc>
      </w:tr>
      <w:tr w:rsidR="00441A24" w:rsidRPr="00441A24" w14:paraId="01F504A9" w14:textId="77777777" w:rsidTr="00681342">
        <w:trPr>
          <w:cantSplit/>
        </w:trPr>
        <w:tc>
          <w:tcPr>
            <w:tcW w:w="2622" w:type="dxa"/>
            <w:tcBorders>
              <w:top w:val="single" w:sz="6" w:space="0" w:color="auto"/>
              <w:bottom w:val="single" w:sz="6" w:space="0" w:color="auto"/>
              <w:right w:val="nil"/>
            </w:tcBorders>
          </w:tcPr>
          <w:p w14:paraId="26A0AE68"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Zamieszkali na wsi</w:t>
            </w:r>
          </w:p>
        </w:tc>
        <w:tc>
          <w:tcPr>
            <w:tcW w:w="1110" w:type="dxa"/>
            <w:tcBorders>
              <w:top w:val="single" w:sz="6" w:space="0" w:color="auto"/>
              <w:left w:val="double" w:sz="6" w:space="0" w:color="auto"/>
              <w:bottom w:val="single" w:sz="6" w:space="0" w:color="auto"/>
            </w:tcBorders>
          </w:tcPr>
          <w:p w14:paraId="7D4F8D91"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306</w:t>
            </w:r>
          </w:p>
        </w:tc>
        <w:tc>
          <w:tcPr>
            <w:tcW w:w="1110" w:type="dxa"/>
            <w:tcBorders>
              <w:top w:val="single" w:sz="6" w:space="0" w:color="auto"/>
              <w:bottom w:val="single" w:sz="6" w:space="0" w:color="auto"/>
              <w:right w:val="nil"/>
            </w:tcBorders>
          </w:tcPr>
          <w:p w14:paraId="6FF6DFF2"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41,4</w:t>
            </w:r>
          </w:p>
        </w:tc>
        <w:tc>
          <w:tcPr>
            <w:tcW w:w="1111" w:type="dxa"/>
            <w:tcBorders>
              <w:top w:val="single" w:sz="6" w:space="0" w:color="auto"/>
              <w:left w:val="double" w:sz="6" w:space="0" w:color="auto"/>
              <w:bottom w:val="single" w:sz="6" w:space="0" w:color="auto"/>
            </w:tcBorders>
          </w:tcPr>
          <w:p w14:paraId="6CFA32E2"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292</w:t>
            </w:r>
          </w:p>
        </w:tc>
        <w:tc>
          <w:tcPr>
            <w:tcW w:w="1110" w:type="dxa"/>
            <w:tcBorders>
              <w:top w:val="single" w:sz="6" w:space="0" w:color="auto"/>
              <w:bottom w:val="single" w:sz="6" w:space="0" w:color="auto"/>
              <w:right w:val="nil"/>
            </w:tcBorders>
          </w:tcPr>
          <w:p w14:paraId="557EFE90"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42,7</w:t>
            </w:r>
          </w:p>
        </w:tc>
        <w:tc>
          <w:tcPr>
            <w:tcW w:w="1110" w:type="dxa"/>
            <w:tcBorders>
              <w:top w:val="single" w:sz="6" w:space="0" w:color="auto"/>
              <w:left w:val="double" w:sz="6" w:space="0" w:color="auto"/>
              <w:bottom w:val="single" w:sz="6" w:space="0" w:color="auto"/>
            </w:tcBorders>
          </w:tcPr>
          <w:p w14:paraId="03F8BAE6"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333</w:t>
            </w:r>
          </w:p>
        </w:tc>
        <w:tc>
          <w:tcPr>
            <w:tcW w:w="1111" w:type="dxa"/>
            <w:tcBorders>
              <w:top w:val="single" w:sz="6" w:space="0" w:color="auto"/>
              <w:bottom w:val="single" w:sz="6" w:space="0" w:color="auto"/>
              <w:right w:val="double" w:sz="4" w:space="0" w:color="auto"/>
            </w:tcBorders>
          </w:tcPr>
          <w:p w14:paraId="7826C233"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42,0</w:t>
            </w:r>
          </w:p>
        </w:tc>
      </w:tr>
      <w:tr w:rsidR="00441A24" w:rsidRPr="00441A24" w14:paraId="4E8D6796" w14:textId="77777777" w:rsidTr="00681342">
        <w:trPr>
          <w:cantSplit/>
        </w:trPr>
        <w:tc>
          <w:tcPr>
            <w:tcW w:w="2622" w:type="dxa"/>
            <w:tcBorders>
              <w:top w:val="single" w:sz="6" w:space="0" w:color="auto"/>
              <w:bottom w:val="double" w:sz="4" w:space="0" w:color="auto"/>
              <w:right w:val="nil"/>
            </w:tcBorders>
          </w:tcPr>
          <w:p w14:paraId="2FC06AB0"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 xml:space="preserve">w tym kobiet </w:t>
            </w:r>
          </w:p>
        </w:tc>
        <w:tc>
          <w:tcPr>
            <w:tcW w:w="1110" w:type="dxa"/>
            <w:tcBorders>
              <w:top w:val="single" w:sz="6" w:space="0" w:color="auto"/>
              <w:left w:val="double" w:sz="6" w:space="0" w:color="auto"/>
              <w:bottom w:val="double" w:sz="4" w:space="0" w:color="auto"/>
            </w:tcBorders>
          </w:tcPr>
          <w:p w14:paraId="03C9AAA0"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188</w:t>
            </w:r>
          </w:p>
        </w:tc>
        <w:tc>
          <w:tcPr>
            <w:tcW w:w="1110" w:type="dxa"/>
            <w:tcBorders>
              <w:top w:val="single" w:sz="6" w:space="0" w:color="auto"/>
              <w:bottom w:val="double" w:sz="4" w:space="0" w:color="auto"/>
              <w:right w:val="nil"/>
            </w:tcBorders>
          </w:tcPr>
          <w:p w14:paraId="6AA36795"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25,4</w:t>
            </w:r>
          </w:p>
        </w:tc>
        <w:tc>
          <w:tcPr>
            <w:tcW w:w="1111" w:type="dxa"/>
            <w:tcBorders>
              <w:top w:val="single" w:sz="6" w:space="0" w:color="auto"/>
              <w:left w:val="double" w:sz="6" w:space="0" w:color="auto"/>
              <w:bottom w:val="double" w:sz="4" w:space="0" w:color="auto"/>
            </w:tcBorders>
          </w:tcPr>
          <w:p w14:paraId="19C9A675"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196</w:t>
            </w:r>
          </w:p>
        </w:tc>
        <w:tc>
          <w:tcPr>
            <w:tcW w:w="1110" w:type="dxa"/>
            <w:tcBorders>
              <w:top w:val="single" w:sz="6" w:space="0" w:color="auto"/>
              <w:bottom w:val="double" w:sz="4" w:space="0" w:color="auto"/>
              <w:right w:val="nil"/>
            </w:tcBorders>
          </w:tcPr>
          <w:p w14:paraId="68039C7C"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28,7</w:t>
            </w:r>
          </w:p>
        </w:tc>
        <w:tc>
          <w:tcPr>
            <w:tcW w:w="1110" w:type="dxa"/>
            <w:tcBorders>
              <w:top w:val="single" w:sz="6" w:space="0" w:color="auto"/>
              <w:left w:val="double" w:sz="6" w:space="0" w:color="auto"/>
              <w:bottom w:val="double" w:sz="4" w:space="0" w:color="auto"/>
            </w:tcBorders>
          </w:tcPr>
          <w:p w14:paraId="6D9733E9"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203</w:t>
            </w:r>
          </w:p>
        </w:tc>
        <w:tc>
          <w:tcPr>
            <w:tcW w:w="1111" w:type="dxa"/>
            <w:tcBorders>
              <w:top w:val="single" w:sz="6" w:space="0" w:color="auto"/>
              <w:bottom w:val="double" w:sz="4" w:space="0" w:color="auto"/>
              <w:right w:val="double" w:sz="4" w:space="0" w:color="auto"/>
            </w:tcBorders>
          </w:tcPr>
          <w:p w14:paraId="5CAF5CF1"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25,6</w:t>
            </w:r>
          </w:p>
        </w:tc>
      </w:tr>
    </w:tbl>
    <w:p w14:paraId="21CBBDC3" w14:textId="77777777" w:rsidR="00441A24" w:rsidRPr="00441A24" w:rsidRDefault="00441A24" w:rsidP="00441A24">
      <w:pPr>
        <w:spacing w:after="0" w:line="240" w:lineRule="auto"/>
        <w:rPr>
          <w:rFonts w:ascii="Times New Roman" w:eastAsia="Times New Roman" w:hAnsi="Times New Roman" w:cs="Times New Roman"/>
          <w:sz w:val="20"/>
          <w:szCs w:val="20"/>
          <w:lang w:eastAsia="pl-PL"/>
        </w:rPr>
      </w:pPr>
      <w:r w:rsidRPr="00441A24">
        <w:rPr>
          <w:rFonts w:ascii="Times New Roman" w:eastAsia="Times New Roman" w:hAnsi="Times New Roman" w:cs="Times New Roman"/>
          <w:sz w:val="20"/>
          <w:szCs w:val="20"/>
          <w:lang w:eastAsia="pl-PL"/>
        </w:rPr>
        <w:t xml:space="preserve"> </w:t>
      </w:r>
    </w:p>
    <w:p w14:paraId="203B9445" w14:textId="77777777" w:rsidR="00441A24" w:rsidRPr="00441A24" w:rsidRDefault="00441A24" w:rsidP="00441A24">
      <w:pPr>
        <w:spacing w:after="0" w:line="240" w:lineRule="auto"/>
        <w:rPr>
          <w:rFonts w:ascii="Times New Roman" w:eastAsia="Times New Roman" w:hAnsi="Times New Roman" w:cs="Times New Roman"/>
          <w:sz w:val="28"/>
          <w:szCs w:val="28"/>
          <w:u w:val="single"/>
          <w:lang w:eastAsia="pl-PL"/>
        </w:rPr>
      </w:pPr>
    </w:p>
    <w:p w14:paraId="28B3D7E9"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 xml:space="preserve">Struktura osób bezrobotnych w </w:t>
      </w:r>
      <w:r w:rsidRPr="00441A24">
        <w:rPr>
          <w:rFonts w:ascii="Arial" w:eastAsia="Times New Roman" w:hAnsi="Arial" w:cs="Arial"/>
          <w:sz w:val="24"/>
          <w:szCs w:val="24"/>
          <w:u w:val="single"/>
          <w:lang w:eastAsia="pl-PL"/>
        </w:rPr>
        <w:t xml:space="preserve">gminie Drawno  </w:t>
      </w:r>
      <w:r w:rsidRPr="00441A24">
        <w:rPr>
          <w:rFonts w:ascii="Arial" w:eastAsia="Times New Roman" w:hAnsi="Arial" w:cs="Arial"/>
          <w:sz w:val="24"/>
          <w:szCs w:val="24"/>
          <w:lang w:eastAsia="pl-PL"/>
        </w:rPr>
        <w:t xml:space="preserve"> </w:t>
      </w:r>
    </w:p>
    <w:p w14:paraId="166ECC01"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wg stanu na 31.12.2023 r., 31.12.2022 r., 31.12.2021 r.</w:t>
      </w:r>
    </w:p>
    <w:p w14:paraId="33950B58" w14:textId="77777777" w:rsidR="00441A24" w:rsidRPr="00441A24" w:rsidRDefault="00441A24" w:rsidP="00441A24">
      <w:pPr>
        <w:spacing w:after="0" w:line="240" w:lineRule="auto"/>
        <w:rPr>
          <w:rFonts w:ascii="Arial" w:eastAsia="Times New Roman" w:hAnsi="Arial" w:cs="Arial"/>
          <w:sz w:val="20"/>
          <w:szCs w:val="20"/>
          <w:lang w:eastAsia="pl-PL"/>
        </w:rPr>
      </w:pPr>
      <w:r w:rsidRPr="00441A24">
        <w:rPr>
          <w:rFonts w:ascii="Arial" w:eastAsia="Times New Roman" w:hAnsi="Arial" w:cs="Arial"/>
          <w:sz w:val="20"/>
          <w:szCs w:val="20"/>
          <w:lang w:eastAsia="pl-PL"/>
        </w:rPr>
        <w:t>Tabela 4</w:t>
      </w:r>
    </w:p>
    <w:tbl>
      <w:tblPr>
        <w:tblW w:w="928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22"/>
        <w:gridCol w:w="1110"/>
        <w:gridCol w:w="1110"/>
        <w:gridCol w:w="1111"/>
        <w:gridCol w:w="1110"/>
        <w:gridCol w:w="1110"/>
        <w:gridCol w:w="1111"/>
      </w:tblGrid>
      <w:tr w:rsidR="00441A24" w:rsidRPr="00441A24" w14:paraId="5C947332" w14:textId="77777777" w:rsidTr="00681342">
        <w:trPr>
          <w:cantSplit/>
        </w:trPr>
        <w:tc>
          <w:tcPr>
            <w:tcW w:w="2622" w:type="dxa"/>
            <w:vMerge w:val="restart"/>
            <w:tcBorders>
              <w:top w:val="double" w:sz="6" w:space="0" w:color="auto"/>
              <w:bottom w:val="single" w:sz="6" w:space="0" w:color="auto"/>
              <w:right w:val="nil"/>
            </w:tcBorders>
          </w:tcPr>
          <w:p w14:paraId="77E105A8" w14:textId="77777777" w:rsidR="00441A24" w:rsidRPr="00441A24" w:rsidRDefault="00441A24" w:rsidP="00441A24">
            <w:pPr>
              <w:spacing w:after="0" w:line="240" w:lineRule="auto"/>
              <w:rPr>
                <w:rFonts w:ascii="Arial" w:eastAsia="Times New Roman" w:hAnsi="Arial" w:cs="Arial"/>
                <w:b/>
                <w:sz w:val="24"/>
                <w:szCs w:val="24"/>
                <w:lang w:eastAsia="pl-PL"/>
              </w:rPr>
            </w:pPr>
            <w:r w:rsidRPr="00441A24">
              <w:rPr>
                <w:rFonts w:ascii="Arial" w:eastAsia="Times New Roman" w:hAnsi="Arial" w:cs="Arial"/>
                <w:b/>
                <w:sz w:val="24"/>
                <w:szCs w:val="24"/>
                <w:lang w:eastAsia="pl-PL"/>
              </w:rPr>
              <w:t>Wyszczególnienie</w:t>
            </w:r>
          </w:p>
        </w:tc>
        <w:tc>
          <w:tcPr>
            <w:tcW w:w="2220" w:type="dxa"/>
            <w:gridSpan w:val="2"/>
            <w:tcBorders>
              <w:top w:val="double" w:sz="6" w:space="0" w:color="auto"/>
              <w:left w:val="double" w:sz="6" w:space="0" w:color="auto"/>
              <w:bottom w:val="single" w:sz="6" w:space="0" w:color="auto"/>
              <w:right w:val="nil"/>
            </w:tcBorders>
          </w:tcPr>
          <w:p w14:paraId="0EA3044E" w14:textId="77777777" w:rsidR="00441A24" w:rsidRPr="00441A24" w:rsidRDefault="00441A24" w:rsidP="00441A24">
            <w:pPr>
              <w:spacing w:after="0" w:line="240" w:lineRule="auto"/>
              <w:jc w:val="center"/>
              <w:rPr>
                <w:rFonts w:ascii="Arial" w:eastAsia="Times New Roman" w:hAnsi="Arial" w:cs="Arial"/>
                <w:b/>
                <w:sz w:val="24"/>
                <w:szCs w:val="24"/>
                <w:lang w:eastAsia="pl-PL"/>
              </w:rPr>
            </w:pPr>
            <w:r w:rsidRPr="00441A24">
              <w:rPr>
                <w:rFonts w:ascii="Arial" w:eastAsia="Times New Roman" w:hAnsi="Arial" w:cs="Arial"/>
                <w:b/>
                <w:sz w:val="24"/>
                <w:szCs w:val="24"/>
                <w:lang w:eastAsia="pl-PL"/>
              </w:rPr>
              <w:t>31.12.23 r.</w:t>
            </w:r>
          </w:p>
        </w:tc>
        <w:tc>
          <w:tcPr>
            <w:tcW w:w="2221" w:type="dxa"/>
            <w:gridSpan w:val="2"/>
            <w:tcBorders>
              <w:top w:val="double" w:sz="6" w:space="0" w:color="auto"/>
              <w:left w:val="double" w:sz="6" w:space="0" w:color="auto"/>
              <w:bottom w:val="single" w:sz="6" w:space="0" w:color="auto"/>
              <w:right w:val="nil"/>
            </w:tcBorders>
          </w:tcPr>
          <w:p w14:paraId="1EE8EAFF" w14:textId="77777777" w:rsidR="00441A24" w:rsidRPr="00441A24" w:rsidRDefault="00441A24" w:rsidP="00441A24">
            <w:pPr>
              <w:spacing w:after="0" w:line="240" w:lineRule="auto"/>
              <w:jc w:val="center"/>
              <w:rPr>
                <w:rFonts w:ascii="Arial" w:eastAsia="Times New Roman" w:hAnsi="Arial" w:cs="Arial"/>
                <w:b/>
                <w:sz w:val="24"/>
                <w:szCs w:val="24"/>
                <w:lang w:eastAsia="pl-PL"/>
              </w:rPr>
            </w:pPr>
            <w:r w:rsidRPr="00441A24">
              <w:rPr>
                <w:rFonts w:ascii="Arial" w:eastAsia="Times New Roman" w:hAnsi="Arial" w:cs="Arial"/>
                <w:b/>
                <w:sz w:val="24"/>
                <w:szCs w:val="24"/>
                <w:lang w:eastAsia="pl-PL"/>
              </w:rPr>
              <w:t>31.12.22 r.</w:t>
            </w:r>
          </w:p>
        </w:tc>
        <w:tc>
          <w:tcPr>
            <w:tcW w:w="2221" w:type="dxa"/>
            <w:gridSpan w:val="2"/>
            <w:tcBorders>
              <w:top w:val="double" w:sz="6" w:space="0" w:color="auto"/>
              <w:left w:val="double" w:sz="6" w:space="0" w:color="auto"/>
              <w:bottom w:val="single" w:sz="6" w:space="0" w:color="auto"/>
            </w:tcBorders>
          </w:tcPr>
          <w:p w14:paraId="688BF720" w14:textId="77777777" w:rsidR="00441A24" w:rsidRPr="00441A24" w:rsidRDefault="00441A24" w:rsidP="00441A24">
            <w:pPr>
              <w:spacing w:after="0" w:line="240" w:lineRule="auto"/>
              <w:jc w:val="center"/>
              <w:rPr>
                <w:rFonts w:ascii="Arial" w:eastAsia="Times New Roman" w:hAnsi="Arial" w:cs="Arial"/>
                <w:b/>
                <w:sz w:val="24"/>
                <w:szCs w:val="24"/>
                <w:lang w:eastAsia="pl-PL"/>
              </w:rPr>
            </w:pPr>
            <w:r w:rsidRPr="00441A24">
              <w:rPr>
                <w:rFonts w:ascii="Arial" w:eastAsia="Times New Roman" w:hAnsi="Arial" w:cs="Arial"/>
                <w:b/>
                <w:sz w:val="24"/>
                <w:szCs w:val="24"/>
                <w:lang w:eastAsia="pl-PL"/>
              </w:rPr>
              <w:t>31.12.21 r.</w:t>
            </w:r>
          </w:p>
        </w:tc>
      </w:tr>
      <w:tr w:rsidR="00441A24" w:rsidRPr="00441A24" w14:paraId="15D740B9" w14:textId="77777777" w:rsidTr="00681342">
        <w:trPr>
          <w:cantSplit/>
        </w:trPr>
        <w:tc>
          <w:tcPr>
            <w:tcW w:w="2622" w:type="dxa"/>
            <w:vMerge/>
            <w:tcBorders>
              <w:top w:val="single" w:sz="6" w:space="0" w:color="auto"/>
              <w:bottom w:val="single" w:sz="6" w:space="0" w:color="auto"/>
              <w:right w:val="nil"/>
            </w:tcBorders>
          </w:tcPr>
          <w:p w14:paraId="46142692" w14:textId="77777777" w:rsidR="00441A24" w:rsidRPr="00441A24" w:rsidRDefault="00441A24" w:rsidP="00441A24">
            <w:pPr>
              <w:spacing w:after="0" w:line="240" w:lineRule="auto"/>
              <w:rPr>
                <w:rFonts w:ascii="Arial" w:eastAsia="Times New Roman" w:hAnsi="Arial" w:cs="Arial"/>
                <w:sz w:val="24"/>
                <w:szCs w:val="24"/>
                <w:lang w:eastAsia="pl-PL"/>
              </w:rPr>
            </w:pPr>
          </w:p>
        </w:tc>
        <w:tc>
          <w:tcPr>
            <w:tcW w:w="1110" w:type="dxa"/>
            <w:tcBorders>
              <w:top w:val="single" w:sz="6" w:space="0" w:color="auto"/>
              <w:left w:val="double" w:sz="6" w:space="0" w:color="auto"/>
              <w:bottom w:val="single" w:sz="6" w:space="0" w:color="auto"/>
            </w:tcBorders>
          </w:tcPr>
          <w:p w14:paraId="0E188DFA"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Osób</w:t>
            </w:r>
          </w:p>
        </w:tc>
        <w:tc>
          <w:tcPr>
            <w:tcW w:w="1110" w:type="dxa"/>
            <w:tcBorders>
              <w:top w:val="single" w:sz="6" w:space="0" w:color="auto"/>
              <w:bottom w:val="single" w:sz="6" w:space="0" w:color="auto"/>
              <w:right w:val="nil"/>
            </w:tcBorders>
          </w:tcPr>
          <w:p w14:paraId="5F0B689D"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w:t>
            </w:r>
          </w:p>
        </w:tc>
        <w:tc>
          <w:tcPr>
            <w:tcW w:w="1111" w:type="dxa"/>
            <w:tcBorders>
              <w:top w:val="single" w:sz="6" w:space="0" w:color="auto"/>
              <w:left w:val="double" w:sz="6" w:space="0" w:color="auto"/>
              <w:bottom w:val="single" w:sz="6" w:space="0" w:color="auto"/>
            </w:tcBorders>
          </w:tcPr>
          <w:p w14:paraId="53B94319"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osób</w:t>
            </w:r>
          </w:p>
        </w:tc>
        <w:tc>
          <w:tcPr>
            <w:tcW w:w="1110" w:type="dxa"/>
            <w:tcBorders>
              <w:top w:val="single" w:sz="6" w:space="0" w:color="auto"/>
              <w:bottom w:val="single" w:sz="6" w:space="0" w:color="auto"/>
              <w:right w:val="nil"/>
            </w:tcBorders>
          </w:tcPr>
          <w:p w14:paraId="054FFDC9"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w:t>
            </w:r>
          </w:p>
        </w:tc>
        <w:tc>
          <w:tcPr>
            <w:tcW w:w="1110" w:type="dxa"/>
            <w:tcBorders>
              <w:top w:val="single" w:sz="6" w:space="0" w:color="auto"/>
              <w:left w:val="double" w:sz="6" w:space="0" w:color="auto"/>
              <w:bottom w:val="single" w:sz="6" w:space="0" w:color="auto"/>
            </w:tcBorders>
          </w:tcPr>
          <w:p w14:paraId="68C7CA7B"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osób</w:t>
            </w:r>
          </w:p>
        </w:tc>
        <w:tc>
          <w:tcPr>
            <w:tcW w:w="1111" w:type="dxa"/>
            <w:tcBorders>
              <w:top w:val="single" w:sz="6" w:space="0" w:color="auto"/>
              <w:bottom w:val="single" w:sz="6" w:space="0" w:color="auto"/>
              <w:right w:val="double" w:sz="4" w:space="0" w:color="auto"/>
            </w:tcBorders>
          </w:tcPr>
          <w:p w14:paraId="53AFAEF1"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w:t>
            </w:r>
          </w:p>
        </w:tc>
      </w:tr>
      <w:tr w:rsidR="00441A24" w:rsidRPr="00441A24" w14:paraId="60BAF4F3" w14:textId="77777777" w:rsidTr="00681342">
        <w:trPr>
          <w:cantSplit/>
        </w:trPr>
        <w:tc>
          <w:tcPr>
            <w:tcW w:w="2622" w:type="dxa"/>
            <w:tcBorders>
              <w:top w:val="single" w:sz="6" w:space="0" w:color="auto"/>
              <w:bottom w:val="single" w:sz="6" w:space="0" w:color="auto"/>
              <w:right w:val="nil"/>
            </w:tcBorders>
          </w:tcPr>
          <w:p w14:paraId="7DDAC5A1"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Liczba bezrobotnych</w:t>
            </w:r>
          </w:p>
        </w:tc>
        <w:tc>
          <w:tcPr>
            <w:tcW w:w="1110" w:type="dxa"/>
            <w:tcBorders>
              <w:top w:val="single" w:sz="6" w:space="0" w:color="auto"/>
              <w:left w:val="double" w:sz="6" w:space="0" w:color="auto"/>
              <w:bottom w:val="single" w:sz="6" w:space="0" w:color="auto"/>
            </w:tcBorders>
          </w:tcPr>
          <w:p w14:paraId="4CDCBC2E"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223</w:t>
            </w:r>
          </w:p>
        </w:tc>
        <w:tc>
          <w:tcPr>
            <w:tcW w:w="1110" w:type="dxa"/>
            <w:tcBorders>
              <w:top w:val="single" w:sz="6" w:space="0" w:color="auto"/>
              <w:bottom w:val="single" w:sz="6" w:space="0" w:color="auto"/>
              <w:right w:val="nil"/>
            </w:tcBorders>
          </w:tcPr>
          <w:p w14:paraId="4B2C12F1"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100</w:t>
            </w:r>
          </w:p>
        </w:tc>
        <w:tc>
          <w:tcPr>
            <w:tcW w:w="1111" w:type="dxa"/>
            <w:tcBorders>
              <w:top w:val="single" w:sz="6" w:space="0" w:color="auto"/>
              <w:left w:val="double" w:sz="6" w:space="0" w:color="auto"/>
              <w:bottom w:val="single" w:sz="6" w:space="0" w:color="auto"/>
            </w:tcBorders>
          </w:tcPr>
          <w:p w14:paraId="74DF8668"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241</w:t>
            </w:r>
          </w:p>
        </w:tc>
        <w:tc>
          <w:tcPr>
            <w:tcW w:w="1110" w:type="dxa"/>
            <w:tcBorders>
              <w:top w:val="single" w:sz="6" w:space="0" w:color="auto"/>
              <w:bottom w:val="single" w:sz="6" w:space="0" w:color="auto"/>
              <w:right w:val="nil"/>
            </w:tcBorders>
          </w:tcPr>
          <w:p w14:paraId="3E344256"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100</w:t>
            </w:r>
          </w:p>
        </w:tc>
        <w:tc>
          <w:tcPr>
            <w:tcW w:w="1110" w:type="dxa"/>
            <w:tcBorders>
              <w:top w:val="single" w:sz="6" w:space="0" w:color="auto"/>
              <w:left w:val="double" w:sz="6" w:space="0" w:color="auto"/>
              <w:bottom w:val="single" w:sz="6" w:space="0" w:color="auto"/>
            </w:tcBorders>
          </w:tcPr>
          <w:p w14:paraId="75E1AF23"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238</w:t>
            </w:r>
          </w:p>
        </w:tc>
        <w:tc>
          <w:tcPr>
            <w:tcW w:w="1111" w:type="dxa"/>
            <w:tcBorders>
              <w:top w:val="single" w:sz="6" w:space="0" w:color="auto"/>
              <w:bottom w:val="single" w:sz="6" w:space="0" w:color="auto"/>
              <w:right w:val="double" w:sz="4" w:space="0" w:color="auto"/>
            </w:tcBorders>
          </w:tcPr>
          <w:p w14:paraId="6E08C002"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100</w:t>
            </w:r>
          </w:p>
        </w:tc>
      </w:tr>
      <w:tr w:rsidR="00441A24" w:rsidRPr="00441A24" w14:paraId="43F0B3FB" w14:textId="77777777" w:rsidTr="00681342">
        <w:trPr>
          <w:cantSplit/>
        </w:trPr>
        <w:tc>
          <w:tcPr>
            <w:tcW w:w="2622" w:type="dxa"/>
            <w:tcBorders>
              <w:top w:val="single" w:sz="6" w:space="0" w:color="auto"/>
              <w:bottom w:val="single" w:sz="6" w:space="0" w:color="auto"/>
              <w:right w:val="nil"/>
            </w:tcBorders>
          </w:tcPr>
          <w:p w14:paraId="7F540197"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Wskaźnik natężenia</w:t>
            </w:r>
          </w:p>
        </w:tc>
        <w:tc>
          <w:tcPr>
            <w:tcW w:w="1110" w:type="dxa"/>
            <w:tcBorders>
              <w:top w:val="single" w:sz="6" w:space="0" w:color="auto"/>
              <w:left w:val="double" w:sz="6" w:space="0" w:color="auto"/>
              <w:bottom w:val="single" w:sz="6" w:space="0" w:color="auto"/>
            </w:tcBorders>
          </w:tcPr>
          <w:p w14:paraId="54CDEC99"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w:t>
            </w:r>
          </w:p>
        </w:tc>
        <w:tc>
          <w:tcPr>
            <w:tcW w:w="1110" w:type="dxa"/>
            <w:tcBorders>
              <w:top w:val="single" w:sz="6" w:space="0" w:color="auto"/>
              <w:bottom w:val="single" w:sz="6" w:space="0" w:color="auto"/>
              <w:right w:val="nil"/>
            </w:tcBorders>
          </w:tcPr>
          <w:p w14:paraId="7AFA9567"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8,3</w:t>
            </w:r>
          </w:p>
        </w:tc>
        <w:tc>
          <w:tcPr>
            <w:tcW w:w="1111" w:type="dxa"/>
            <w:tcBorders>
              <w:top w:val="single" w:sz="6" w:space="0" w:color="auto"/>
              <w:left w:val="double" w:sz="6" w:space="0" w:color="auto"/>
              <w:bottom w:val="single" w:sz="6" w:space="0" w:color="auto"/>
            </w:tcBorders>
          </w:tcPr>
          <w:p w14:paraId="7A4278DD"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w:t>
            </w:r>
          </w:p>
        </w:tc>
        <w:tc>
          <w:tcPr>
            <w:tcW w:w="1110" w:type="dxa"/>
            <w:tcBorders>
              <w:top w:val="single" w:sz="6" w:space="0" w:color="auto"/>
              <w:bottom w:val="single" w:sz="6" w:space="0" w:color="auto"/>
              <w:right w:val="nil"/>
            </w:tcBorders>
          </w:tcPr>
          <w:p w14:paraId="6323BE94"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7,9</w:t>
            </w:r>
          </w:p>
        </w:tc>
        <w:tc>
          <w:tcPr>
            <w:tcW w:w="1110" w:type="dxa"/>
            <w:tcBorders>
              <w:top w:val="single" w:sz="6" w:space="0" w:color="auto"/>
              <w:left w:val="double" w:sz="6" w:space="0" w:color="auto"/>
              <w:bottom w:val="single" w:sz="6" w:space="0" w:color="auto"/>
            </w:tcBorders>
          </w:tcPr>
          <w:p w14:paraId="6D531D30"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w:t>
            </w:r>
          </w:p>
        </w:tc>
        <w:tc>
          <w:tcPr>
            <w:tcW w:w="1111" w:type="dxa"/>
            <w:tcBorders>
              <w:top w:val="single" w:sz="6" w:space="0" w:color="auto"/>
              <w:bottom w:val="single" w:sz="6" w:space="0" w:color="auto"/>
              <w:right w:val="double" w:sz="4" w:space="0" w:color="auto"/>
            </w:tcBorders>
          </w:tcPr>
          <w:p w14:paraId="2893AA15"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7,8</w:t>
            </w:r>
          </w:p>
        </w:tc>
      </w:tr>
      <w:tr w:rsidR="00441A24" w:rsidRPr="00441A24" w14:paraId="51A4F110" w14:textId="77777777" w:rsidTr="00681342">
        <w:trPr>
          <w:cantSplit/>
        </w:trPr>
        <w:tc>
          <w:tcPr>
            <w:tcW w:w="2622" w:type="dxa"/>
            <w:tcBorders>
              <w:top w:val="single" w:sz="6" w:space="0" w:color="auto"/>
              <w:bottom w:val="single" w:sz="6" w:space="0" w:color="auto"/>
              <w:right w:val="nil"/>
            </w:tcBorders>
          </w:tcPr>
          <w:p w14:paraId="0435818C"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Liczba kobiet</w:t>
            </w:r>
          </w:p>
        </w:tc>
        <w:tc>
          <w:tcPr>
            <w:tcW w:w="1110" w:type="dxa"/>
            <w:tcBorders>
              <w:top w:val="single" w:sz="6" w:space="0" w:color="auto"/>
              <w:left w:val="double" w:sz="6" w:space="0" w:color="auto"/>
              <w:bottom w:val="single" w:sz="6" w:space="0" w:color="auto"/>
            </w:tcBorders>
          </w:tcPr>
          <w:p w14:paraId="13B797C7"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128</w:t>
            </w:r>
          </w:p>
        </w:tc>
        <w:tc>
          <w:tcPr>
            <w:tcW w:w="1110" w:type="dxa"/>
            <w:tcBorders>
              <w:top w:val="single" w:sz="6" w:space="0" w:color="auto"/>
              <w:bottom w:val="single" w:sz="6" w:space="0" w:color="auto"/>
              <w:right w:val="nil"/>
            </w:tcBorders>
          </w:tcPr>
          <w:p w14:paraId="05465E73"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57,4</w:t>
            </w:r>
          </w:p>
        </w:tc>
        <w:tc>
          <w:tcPr>
            <w:tcW w:w="1111" w:type="dxa"/>
            <w:tcBorders>
              <w:top w:val="single" w:sz="6" w:space="0" w:color="auto"/>
              <w:left w:val="double" w:sz="6" w:space="0" w:color="auto"/>
              <w:bottom w:val="single" w:sz="6" w:space="0" w:color="auto"/>
            </w:tcBorders>
          </w:tcPr>
          <w:p w14:paraId="77A21B3F"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137</w:t>
            </w:r>
          </w:p>
        </w:tc>
        <w:tc>
          <w:tcPr>
            <w:tcW w:w="1110" w:type="dxa"/>
            <w:tcBorders>
              <w:top w:val="single" w:sz="6" w:space="0" w:color="auto"/>
              <w:bottom w:val="single" w:sz="6" w:space="0" w:color="auto"/>
              <w:right w:val="nil"/>
            </w:tcBorders>
          </w:tcPr>
          <w:p w14:paraId="20FC25F1"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56,8</w:t>
            </w:r>
          </w:p>
        </w:tc>
        <w:tc>
          <w:tcPr>
            <w:tcW w:w="1110" w:type="dxa"/>
            <w:tcBorders>
              <w:top w:val="single" w:sz="6" w:space="0" w:color="auto"/>
              <w:left w:val="double" w:sz="6" w:space="0" w:color="auto"/>
              <w:bottom w:val="single" w:sz="6" w:space="0" w:color="auto"/>
            </w:tcBorders>
          </w:tcPr>
          <w:p w14:paraId="04485151"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142</w:t>
            </w:r>
          </w:p>
        </w:tc>
        <w:tc>
          <w:tcPr>
            <w:tcW w:w="1111" w:type="dxa"/>
            <w:tcBorders>
              <w:top w:val="single" w:sz="6" w:space="0" w:color="auto"/>
              <w:bottom w:val="single" w:sz="6" w:space="0" w:color="auto"/>
              <w:right w:val="double" w:sz="4" w:space="0" w:color="auto"/>
            </w:tcBorders>
          </w:tcPr>
          <w:p w14:paraId="65643DD5"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59,7</w:t>
            </w:r>
          </w:p>
        </w:tc>
      </w:tr>
      <w:tr w:rsidR="00441A24" w:rsidRPr="00441A24" w14:paraId="2708D1D5" w14:textId="77777777" w:rsidTr="00681342">
        <w:trPr>
          <w:cantSplit/>
        </w:trPr>
        <w:tc>
          <w:tcPr>
            <w:tcW w:w="2622" w:type="dxa"/>
            <w:tcBorders>
              <w:top w:val="single" w:sz="6" w:space="0" w:color="auto"/>
              <w:bottom w:val="single" w:sz="6" w:space="0" w:color="auto"/>
              <w:right w:val="nil"/>
            </w:tcBorders>
          </w:tcPr>
          <w:p w14:paraId="3FC0E71A"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 xml:space="preserve">Z prawem do zasiłku </w:t>
            </w:r>
          </w:p>
        </w:tc>
        <w:tc>
          <w:tcPr>
            <w:tcW w:w="1110" w:type="dxa"/>
            <w:tcBorders>
              <w:top w:val="single" w:sz="6" w:space="0" w:color="auto"/>
              <w:left w:val="double" w:sz="6" w:space="0" w:color="auto"/>
              <w:bottom w:val="single" w:sz="6" w:space="0" w:color="auto"/>
            </w:tcBorders>
          </w:tcPr>
          <w:p w14:paraId="666EA6B0"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36</w:t>
            </w:r>
          </w:p>
        </w:tc>
        <w:tc>
          <w:tcPr>
            <w:tcW w:w="1110" w:type="dxa"/>
            <w:tcBorders>
              <w:top w:val="single" w:sz="6" w:space="0" w:color="auto"/>
              <w:bottom w:val="single" w:sz="6" w:space="0" w:color="auto"/>
              <w:right w:val="nil"/>
            </w:tcBorders>
          </w:tcPr>
          <w:p w14:paraId="3DFD8A66"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16,1</w:t>
            </w:r>
          </w:p>
        </w:tc>
        <w:tc>
          <w:tcPr>
            <w:tcW w:w="1111" w:type="dxa"/>
            <w:tcBorders>
              <w:top w:val="single" w:sz="6" w:space="0" w:color="auto"/>
              <w:left w:val="double" w:sz="6" w:space="0" w:color="auto"/>
              <w:bottom w:val="single" w:sz="6" w:space="0" w:color="auto"/>
            </w:tcBorders>
          </w:tcPr>
          <w:p w14:paraId="42B34A70"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30</w:t>
            </w:r>
          </w:p>
        </w:tc>
        <w:tc>
          <w:tcPr>
            <w:tcW w:w="1110" w:type="dxa"/>
            <w:tcBorders>
              <w:top w:val="single" w:sz="6" w:space="0" w:color="auto"/>
              <w:bottom w:val="single" w:sz="6" w:space="0" w:color="auto"/>
              <w:right w:val="nil"/>
            </w:tcBorders>
          </w:tcPr>
          <w:p w14:paraId="733B8D4A"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12,4</w:t>
            </w:r>
          </w:p>
        </w:tc>
        <w:tc>
          <w:tcPr>
            <w:tcW w:w="1110" w:type="dxa"/>
            <w:tcBorders>
              <w:top w:val="single" w:sz="6" w:space="0" w:color="auto"/>
              <w:left w:val="double" w:sz="6" w:space="0" w:color="auto"/>
              <w:bottom w:val="single" w:sz="6" w:space="0" w:color="auto"/>
            </w:tcBorders>
          </w:tcPr>
          <w:p w14:paraId="4EA85195"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22</w:t>
            </w:r>
          </w:p>
        </w:tc>
        <w:tc>
          <w:tcPr>
            <w:tcW w:w="1111" w:type="dxa"/>
            <w:tcBorders>
              <w:top w:val="single" w:sz="6" w:space="0" w:color="auto"/>
              <w:bottom w:val="single" w:sz="6" w:space="0" w:color="auto"/>
              <w:right w:val="double" w:sz="4" w:space="0" w:color="auto"/>
            </w:tcBorders>
          </w:tcPr>
          <w:p w14:paraId="2A4EAB27"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9,2</w:t>
            </w:r>
          </w:p>
        </w:tc>
      </w:tr>
      <w:tr w:rsidR="00441A24" w:rsidRPr="00441A24" w14:paraId="653866DD" w14:textId="77777777" w:rsidTr="00681342">
        <w:trPr>
          <w:cantSplit/>
        </w:trPr>
        <w:tc>
          <w:tcPr>
            <w:tcW w:w="2622" w:type="dxa"/>
            <w:tcBorders>
              <w:top w:val="single" w:sz="6" w:space="0" w:color="auto"/>
              <w:bottom w:val="single" w:sz="6" w:space="0" w:color="auto"/>
              <w:right w:val="nil"/>
            </w:tcBorders>
          </w:tcPr>
          <w:p w14:paraId="1866A9FB"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w tym kobiet</w:t>
            </w:r>
          </w:p>
        </w:tc>
        <w:tc>
          <w:tcPr>
            <w:tcW w:w="1110" w:type="dxa"/>
            <w:tcBorders>
              <w:top w:val="single" w:sz="6" w:space="0" w:color="auto"/>
              <w:left w:val="double" w:sz="6" w:space="0" w:color="auto"/>
              <w:bottom w:val="single" w:sz="6" w:space="0" w:color="auto"/>
            </w:tcBorders>
          </w:tcPr>
          <w:p w14:paraId="3593AE3E"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24</w:t>
            </w:r>
          </w:p>
        </w:tc>
        <w:tc>
          <w:tcPr>
            <w:tcW w:w="1110" w:type="dxa"/>
            <w:tcBorders>
              <w:top w:val="single" w:sz="6" w:space="0" w:color="auto"/>
              <w:bottom w:val="single" w:sz="6" w:space="0" w:color="auto"/>
              <w:right w:val="nil"/>
            </w:tcBorders>
          </w:tcPr>
          <w:p w14:paraId="7D9052DE"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10,8</w:t>
            </w:r>
          </w:p>
        </w:tc>
        <w:tc>
          <w:tcPr>
            <w:tcW w:w="1111" w:type="dxa"/>
            <w:tcBorders>
              <w:top w:val="single" w:sz="6" w:space="0" w:color="auto"/>
              <w:left w:val="double" w:sz="6" w:space="0" w:color="auto"/>
              <w:bottom w:val="single" w:sz="6" w:space="0" w:color="auto"/>
            </w:tcBorders>
          </w:tcPr>
          <w:p w14:paraId="24C80064"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15</w:t>
            </w:r>
          </w:p>
        </w:tc>
        <w:tc>
          <w:tcPr>
            <w:tcW w:w="1110" w:type="dxa"/>
            <w:tcBorders>
              <w:top w:val="single" w:sz="6" w:space="0" w:color="auto"/>
              <w:bottom w:val="single" w:sz="6" w:space="0" w:color="auto"/>
              <w:right w:val="nil"/>
            </w:tcBorders>
          </w:tcPr>
          <w:p w14:paraId="27C3CBFB"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6,2</w:t>
            </w:r>
          </w:p>
        </w:tc>
        <w:tc>
          <w:tcPr>
            <w:tcW w:w="1110" w:type="dxa"/>
            <w:tcBorders>
              <w:top w:val="single" w:sz="6" w:space="0" w:color="auto"/>
              <w:left w:val="double" w:sz="6" w:space="0" w:color="auto"/>
              <w:bottom w:val="single" w:sz="6" w:space="0" w:color="auto"/>
            </w:tcBorders>
          </w:tcPr>
          <w:p w14:paraId="1D7512E2"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12</w:t>
            </w:r>
          </w:p>
        </w:tc>
        <w:tc>
          <w:tcPr>
            <w:tcW w:w="1111" w:type="dxa"/>
            <w:tcBorders>
              <w:top w:val="single" w:sz="6" w:space="0" w:color="auto"/>
              <w:bottom w:val="single" w:sz="6" w:space="0" w:color="auto"/>
              <w:right w:val="double" w:sz="4" w:space="0" w:color="auto"/>
            </w:tcBorders>
          </w:tcPr>
          <w:p w14:paraId="2F623282"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5,0</w:t>
            </w:r>
          </w:p>
        </w:tc>
      </w:tr>
      <w:tr w:rsidR="00441A24" w:rsidRPr="00441A24" w14:paraId="407C156B" w14:textId="77777777" w:rsidTr="00681342">
        <w:trPr>
          <w:cantSplit/>
        </w:trPr>
        <w:tc>
          <w:tcPr>
            <w:tcW w:w="2622" w:type="dxa"/>
            <w:tcBorders>
              <w:top w:val="single" w:sz="6" w:space="0" w:color="auto"/>
              <w:bottom w:val="single" w:sz="6" w:space="0" w:color="auto"/>
              <w:right w:val="nil"/>
            </w:tcBorders>
          </w:tcPr>
          <w:p w14:paraId="3FCF0A9F"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Zamieszkali na wsi</w:t>
            </w:r>
          </w:p>
        </w:tc>
        <w:tc>
          <w:tcPr>
            <w:tcW w:w="1110" w:type="dxa"/>
            <w:tcBorders>
              <w:top w:val="single" w:sz="6" w:space="0" w:color="auto"/>
              <w:left w:val="double" w:sz="6" w:space="0" w:color="auto"/>
              <w:bottom w:val="single" w:sz="6" w:space="0" w:color="auto"/>
            </w:tcBorders>
          </w:tcPr>
          <w:p w14:paraId="04D7438B"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156</w:t>
            </w:r>
          </w:p>
        </w:tc>
        <w:tc>
          <w:tcPr>
            <w:tcW w:w="1110" w:type="dxa"/>
            <w:tcBorders>
              <w:top w:val="single" w:sz="6" w:space="0" w:color="auto"/>
              <w:bottom w:val="single" w:sz="6" w:space="0" w:color="auto"/>
              <w:right w:val="nil"/>
            </w:tcBorders>
          </w:tcPr>
          <w:p w14:paraId="5146CD70"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70,0</w:t>
            </w:r>
          </w:p>
        </w:tc>
        <w:tc>
          <w:tcPr>
            <w:tcW w:w="1111" w:type="dxa"/>
            <w:tcBorders>
              <w:top w:val="single" w:sz="6" w:space="0" w:color="auto"/>
              <w:left w:val="double" w:sz="6" w:space="0" w:color="auto"/>
              <w:bottom w:val="single" w:sz="6" w:space="0" w:color="auto"/>
            </w:tcBorders>
          </w:tcPr>
          <w:p w14:paraId="24442665"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162</w:t>
            </w:r>
          </w:p>
        </w:tc>
        <w:tc>
          <w:tcPr>
            <w:tcW w:w="1110" w:type="dxa"/>
            <w:tcBorders>
              <w:top w:val="single" w:sz="6" w:space="0" w:color="auto"/>
              <w:bottom w:val="single" w:sz="6" w:space="0" w:color="auto"/>
              <w:right w:val="nil"/>
            </w:tcBorders>
          </w:tcPr>
          <w:p w14:paraId="6581A8F6"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67,2</w:t>
            </w:r>
          </w:p>
        </w:tc>
        <w:tc>
          <w:tcPr>
            <w:tcW w:w="1110" w:type="dxa"/>
            <w:tcBorders>
              <w:top w:val="single" w:sz="6" w:space="0" w:color="auto"/>
              <w:left w:val="double" w:sz="6" w:space="0" w:color="auto"/>
              <w:bottom w:val="single" w:sz="6" w:space="0" w:color="auto"/>
            </w:tcBorders>
          </w:tcPr>
          <w:p w14:paraId="3A3BCF04"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160</w:t>
            </w:r>
          </w:p>
        </w:tc>
        <w:tc>
          <w:tcPr>
            <w:tcW w:w="1111" w:type="dxa"/>
            <w:tcBorders>
              <w:top w:val="single" w:sz="6" w:space="0" w:color="auto"/>
              <w:bottom w:val="single" w:sz="6" w:space="0" w:color="auto"/>
              <w:right w:val="double" w:sz="4" w:space="0" w:color="auto"/>
            </w:tcBorders>
          </w:tcPr>
          <w:p w14:paraId="2381AAA4"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67,2</w:t>
            </w:r>
          </w:p>
        </w:tc>
      </w:tr>
      <w:tr w:rsidR="00441A24" w:rsidRPr="00441A24" w14:paraId="2E815293" w14:textId="77777777" w:rsidTr="00681342">
        <w:trPr>
          <w:cantSplit/>
        </w:trPr>
        <w:tc>
          <w:tcPr>
            <w:tcW w:w="2622" w:type="dxa"/>
            <w:tcBorders>
              <w:top w:val="single" w:sz="6" w:space="0" w:color="auto"/>
              <w:bottom w:val="double" w:sz="4" w:space="0" w:color="auto"/>
              <w:right w:val="nil"/>
            </w:tcBorders>
          </w:tcPr>
          <w:p w14:paraId="734E7A6B"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 xml:space="preserve">w tym kobiet </w:t>
            </w:r>
          </w:p>
        </w:tc>
        <w:tc>
          <w:tcPr>
            <w:tcW w:w="1110" w:type="dxa"/>
            <w:tcBorders>
              <w:top w:val="single" w:sz="6" w:space="0" w:color="auto"/>
              <w:left w:val="double" w:sz="6" w:space="0" w:color="auto"/>
              <w:bottom w:val="double" w:sz="4" w:space="0" w:color="auto"/>
            </w:tcBorders>
          </w:tcPr>
          <w:p w14:paraId="24BB3ED4"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91</w:t>
            </w:r>
          </w:p>
        </w:tc>
        <w:tc>
          <w:tcPr>
            <w:tcW w:w="1110" w:type="dxa"/>
            <w:tcBorders>
              <w:top w:val="single" w:sz="6" w:space="0" w:color="auto"/>
              <w:bottom w:val="double" w:sz="4" w:space="0" w:color="auto"/>
              <w:right w:val="nil"/>
            </w:tcBorders>
          </w:tcPr>
          <w:p w14:paraId="3E660A7B"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40,1</w:t>
            </w:r>
          </w:p>
        </w:tc>
        <w:tc>
          <w:tcPr>
            <w:tcW w:w="1111" w:type="dxa"/>
            <w:tcBorders>
              <w:top w:val="single" w:sz="6" w:space="0" w:color="auto"/>
              <w:left w:val="double" w:sz="6" w:space="0" w:color="auto"/>
              <w:bottom w:val="double" w:sz="4" w:space="0" w:color="auto"/>
            </w:tcBorders>
          </w:tcPr>
          <w:p w14:paraId="6BACE4C0"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91</w:t>
            </w:r>
          </w:p>
        </w:tc>
        <w:tc>
          <w:tcPr>
            <w:tcW w:w="1110" w:type="dxa"/>
            <w:tcBorders>
              <w:top w:val="single" w:sz="6" w:space="0" w:color="auto"/>
              <w:bottom w:val="double" w:sz="4" w:space="0" w:color="auto"/>
              <w:right w:val="nil"/>
            </w:tcBorders>
          </w:tcPr>
          <w:p w14:paraId="62D0924F"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37,8</w:t>
            </w:r>
          </w:p>
        </w:tc>
        <w:tc>
          <w:tcPr>
            <w:tcW w:w="1110" w:type="dxa"/>
            <w:tcBorders>
              <w:top w:val="single" w:sz="6" w:space="0" w:color="auto"/>
              <w:left w:val="double" w:sz="6" w:space="0" w:color="auto"/>
              <w:bottom w:val="double" w:sz="4" w:space="0" w:color="auto"/>
            </w:tcBorders>
          </w:tcPr>
          <w:p w14:paraId="7689C493"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94</w:t>
            </w:r>
          </w:p>
        </w:tc>
        <w:tc>
          <w:tcPr>
            <w:tcW w:w="1111" w:type="dxa"/>
            <w:tcBorders>
              <w:top w:val="single" w:sz="6" w:space="0" w:color="auto"/>
              <w:bottom w:val="double" w:sz="4" w:space="0" w:color="auto"/>
              <w:right w:val="double" w:sz="4" w:space="0" w:color="auto"/>
            </w:tcBorders>
          </w:tcPr>
          <w:p w14:paraId="1E47407A"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39,5</w:t>
            </w:r>
          </w:p>
        </w:tc>
      </w:tr>
    </w:tbl>
    <w:p w14:paraId="3249AB78" w14:textId="77777777" w:rsidR="00441A24" w:rsidRPr="00441A24" w:rsidRDefault="00441A24" w:rsidP="00441A24">
      <w:pPr>
        <w:spacing w:after="0" w:line="240" w:lineRule="auto"/>
        <w:rPr>
          <w:rFonts w:ascii="Times New Roman" w:eastAsia="Times New Roman" w:hAnsi="Times New Roman" w:cs="Times New Roman"/>
          <w:sz w:val="20"/>
          <w:szCs w:val="20"/>
          <w:lang w:eastAsia="pl-PL"/>
        </w:rPr>
      </w:pPr>
      <w:r w:rsidRPr="00441A24">
        <w:rPr>
          <w:rFonts w:ascii="Times New Roman" w:eastAsia="Times New Roman" w:hAnsi="Times New Roman" w:cs="Times New Roman"/>
          <w:sz w:val="20"/>
          <w:szCs w:val="20"/>
          <w:lang w:eastAsia="pl-PL"/>
        </w:rPr>
        <w:t xml:space="preserve"> </w:t>
      </w:r>
    </w:p>
    <w:p w14:paraId="4F43DACF" w14:textId="77777777" w:rsidR="00441A24" w:rsidRPr="00441A24" w:rsidRDefault="00441A24" w:rsidP="00441A24">
      <w:pPr>
        <w:spacing w:after="0" w:line="240" w:lineRule="auto"/>
        <w:jc w:val="center"/>
        <w:rPr>
          <w:rFonts w:ascii="Times New Roman" w:eastAsia="Times New Roman" w:hAnsi="Times New Roman" w:cs="Times New Roman"/>
          <w:sz w:val="28"/>
          <w:szCs w:val="28"/>
          <w:lang w:eastAsia="pl-PL"/>
        </w:rPr>
      </w:pPr>
    </w:p>
    <w:p w14:paraId="792E0439" w14:textId="77777777" w:rsidR="00441A24" w:rsidRPr="00441A24" w:rsidRDefault="00441A24" w:rsidP="00441A24">
      <w:pPr>
        <w:spacing w:after="0" w:line="240" w:lineRule="auto"/>
        <w:jc w:val="center"/>
        <w:rPr>
          <w:rFonts w:ascii="Times New Roman" w:eastAsia="Times New Roman" w:hAnsi="Times New Roman" w:cs="Times New Roman"/>
          <w:sz w:val="28"/>
          <w:szCs w:val="28"/>
          <w:lang w:eastAsia="pl-PL"/>
        </w:rPr>
      </w:pPr>
    </w:p>
    <w:p w14:paraId="7564F46B" w14:textId="77777777" w:rsidR="00441A24" w:rsidRPr="00441A24" w:rsidRDefault="00441A24" w:rsidP="00441A24">
      <w:pPr>
        <w:spacing w:after="0" w:line="240" w:lineRule="auto"/>
        <w:jc w:val="center"/>
        <w:rPr>
          <w:rFonts w:ascii="Times New Roman" w:eastAsia="Times New Roman" w:hAnsi="Times New Roman" w:cs="Times New Roman"/>
          <w:sz w:val="28"/>
          <w:szCs w:val="28"/>
          <w:lang w:eastAsia="pl-PL"/>
        </w:rPr>
      </w:pPr>
    </w:p>
    <w:p w14:paraId="3D01947F" w14:textId="77777777" w:rsidR="00441A24" w:rsidRPr="00441A24" w:rsidRDefault="00441A24" w:rsidP="00441A24">
      <w:pPr>
        <w:spacing w:after="0" w:line="240" w:lineRule="auto"/>
        <w:rPr>
          <w:rFonts w:ascii="Times New Roman" w:eastAsia="Times New Roman" w:hAnsi="Times New Roman" w:cs="Times New Roman"/>
          <w:sz w:val="28"/>
          <w:szCs w:val="28"/>
          <w:lang w:eastAsia="pl-PL"/>
        </w:rPr>
      </w:pPr>
    </w:p>
    <w:p w14:paraId="00AAAE12" w14:textId="77777777" w:rsidR="00441A24" w:rsidRPr="00441A24" w:rsidRDefault="00441A24" w:rsidP="00441A24">
      <w:pPr>
        <w:spacing w:after="0" w:line="240" w:lineRule="auto"/>
        <w:jc w:val="center"/>
        <w:rPr>
          <w:rFonts w:ascii="Arial" w:eastAsia="Times New Roman" w:hAnsi="Arial" w:cs="Arial"/>
          <w:sz w:val="24"/>
          <w:szCs w:val="24"/>
          <w:lang w:eastAsia="pl-PL"/>
        </w:rPr>
      </w:pPr>
    </w:p>
    <w:p w14:paraId="2EE4AB87"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lastRenderedPageBreak/>
        <w:t xml:space="preserve">Struktura osób bezrobotnych w </w:t>
      </w:r>
      <w:r w:rsidRPr="00441A24">
        <w:rPr>
          <w:rFonts w:ascii="Arial" w:eastAsia="Times New Roman" w:hAnsi="Arial" w:cs="Arial"/>
          <w:sz w:val="24"/>
          <w:szCs w:val="24"/>
          <w:u w:val="single"/>
          <w:lang w:eastAsia="pl-PL"/>
        </w:rPr>
        <w:t xml:space="preserve">gminie Krzęcin </w:t>
      </w:r>
      <w:r w:rsidRPr="00441A24">
        <w:rPr>
          <w:rFonts w:ascii="Arial" w:eastAsia="Times New Roman" w:hAnsi="Arial" w:cs="Arial"/>
          <w:sz w:val="24"/>
          <w:szCs w:val="24"/>
          <w:lang w:eastAsia="pl-PL"/>
        </w:rPr>
        <w:t xml:space="preserve"> </w:t>
      </w:r>
    </w:p>
    <w:p w14:paraId="15951C5C"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wg stanu na 31.12.2023 r., 31.12.2022 r., 31.12.2021 r.</w:t>
      </w:r>
    </w:p>
    <w:p w14:paraId="146DAAE3" w14:textId="77777777" w:rsidR="00441A24" w:rsidRPr="00441A24" w:rsidRDefault="00441A24" w:rsidP="00441A24">
      <w:pPr>
        <w:spacing w:after="0" w:line="240" w:lineRule="auto"/>
        <w:rPr>
          <w:rFonts w:ascii="Times New Roman" w:eastAsia="Times New Roman" w:hAnsi="Times New Roman" w:cs="Times New Roman"/>
          <w:sz w:val="28"/>
          <w:szCs w:val="28"/>
          <w:lang w:eastAsia="pl-PL"/>
        </w:rPr>
      </w:pPr>
    </w:p>
    <w:p w14:paraId="4E417DCD" w14:textId="77777777" w:rsidR="00441A24" w:rsidRPr="00441A24" w:rsidRDefault="00441A24" w:rsidP="00441A24">
      <w:pPr>
        <w:spacing w:after="0" w:line="240" w:lineRule="auto"/>
        <w:rPr>
          <w:rFonts w:ascii="Arial" w:eastAsia="Times New Roman" w:hAnsi="Arial" w:cs="Arial"/>
          <w:sz w:val="20"/>
          <w:szCs w:val="20"/>
          <w:lang w:eastAsia="pl-PL"/>
        </w:rPr>
      </w:pPr>
      <w:r w:rsidRPr="00441A24">
        <w:rPr>
          <w:rFonts w:ascii="Arial" w:eastAsia="Times New Roman" w:hAnsi="Arial" w:cs="Arial"/>
          <w:sz w:val="20"/>
          <w:szCs w:val="20"/>
          <w:lang w:eastAsia="pl-PL"/>
        </w:rPr>
        <w:t>Tabela 5</w:t>
      </w:r>
    </w:p>
    <w:tbl>
      <w:tblPr>
        <w:tblW w:w="928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22"/>
        <w:gridCol w:w="1110"/>
        <w:gridCol w:w="1110"/>
        <w:gridCol w:w="1111"/>
        <w:gridCol w:w="1110"/>
        <w:gridCol w:w="1110"/>
        <w:gridCol w:w="1111"/>
      </w:tblGrid>
      <w:tr w:rsidR="00441A24" w:rsidRPr="00441A24" w14:paraId="47440292" w14:textId="77777777" w:rsidTr="00681342">
        <w:trPr>
          <w:cantSplit/>
        </w:trPr>
        <w:tc>
          <w:tcPr>
            <w:tcW w:w="2622" w:type="dxa"/>
            <w:vMerge w:val="restart"/>
            <w:tcBorders>
              <w:top w:val="double" w:sz="6" w:space="0" w:color="auto"/>
              <w:bottom w:val="single" w:sz="6" w:space="0" w:color="auto"/>
              <w:right w:val="nil"/>
            </w:tcBorders>
          </w:tcPr>
          <w:p w14:paraId="4183ED90" w14:textId="77777777" w:rsidR="00441A24" w:rsidRPr="00441A24" w:rsidRDefault="00441A24" w:rsidP="00441A24">
            <w:pPr>
              <w:spacing w:after="0" w:line="240" w:lineRule="auto"/>
              <w:rPr>
                <w:rFonts w:ascii="Arial" w:eastAsia="Times New Roman" w:hAnsi="Arial" w:cs="Arial"/>
                <w:b/>
                <w:sz w:val="24"/>
                <w:szCs w:val="24"/>
                <w:lang w:eastAsia="pl-PL"/>
              </w:rPr>
            </w:pPr>
            <w:r w:rsidRPr="00441A24">
              <w:rPr>
                <w:rFonts w:ascii="Arial" w:eastAsia="Times New Roman" w:hAnsi="Arial" w:cs="Arial"/>
                <w:b/>
                <w:sz w:val="24"/>
                <w:szCs w:val="24"/>
                <w:lang w:eastAsia="pl-PL"/>
              </w:rPr>
              <w:t>Wyszczególnienie</w:t>
            </w:r>
          </w:p>
        </w:tc>
        <w:tc>
          <w:tcPr>
            <w:tcW w:w="2220" w:type="dxa"/>
            <w:gridSpan w:val="2"/>
            <w:tcBorders>
              <w:top w:val="double" w:sz="6" w:space="0" w:color="auto"/>
              <w:left w:val="double" w:sz="6" w:space="0" w:color="auto"/>
              <w:bottom w:val="single" w:sz="6" w:space="0" w:color="auto"/>
              <w:right w:val="nil"/>
            </w:tcBorders>
          </w:tcPr>
          <w:p w14:paraId="7D3D856D" w14:textId="77777777" w:rsidR="00441A24" w:rsidRPr="00441A24" w:rsidRDefault="00441A24" w:rsidP="00441A24">
            <w:pPr>
              <w:spacing w:after="0" w:line="240" w:lineRule="auto"/>
              <w:jc w:val="center"/>
              <w:rPr>
                <w:rFonts w:ascii="Arial" w:eastAsia="Times New Roman" w:hAnsi="Arial" w:cs="Arial"/>
                <w:b/>
                <w:sz w:val="24"/>
                <w:szCs w:val="24"/>
                <w:lang w:eastAsia="pl-PL"/>
              </w:rPr>
            </w:pPr>
            <w:r w:rsidRPr="00441A24">
              <w:rPr>
                <w:rFonts w:ascii="Arial" w:eastAsia="Times New Roman" w:hAnsi="Arial" w:cs="Arial"/>
                <w:b/>
                <w:sz w:val="24"/>
                <w:szCs w:val="24"/>
                <w:lang w:eastAsia="pl-PL"/>
              </w:rPr>
              <w:t>31.12.23 r.</w:t>
            </w:r>
          </w:p>
        </w:tc>
        <w:tc>
          <w:tcPr>
            <w:tcW w:w="2221" w:type="dxa"/>
            <w:gridSpan w:val="2"/>
            <w:tcBorders>
              <w:top w:val="double" w:sz="6" w:space="0" w:color="auto"/>
              <w:left w:val="double" w:sz="6" w:space="0" w:color="auto"/>
              <w:bottom w:val="single" w:sz="6" w:space="0" w:color="auto"/>
              <w:right w:val="nil"/>
            </w:tcBorders>
          </w:tcPr>
          <w:p w14:paraId="3C3497D1" w14:textId="77777777" w:rsidR="00441A24" w:rsidRPr="00441A24" w:rsidRDefault="00441A24" w:rsidP="00441A24">
            <w:pPr>
              <w:spacing w:after="0" w:line="240" w:lineRule="auto"/>
              <w:jc w:val="center"/>
              <w:rPr>
                <w:rFonts w:ascii="Arial" w:eastAsia="Times New Roman" w:hAnsi="Arial" w:cs="Arial"/>
                <w:b/>
                <w:sz w:val="24"/>
                <w:szCs w:val="24"/>
                <w:lang w:eastAsia="pl-PL"/>
              </w:rPr>
            </w:pPr>
            <w:r w:rsidRPr="00441A24">
              <w:rPr>
                <w:rFonts w:ascii="Arial" w:eastAsia="Times New Roman" w:hAnsi="Arial" w:cs="Arial"/>
                <w:b/>
                <w:sz w:val="24"/>
                <w:szCs w:val="24"/>
                <w:lang w:eastAsia="pl-PL"/>
              </w:rPr>
              <w:t>31.12.22 r.</w:t>
            </w:r>
          </w:p>
        </w:tc>
        <w:tc>
          <w:tcPr>
            <w:tcW w:w="2221" w:type="dxa"/>
            <w:gridSpan w:val="2"/>
            <w:tcBorders>
              <w:top w:val="double" w:sz="6" w:space="0" w:color="auto"/>
              <w:left w:val="double" w:sz="6" w:space="0" w:color="auto"/>
              <w:bottom w:val="single" w:sz="6" w:space="0" w:color="auto"/>
            </w:tcBorders>
          </w:tcPr>
          <w:p w14:paraId="48B0F216" w14:textId="77777777" w:rsidR="00441A24" w:rsidRPr="00441A24" w:rsidRDefault="00441A24" w:rsidP="00441A24">
            <w:pPr>
              <w:spacing w:after="0" w:line="240" w:lineRule="auto"/>
              <w:jc w:val="center"/>
              <w:rPr>
                <w:rFonts w:ascii="Arial" w:eastAsia="Times New Roman" w:hAnsi="Arial" w:cs="Arial"/>
                <w:b/>
                <w:sz w:val="24"/>
                <w:szCs w:val="24"/>
                <w:lang w:eastAsia="pl-PL"/>
              </w:rPr>
            </w:pPr>
            <w:r w:rsidRPr="00441A24">
              <w:rPr>
                <w:rFonts w:ascii="Arial" w:eastAsia="Times New Roman" w:hAnsi="Arial" w:cs="Arial"/>
                <w:b/>
                <w:sz w:val="24"/>
                <w:szCs w:val="24"/>
                <w:lang w:eastAsia="pl-PL"/>
              </w:rPr>
              <w:t>31.12.21 r.</w:t>
            </w:r>
          </w:p>
        </w:tc>
      </w:tr>
      <w:tr w:rsidR="00441A24" w:rsidRPr="00441A24" w14:paraId="0F4CF90F" w14:textId="77777777" w:rsidTr="00681342">
        <w:trPr>
          <w:cantSplit/>
        </w:trPr>
        <w:tc>
          <w:tcPr>
            <w:tcW w:w="2622" w:type="dxa"/>
            <w:vMerge/>
            <w:tcBorders>
              <w:top w:val="single" w:sz="6" w:space="0" w:color="auto"/>
              <w:bottom w:val="single" w:sz="6" w:space="0" w:color="auto"/>
              <w:right w:val="nil"/>
            </w:tcBorders>
          </w:tcPr>
          <w:p w14:paraId="172366F2" w14:textId="77777777" w:rsidR="00441A24" w:rsidRPr="00441A24" w:rsidRDefault="00441A24" w:rsidP="00441A24">
            <w:pPr>
              <w:spacing w:after="0" w:line="240" w:lineRule="auto"/>
              <w:rPr>
                <w:rFonts w:ascii="Arial" w:eastAsia="Times New Roman" w:hAnsi="Arial" w:cs="Arial"/>
                <w:sz w:val="24"/>
                <w:szCs w:val="24"/>
                <w:lang w:eastAsia="pl-PL"/>
              </w:rPr>
            </w:pPr>
          </w:p>
        </w:tc>
        <w:tc>
          <w:tcPr>
            <w:tcW w:w="1110" w:type="dxa"/>
            <w:tcBorders>
              <w:top w:val="single" w:sz="6" w:space="0" w:color="auto"/>
              <w:left w:val="double" w:sz="6" w:space="0" w:color="auto"/>
              <w:bottom w:val="single" w:sz="6" w:space="0" w:color="auto"/>
            </w:tcBorders>
          </w:tcPr>
          <w:p w14:paraId="44310577"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osób</w:t>
            </w:r>
          </w:p>
        </w:tc>
        <w:tc>
          <w:tcPr>
            <w:tcW w:w="1110" w:type="dxa"/>
            <w:tcBorders>
              <w:top w:val="single" w:sz="6" w:space="0" w:color="auto"/>
              <w:bottom w:val="single" w:sz="6" w:space="0" w:color="auto"/>
              <w:right w:val="nil"/>
            </w:tcBorders>
          </w:tcPr>
          <w:p w14:paraId="27AB7EDF"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w:t>
            </w:r>
          </w:p>
        </w:tc>
        <w:tc>
          <w:tcPr>
            <w:tcW w:w="1111" w:type="dxa"/>
            <w:tcBorders>
              <w:top w:val="single" w:sz="6" w:space="0" w:color="auto"/>
              <w:left w:val="double" w:sz="6" w:space="0" w:color="auto"/>
              <w:bottom w:val="single" w:sz="6" w:space="0" w:color="auto"/>
            </w:tcBorders>
          </w:tcPr>
          <w:p w14:paraId="792F0647"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osób</w:t>
            </w:r>
          </w:p>
        </w:tc>
        <w:tc>
          <w:tcPr>
            <w:tcW w:w="1110" w:type="dxa"/>
            <w:tcBorders>
              <w:top w:val="single" w:sz="6" w:space="0" w:color="auto"/>
              <w:bottom w:val="single" w:sz="6" w:space="0" w:color="auto"/>
              <w:right w:val="nil"/>
            </w:tcBorders>
          </w:tcPr>
          <w:p w14:paraId="1C10C6C2"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w:t>
            </w:r>
          </w:p>
        </w:tc>
        <w:tc>
          <w:tcPr>
            <w:tcW w:w="1110" w:type="dxa"/>
            <w:tcBorders>
              <w:top w:val="single" w:sz="6" w:space="0" w:color="auto"/>
              <w:left w:val="double" w:sz="6" w:space="0" w:color="auto"/>
              <w:bottom w:val="single" w:sz="6" w:space="0" w:color="auto"/>
            </w:tcBorders>
          </w:tcPr>
          <w:p w14:paraId="4AA5C8C8"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osób</w:t>
            </w:r>
          </w:p>
        </w:tc>
        <w:tc>
          <w:tcPr>
            <w:tcW w:w="1111" w:type="dxa"/>
            <w:tcBorders>
              <w:top w:val="single" w:sz="6" w:space="0" w:color="auto"/>
              <w:bottom w:val="single" w:sz="6" w:space="0" w:color="auto"/>
              <w:right w:val="double" w:sz="4" w:space="0" w:color="auto"/>
            </w:tcBorders>
          </w:tcPr>
          <w:p w14:paraId="5514855C"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w:t>
            </w:r>
          </w:p>
        </w:tc>
      </w:tr>
      <w:tr w:rsidR="00441A24" w:rsidRPr="00441A24" w14:paraId="1B0D5DA0" w14:textId="77777777" w:rsidTr="00681342">
        <w:trPr>
          <w:cantSplit/>
        </w:trPr>
        <w:tc>
          <w:tcPr>
            <w:tcW w:w="2622" w:type="dxa"/>
            <w:tcBorders>
              <w:top w:val="single" w:sz="6" w:space="0" w:color="auto"/>
              <w:bottom w:val="single" w:sz="6" w:space="0" w:color="auto"/>
              <w:right w:val="nil"/>
            </w:tcBorders>
          </w:tcPr>
          <w:p w14:paraId="16FB77BD"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Liczba bezrobotnych</w:t>
            </w:r>
          </w:p>
        </w:tc>
        <w:tc>
          <w:tcPr>
            <w:tcW w:w="1110" w:type="dxa"/>
            <w:tcBorders>
              <w:top w:val="single" w:sz="6" w:space="0" w:color="auto"/>
              <w:left w:val="double" w:sz="6" w:space="0" w:color="auto"/>
              <w:bottom w:val="single" w:sz="6" w:space="0" w:color="auto"/>
            </w:tcBorders>
          </w:tcPr>
          <w:p w14:paraId="482D457B"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159</w:t>
            </w:r>
          </w:p>
        </w:tc>
        <w:tc>
          <w:tcPr>
            <w:tcW w:w="1110" w:type="dxa"/>
            <w:tcBorders>
              <w:top w:val="single" w:sz="6" w:space="0" w:color="auto"/>
              <w:bottom w:val="single" w:sz="6" w:space="0" w:color="auto"/>
              <w:right w:val="nil"/>
            </w:tcBorders>
          </w:tcPr>
          <w:p w14:paraId="0BCF65E4"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100</w:t>
            </w:r>
          </w:p>
        </w:tc>
        <w:tc>
          <w:tcPr>
            <w:tcW w:w="1111" w:type="dxa"/>
            <w:tcBorders>
              <w:top w:val="single" w:sz="6" w:space="0" w:color="auto"/>
              <w:left w:val="double" w:sz="6" w:space="0" w:color="auto"/>
              <w:bottom w:val="single" w:sz="6" w:space="0" w:color="auto"/>
            </w:tcBorders>
          </w:tcPr>
          <w:p w14:paraId="2E848604"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177</w:t>
            </w:r>
          </w:p>
        </w:tc>
        <w:tc>
          <w:tcPr>
            <w:tcW w:w="1110" w:type="dxa"/>
            <w:tcBorders>
              <w:top w:val="single" w:sz="6" w:space="0" w:color="auto"/>
              <w:bottom w:val="single" w:sz="6" w:space="0" w:color="auto"/>
              <w:right w:val="nil"/>
            </w:tcBorders>
          </w:tcPr>
          <w:p w14:paraId="2D16050C"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100</w:t>
            </w:r>
          </w:p>
        </w:tc>
        <w:tc>
          <w:tcPr>
            <w:tcW w:w="1110" w:type="dxa"/>
            <w:tcBorders>
              <w:top w:val="single" w:sz="6" w:space="0" w:color="auto"/>
              <w:left w:val="double" w:sz="6" w:space="0" w:color="auto"/>
              <w:bottom w:val="single" w:sz="6" w:space="0" w:color="auto"/>
            </w:tcBorders>
          </w:tcPr>
          <w:p w14:paraId="40CC5CAD"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185</w:t>
            </w:r>
          </w:p>
        </w:tc>
        <w:tc>
          <w:tcPr>
            <w:tcW w:w="1111" w:type="dxa"/>
            <w:tcBorders>
              <w:top w:val="single" w:sz="6" w:space="0" w:color="auto"/>
              <w:bottom w:val="single" w:sz="6" w:space="0" w:color="auto"/>
              <w:right w:val="double" w:sz="4" w:space="0" w:color="auto"/>
            </w:tcBorders>
          </w:tcPr>
          <w:p w14:paraId="7B0C1EFA"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100</w:t>
            </w:r>
          </w:p>
        </w:tc>
      </w:tr>
      <w:tr w:rsidR="00441A24" w:rsidRPr="00441A24" w14:paraId="6B3B2EC3" w14:textId="77777777" w:rsidTr="00681342">
        <w:trPr>
          <w:cantSplit/>
        </w:trPr>
        <w:tc>
          <w:tcPr>
            <w:tcW w:w="2622" w:type="dxa"/>
            <w:tcBorders>
              <w:top w:val="single" w:sz="6" w:space="0" w:color="auto"/>
              <w:bottom w:val="single" w:sz="6" w:space="0" w:color="auto"/>
              <w:right w:val="nil"/>
            </w:tcBorders>
          </w:tcPr>
          <w:p w14:paraId="6ACD7FE4"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Wskaźnik natężenia</w:t>
            </w:r>
          </w:p>
        </w:tc>
        <w:tc>
          <w:tcPr>
            <w:tcW w:w="1110" w:type="dxa"/>
            <w:tcBorders>
              <w:top w:val="single" w:sz="6" w:space="0" w:color="auto"/>
              <w:left w:val="double" w:sz="6" w:space="0" w:color="auto"/>
              <w:bottom w:val="single" w:sz="6" w:space="0" w:color="auto"/>
            </w:tcBorders>
          </w:tcPr>
          <w:p w14:paraId="68B03394"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w:t>
            </w:r>
          </w:p>
        </w:tc>
        <w:tc>
          <w:tcPr>
            <w:tcW w:w="1110" w:type="dxa"/>
            <w:tcBorders>
              <w:top w:val="single" w:sz="6" w:space="0" w:color="auto"/>
              <w:bottom w:val="single" w:sz="6" w:space="0" w:color="auto"/>
              <w:right w:val="nil"/>
            </w:tcBorders>
          </w:tcPr>
          <w:p w14:paraId="4AB7A861"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8,3</w:t>
            </w:r>
          </w:p>
        </w:tc>
        <w:tc>
          <w:tcPr>
            <w:tcW w:w="1111" w:type="dxa"/>
            <w:tcBorders>
              <w:top w:val="single" w:sz="6" w:space="0" w:color="auto"/>
              <w:left w:val="double" w:sz="6" w:space="0" w:color="auto"/>
              <w:bottom w:val="single" w:sz="6" w:space="0" w:color="auto"/>
            </w:tcBorders>
          </w:tcPr>
          <w:p w14:paraId="02C3757F"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w:t>
            </w:r>
          </w:p>
        </w:tc>
        <w:tc>
          <w:tcPr>
            <w:tcW w:w="1110" w:type="dxa"/>
            <w:tcBorders>
              <w:top w:val="single" w:sz="6" w:space="0" w:color="auto"/>
              <w:bottom w:val="single" w:sz="6" w:space="0" w:color="auto"/>
              <w:right w:val="nil"/>
            </w:tcBorders>
          </w:tcPr>
          <w:p w14:paraId="1F7F3DF7"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8,1</w:t>
            </w:r>
          </w:p>
        </w:tc>
        <w:tc>
          <w:tcPr>
            <w:tcW w:w="1110" w:type="dxa"/>
            <w:tcBorders>
              <w:top w:val="single" w:sz="6" w:space="0" w:color="auto"/>
              <w:left w:val="double" w:sz="6" w:space="0" w:color="auto"/>
              <w:bottom w:val="single" w:sz="6" w:space="0" w:color="auto"/>
            </w:tcBorders>
          </w:tcPr>
          <w:p w14:paraId="6F78E261"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w:t>
            </w:r>
          </w:p>
        </w:tc>
        <w:tc>
          <w:tcPr>
            <w:tcW w:w="1111" w:type="dxa"/>
            <w:tcBorders>
              <w:top w:val="single" w:sz="6" w:space="0" w:color="auto"/>
              <w:bottom w:val="single" w:sz="6" w:space="0" w:color="auto"/>
              <w:right w:val="double" w:sz="4" w:space="0" w:color="auto"/>
            </w:tcBorders>
          </w:tcPr>
          <w:p w14:paraId="0B91962F"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8,3</w:t>
            </w:r>
          </w:p>
        </w:tc>
      </w:tr>
      <w:tr w:rsidR="00441A24" w:rsidRPr="00441A24" w14:paraId="7A0DD558" w14:textId="77777777" w:rsidTr="00681342">
        <w:trPr>
          <w:cantSplit/>
        </w:trPr>
        <w:tc>
          <w:tcPr>
            <w:tcW w:w="2622" w:type="dxa"/>
            <w:tcBorders>
              <w:top w:val="single" w:sz="6" w:space="0" w:color="auto"/>
              <w:bottom w:val="single" w:sz="6" w:space="0" w:color="auto"/>
              <w:right w:val="nil"/>
            </w:tcBorders>
          </w:tcPr>
          <w:p w14:paraId="587DD6B0"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Liczba kobiet</w:t>
            </w:r>
          </w:p>
        </w:tc>
        <w:tc>
          <w:tcPr>
            <w:tcW w:w="1110" w:type="dxa"/>
            <w:tcBorders>
              <w:top w:val="single" w:sz="6" w:space="0" w:color="auto"/>
              <w:left w:val="double" w:sz="6" w:space="0" w:color="auto"/>
              <w:bottom w:val="single" w:sz="6" w:space="0" w:color="auto"/>
            </w:tcBorders>
          </w:tcPr>
          <w:p w14:paraId="6EA214D9"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103</w:t>
            </w:r>
          </w:p>
        </w:tc>
        <w:tc>
          <w:tcPr>
            <w:tcW w:w="1110" w:type="dxa"/>
            <w:tcBorders>
              <w:top w:val="single" w:sz="6" w:space="0" w:color="auto"/>
              <w:bottom w:val="single" w:sz="6" w:space="0" w:color="auto"/>
              <w:right w:val="nil"/>
            </w:tcBorders>
          </w:tcPr>
          <w:p w14:paraId="5B06ACC9"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64,8</w:t>
            </w:r>
          </w:p>
        </w:tc>
        <w:tc>
          <w:tcPr>
            <w:tcW w:w="1111" w:type="dxa"/>
            <w:tcBorders>
              <w:top w:val="single" w:sz="6" w:space="0" w:color="auto"/>
              <w:left w:val="double" w:sz="6" w:space="0" w:color="auto"/>
              <w:bottom w:val="single" w:sz="6" w:space="0" w:color="auto"/>
            </w:tcBorders>
          </w:tcPr>
          <w:p w14:paraId="2A1F80D9"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112</w:t>
            </w:r>
          </w:p>
        </w:tc>
        <w:tc>
          <w:tcPr>
            <w:tcW w:w="1110" w:type="dxa"/>
            <w:tcBorders>
              <w:top w:val="single" w:sz="6" w:space="0" w:color="auto"/>
              <w:bottom w:val="single" w:sz="6" w:space="0" w:color="auto"/>
              <w:right w:val="nil"/>
            </w:tcBorders>
          </w:tcPr>
          <w:p w14:paraId="159ED8E8"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63,3</w:t>
            </w:r>
          </w:p>
        </w:tc>
        <w:tc>
          <w:tcPr>
            <w:tcW w:w="1110" w:type="dxa"/>
            <w:tcBorders>
              <w:top w:val="single" w:sz="6" w:space="0" w:color="auto"/>
              <w:left w:val="double" w:sz="6" w:space="0" w:color="auto"/>
              <w:bottom w:val="single" w:sz="6" w:space="0" w:color="auto"/>
            </w:tcBorders>
          </w:tcPr>
          <w:p w14:paraId="09F3E81E"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121</w:t>
            </w:r>
          </w:p>
        </w:tc>
        <w:tc>
          <w:tcPr>
            <w:tcW w:w="1111" w:type="dxa"/>
            <w:tcBorders>
              <w:top w:val="single" w:sz="6" w:space="0" w:color="auto"/>
              <w:bottom w:val="single" w:sz="6" w:space="0" w:color="auto"/>
              <w:right w:val="double" w:sz="4" w:space="0" w:color="auto"/>
            </w:tcBorders>
          </w:tcPr>
          <w:p w14:paraId="6D1C8456"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65,4</w:t>
            </w:r>
          </w:p>
        </w:tc>
      </w:tr>
      <w:tr w:rsidR="00441A24" w:rsidRPr="00441A24" w14:paraId="778B00D6" w14:textId="77777777" w:rsidTr="00681342">
        <w:trPr>
          <w:cantSplit/>
        </w:trPr>
        <w:tc>
          <w:tcPr>
            <w:tcW w:w="2622" w:type="dxa"/>
            <w:tcBorders>
              <w:top w:val="single" w:sz="6" w:space="0" w:color="auto"/>
              <w:bottom w:val="single" w:sz="6" w:space="0" w:color="auto"/>
              <w:right w:val="nil"/>
            </w:tcBorders>
          </w:tcPr>
          <w:p w14:paraId="7FBE85C7"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 xml:space="preserve">Z prawem do zasiłku </w:t>
            </w:r>
          </w:p>
        </w:tc>
        <w:tc>
          <w:tcPr>
            <w:tcW w:w="1110" w:type="dxa"/>
            <w:tcBorders>
              <w:top w:val="single" w:sz="6" w:space="0" w:color="auto"/>
              <w:left w:val="double" w:sz="6" w:space="0" w:color="auto"/>
              <w:bottom w:val="single" w:sz="6" w:space="0" w:color="auto"/>
            </w:tcBorders>
          </w:tcPr>
          <w:p w14:paraId="4B1F2A63"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9</w:t>
            </w:r>
          </w:p>
        </w:tc>
        <w:tc>
          <w:tcPr>
            <w:tcW w:w="1110" w:type="dxa"/>
            <w:tcBorders>
              <w:top w:val="single" w:sz="6" w:space="0" w:color="auto"/>
              <w:bottom w:val="single" w:sz="6" w:space="0" w:color="auto"/>
              <w:right w:val="nil"/>
            </w:tcBorders>
          </w:tcPr>
          <w:p w14:paraId="05AA04FD"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5,7</w:t>
            </w:r>
          </w:p>
        </w:tc>
        <w:tc>
          <w:tcPr>
            <w:tcW w:w="1111" w:type="dxa"/>
            <w:tcBorders>
              <w:top w:val="single" w:sz="6" w:space="0" w:color="auto"/>
              <w:left w:val="double" w:sz="6" w:space="0" w:color="auto"/>
              <w:bottom w:val="single" w:sz="6" w:space="0" w:color="auto"/>
            </w:tcBorders>
          </w:tcPr>
          <w:p w14:paraId="668E1C66"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22</w:t>
            </w:r>
          </w:p>
        </w:tc>
        <w:tc>
          <w:tcPr>
            <w:tcW w:w="1110" w:type="dxa"/>
            <w:tcBorders>
              <w:top w:val="single" w:sz="6" w:space="0" w:color="auto"/>
              <w:bottom w:val="single" w:sz="6" w:space="0" w:color="auto"/>
              <w:right w:val="nil"/>
            </w:tcBorders>
          </w:tcPr>
          <w:p w14:paraId="74E4619F"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12,4</w:t>
            </w:r>
          </w:p>
        </w:tc>
        <w:tc>
          <w:tcPr>
            <w:tcW w:w="1110" w:type="dxa"/>
            <w:tcBorders>
              <w:top w:val="single" w:sz="6" w:space="0" w:color="auto"/>
              <w:left w:val="double" w:sz="6" w:space="0" w:color="auto"/>
              <w:bottom w:val="single" w:sz="6" w:space="0" w:color="auto"/>
            </w:tcBorders>
          </w:tcPr>
          <w:p w14:paraId="78821887"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17</w:t>
            </w:r>
          </w:p>
        </w:tc>
        <w:tc>
          <w:tcPr>
            <w:tcW w:w="1111" w:type="dxa"/>
            <w:tcBorders>
              <w:top w:val="single" w:sz="6" w:space="0" w:color="auto"/>
              <w:bottom w:val="single" w:sz="6" w:space="0" w:color="auto"/>
              <w:right w:val="double" w:sz="4" w:space="0" w:color="auto"/>
            </w:tcBorders>
          </w:tcPr>
          <w:p w14:paraId="31F3F857"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9,2</w:t>
            </w:r>
          </w:p>
        </w:tc>
      </w:tr>
      <w:tr w:rsidR="00441A24" w:rsidRPr="00441A24" w14:paraId="698738DF" w14:textId="77777777" w:rsidTr="00681342">
        <w:trPr>
          <w:cantSplit/>
        </w:trPr>
        <w:tc>
          <w:tcPr>
            <w:tcW w:w="2622" w:type="dxa"/>
            <w:tcBorders>
              <w:top w:val="single" w:sz="6" w:space="0" w:color="auto"/>
              <w:bottom w:val="single" w:sz="6" w:space="0" w:color="auto"/>
              <w:right w:val="nil"/>
            </w:tcBorders>
          </w:tcPr>
          <w:p w14:paraId="2AAC0CC7"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w tym kobiet</w:t>
            </w:r>
          </w:p>
        </w:tc>
        <w:tc>
          <w:tcPr>
            <w:tcW w:w="1110" w:type="dxa"/>
            <w:tcBorders>
              <w:top w:val="single" w:sz="6" w:space="0" w:color="auto"/>
              <w:left w:val="double" w:sz="6" w:space="0" w:color="auto"/>
              <w:bottom w:val="single" w:sz="6" w:space="0" w:color="auto"/>
            </w:tcBorders>
          </w:tcPr>
          <w:p w14:paraId="2572EBA9"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5</w:t>
            </w:r>
          </w:p>
        </w:tc>
        <w:tc>
          <w:tcPr>
            <w:tcW w:w="1110" w:type="dxa"/>
            <w:tcBorders>
              <w:top w:val="single" w:sz="6" w:space="0" w:color="auto"/>
              <w:bottom w:val="single" w:sz="6" w:space="0" w:color="auto"/>
              <w:right w:val="nil"/>
            </w:tcBorders>
          </w:tcPr>
          <w:p w14:paraId="44C7832B"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3,1</w:t>
            </w:r>
          </w:p>
        </w:tc>
        <w:tc>
          <w:tcPr>
            <w:tcW w:w="1111" w:type="dxa"/>
            <w:tcBorders>
              <w:top w:val="single" w:sz="6" w:space="0" w:color="auto"/>
              <w:left w:val="double" w:sz="6" w:space="0" w:color="auto"/>
              <w:bottom w:val="single" w:sz="6" w:space="0" w:color="auto"/>
            </w:tcBorders>
          </w:tcPr>
          <w:p w14:paraId="34FFDB1E"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15</w:t>
            </w:r>
          </w:p>
        </w:tc>
        <w:tc>
          <w:tcPr>
            <w:tcW w:w="1110" w:type="dxa"/>
            <w:tcBorders>
              <w:top w:val="single" w:sz="6" w:space="0" w:color="auto"/>
              <w:bottom w:val="single" w:sz="6" w:space="0" w:color="auto"/>
              <w:right w:val="nil"/>
            </w:tcBorders>
          </w:tcPr>
          <w:p w14:paraId="5685E736"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8,5</w:t>
            </w:r>
          </w:p>
        </w:tc>
        <w:tc>
          <w:tcPr>
            <w:tcW w:w="1110" w:type="dxa"/>
            <w:tcBorders>
              <w:top w:val="single" w:sz="6" w:space="0" w:color="auto"/>
              <w:left w:val="double" w:sz="6" w:space="0" w:color="auto"/>
              <w:bottom w:val="single" w:sz="6" w:space="0" w:color="auto"/>
            </w:tcBorders>
          </w:tcPr>
          <w:p w14:paraId="6A03F03C"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14</w:t>
            </w:r>
          </w:p>
        </w:tc>
        <w:tc>
          <w:tcPr>
            <w:tcW w:w="1111" w:type="dxa"/>
            <w:tcBorders>
              <w:top w:val="single" w:sz="6" w:space="0" w:color="auto"/>
              <w:bottom w:val="single" w:sz="6" w:space="0" w:color="auto"/>
              <w:right w:val="double" w:sz="4" w:space="0" w:color="auto"/>
            </w:tcBorders>
          </w:tcPr>
          <w:p w14:paraId="34242409"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7,6</w:t>
            </w:r>
          </w:p>
        </w:tc>
      </w:tr>
      <w:tr w:rsidR="00441A24" w:rsidRPr="00441A24" w14:paraId="77E78F71" w14:textId="77777777" w:rsidTr="00681342">
        <w:trPr>
          <w:cantSplit/>
        </w:trPr>
        <w:tc>
          <w:tcPr>
            <w:tcW w:w="2622" w:type="dxa"/>
            <w:tcBorders>
              <w:top w:val="single" w:sz="6" w:space="0" w:color="auto"/>
              <w:bottom w:val="single" w:sz="6" w:space="0" w:color="auto"/>
              <w:right w:val="nil"/>
            </w:tcBorders>
          </w:tcPr>
          <w:p w14:paraId="039DA76B"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Zamieszkali na wsi</w:t>
            </w:r>
          </w:p>
        </w:tc>
        <w:tc>
          <w:tcPr>
            <w:tcW w:w="1110" w:type="dxa"/>
            <w:tcBorders>
              <w:top w:val="single" w:sz="6" w:space="0" w:color="auto"/>
              <w:left w:val="double" w:sz="6" w:space="0" w:color="auto"/>
              <w:bottom w:val="single" w:sz="6" w:space="0" w:color="auto"/>
            </w:tcBorders>
          </w:tcPr>
          <w:p w14:paraId="522C76A2"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159</w:t>
            </w:r>
          </w:p>
        </w:tc>
        <w:tc>
          <w:tcPr>
            <w:tcW w:w="1110" w:type="dxa"/>
            <w:tcBorders>
              <w:top w:val="single" w:sz="6" w:space="0" w:color="auto"/>
              <w:bottom w:val="single" w:sz="6" w:space="0" w:color="auto"/>
              <w:right w:val="nil"/>
            </w:tcBorders>
          </w:tcPr>
          <w:p w14:paraId="0ECFF8A0"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100</w:t>
            </w:r>
          </w:p>
        </w:tc>
        <w:tc>
          <w:tcPr>
            <w:tcW w:w="1111" w:type="dxa"/>
            <w:tcBorders>
              <w:top w:val="single" w:sz="6" w:space="0" w:color="auto"/>
              <w:left w:val="double" w:sz="6" w:space="0" w:color="auto"/>
              <w:bottom w:val="single" w:sz="6" w:space="0" w:color="auto"/>
            </w:tcBorders>
          </w:tcPr>
          <w:p w14:paraId="5B81C872"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177</w:t>
            </w:r>
          </w:p>
        </w:tc>
        <w:tc>
          <w:tcPr>
            <w:tcW w:w="1110" w:type="dxa"/>
            <w:tcBorders>
              <w:top w:val="single" w:sz="6" w:space="0" w:color="auto"/>
              <w:bottom w:val="single" w:sz="6" w:space="0" w:color="auto"/>
              <w:right w:val="nil"/>
            </w:tcBorders>
          </w:tcPr>
          <w:p w14:paraId="1CF3B1B5"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100</w:t>
            </w:r>
          </w:p>
        </w:tc>
        <w:tc>
          <w:tcPr>
            <w:tcW w:w="1110" w:type="dxa"/>
            <w:tcBorders>
              <w:top w:val="single" w:sz="6" w:space="0" w:color="auto"/>
              <w:left w:val="double" w:sz="6" w:space="0" w:color="auto"/>
              <w:bottom w:val="single" w:sz="6" w:space="0" w:color="auto"/>
            </w:tcBorders>
          </w:tcPr>
          <w:p w14:paraId="4BF51CA2"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185</w:t>
            </w:r>
          </w:p>
        </w:tc>
        <w:tc>
          <w:tcPr>
            <w:tcW w:w="1111" w:type="dxa"/>
            <w:tcBorders>
              <w:top w:val="single" w:sz="6" w:space="0" w:color="auto"/>
              <w:bottom w:val="single" w:sz="6" w:space="0" w:color="auto"/>
              <w:right w:val="double" w:sz="4" w:space="0" w:color="auto"/>
            </w:tcBorders>
          </w:tcPr>
          <w:p w14:paraId="15584F51"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100</w:t>
            </w:r>
          </w:p>
        </w:tc>
      </w:tr>
      <w:tr w:rsidR="00441A24" w:rsidRPr="00441A24" w14:paraId="54E43A10" w14:textId="77777777" w:rsidTr="00681342">
        <w:trPr>
          <w:cantSplit/>
        </w:trPr>
        <w:tc>
          <w:tcPr>
            <w:tcW w:w="2622" w:type="dxa"/>
            <w:tcBorders>
              <w:top w:val="single" w:sz="6" w:space="0" w:color="auto"/>
              <w:bottom w:val="double" w:sz="4" w:space="0" w:color="auto"/>
              <w:right w:val="nil"/>
            </w:tcBorders>
          </w:tcPr>
          <w:p w14:paraId="0976EB06"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 xml:space="preserve">w tym kobiet </w:t>
            </w:r>
          </w:p>
        </w:tc>
        <w:tc>
          <w:tcPr>
            <w:tcW w:w="1110" w:type="dxa"/>
            <w:tcBorders>
              <w:top w:val="single" w:sz="6" w:space="0" w:color="auto"/>
              <w:left w:val="double" w:sz="6" w:space="0" w:color="auto"/>
              <w:bottom w:val="double" w:sz="4" w:space="0" w:color="auto"/>
            </w:tcBorders>
          </w:tcPr>
          <w:p w14:paraId="3222FA28"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103</w:t>
            </w:r>
          </w:p>
        </w:tc>
        <w:tc>
          <w:tcPr>
            <w:tcW w:w="1110" w:type="dxa"/>
            <w:tcBorders>
              <w:top w:val="single" w:sz="6" w:space="0" w:color="auto"/>
              <w:bottom w:val="double" w:sz="4" w:space="0" w:color="auto"/>
              <w:right w:val="nil"/>
            </w:tcBorders>
          </w:tcPr>
          <w:p w14:paraId="02E3941F"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64,8</w:t>
            </w:r>
          </w:p>
        </w:tc>
        <w:tc>
          <w:tcPr>
            <w:tcW w:w="1111" w:type="dxa"/>
            <w:tcBorders>
              <w:top w:val="single" w:sz="6" w:space="0" w:color="auto"/>
              <w:left w:val="double" w:sz="6" w:space="0" w:color="auto"/>
              <w:bottom w:val="double" w:sz="4" w:space="0" w:color="auto"/>
            </w:tcBorders>
          </w:tcPr>
          <w:p w14:paraId="6FB61697"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112</w:t>
            </w:r>
          </w:p>
        </w:tc>
        <w:tc>
          <w:tcPr>
            <w:tcW w:w="1110" w:type="dxa"/>
            <w:tcBorders>
              <w:top w:val="single" w:sz="6" w:space="0" w:color="auto"/>
              <w:bottom w:val="double" w:sz="4" w:space="0" w:color="auto"/>
              <w:right w:val="nil"/>
            </w:tcBorders>
          </w:tcPr>
          <w:p w14:paraId="378D9AF1"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63,3</w:t>
            </w:r>
          </w:p>
        </w:tc>
        <w:tc>
          <w:tcPr>
            <w:tcW w:w="1110" w:type="dxa"/>
            <w:tcBorders>
              <w:top w:val="single" w:sz="6" w:space="0" w:color="auto"/>
              <w:left w:val="double" w:sz="6" w:space="0" w:color="auto"/>
              <w:bottom w:val="double" w:sz="4" w:space="0" w:color="auto"/>
            </w:tcBorders>
          </w:tcPr>
          <w:p w14:paraId="4E7DD250"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121</w:t>
            </w:r>
          </w:p>
        </w:tc>
        <w:tc>
          <w:tcPr>
            <w:tcW w:w="1111" w:type="dxa"/>
            <w:tcBorders>
              <w:top w:val="single" w:sz="6" w:space="0" w:color="auto"/>
              <w:bottom w:val="double" w:sz="4" w:space="0" w:color="auto"/>
              <w:right w:val="double" w:sz="4" w:space="0" w:color="auto"/>
            </w:tcBorders>
          </w:tcPr>
          <w:p w14:paraId="4BFA1AD5"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65,4</w:t>
            </w:r>
          </w:p>
        </w:tc>
      </w:tr>
    </w:tbl>
    <w:p w14:paraId="52946C1A" w14:textId="77777777" w:rsidR="00441A24" w:rsidRPr="00441A24" w:rsidRDefault="00441A24" w:rsidP="00441A24">
      <w:pPr>
        <w:spacing w:after="0" w:line="240" w:lineRule="auto"/>
        <w:rPr>
          <w:rFonts w:ascii="Times New Roman" w:eastAsia="Times New Roman" w:hAnsi="Times New Roman" w:cs="Times New Roman"/>
          <w:sz w:val="20"/>
          <w:szCs w:val="20"/>
          <w:lang w:eastAsia="pl-PL"/>
        </w:rPr>
      </w:pPr>
      <w:r w:rsidRPr="00441A24">
        <w:rPr>
          <w:rFonts w:ascii="Times New Roman" w:eastAsia="Times New Roman" w:hAnsi="Times New Roman" w:cs="Times New Roman"/>
          <w:sz w:val="20"/>
          <w:szCs w:val="20"/>
          <w:lang w:eastAsia="pl-PL"/>
        </w:rPr>
        <w:t xml:space="preserve"> </w:t>
      </w:r>
    </w:p>
    <w:p w14:paraId="2303F7B1" w14:textId="77777777" w:rsidR="00441A24" w:rsidRPr="00441A24" w:rsidRDefault="00441A24" w:rsidP="00441A24">
      <w:pPr>
        <w:spacing w:after="0" w:line="240" w:lineRule="auto"/>
        <w:rPr>
          <w:rFonts w:ascii="Times New Roman" w:eastAsia="Times New Roman" w:hAnsi="Times New Roman" w:cs="Times New Roman"/>
          <w:sz w:val="28"/>
          <w:szCs w:val="28"/>
          <w:u w:val="single"/>
          <w:lang w:eastAsia="pl-PL"/>
        </w:rPr>
      </w:pPr>
    </w:p>
    <w:p w14:paraId="6A41F766"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 xml:space="preserve">Struktura osób bezrobotnych w </w:t>
      </w:r>
      <w:r w:rsidRPr="00441A24">
        <w:rPr>
          <w:rFonts w:ascii="Arial" w:eastAsia="Times New Roman" w:hAnsi="Arial" w:cs="Arial"/>
          <w:sz w:val="24"/>
          <w:szCs w:val="24"/>
          <w:u w:val="single"/>
          <w:lang w:eastAsia="pl-PL"/>
        </w:rPr>
        <w:t xml:space="preserve">gminie Pełczyce  </w:t>
      </w:r>
      <w:r w:rsidRPr="00441A24">
        <w:rPr>
          <w:rFonts w:ascii="Arial" w:eastAsia="Times New Roman" w:hAnsi="Arial" w:cs="Arial"/>
          <w:sz w:val="24"/>
          <w:szCs w:val="24"/>
          <w:lang w:eastAsia="pl-PL"/>
        </w:rPr>
        <w:t xml:space="preserve"> </w:t>
      </w:r>
    </w:p>
    <w:p w14:paraId="7FBCE36F"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wg stanu na 31.12.2023 r., 31.12.2022 r., 31.12.2021 r.</w:t>
      </w:r>
    </w:p>
    <w:p w14:paraId="0C6E224C" w14:textId="77777777" w:rsidR="00441A24" w:rsidRPr="00441A24" w:rsidRDefault="00441A24" w:rsidP="00441A24">
      <w:pPr>
        <w:spacing w:after="0" w:line="240" w:lineRule="auto"/>
        <w:rPr>
          <w:rFonts w:ascii="Times New Roman" w:eastAsia="Times New Roman" w:hAnsi="Times New Roman" w:cs="Times New Roman"/>
          <w:sz w:val="28"/>
          <w:szCs w:val="28"/>
          <w:lang w:eastAsia="pl-PL"/>
        </w:rPr>
      </w:pPr>
    </w:p>
    <w:p w14:paraId="78267295" w14:textId="77777777" w:rsidR="00441A24" w:rsidRPr="00441A24" w:rsidRDefault="00441A24" w:rsidP="00441A24">
      <w:pPr>
        <w:spacing w:after="0" w:line="240" w:lineRule="auto"/>
        <w:rPr>
          <w:rFonts w:ascii="Arial" w:eastAsia="Times New Roman" w:hAnsi="Arial" w:cs="Arial"/>
          <w:sz w:val="20"/>
          <w:szCs w:val="20"/>
          <w:lang w:eastAsia="pl-PL"/>
        </w:rPr>
      </w:pPr>
      <w:r w:rsidRPr="00441A24">
        <w:rPr>
          <w:rFonts w:ascii="Arial" w:eastAsia="Times New Roman" w:hAnsi="Arial" w:cs="Arial"/>
          <w:sz w:val="20"/>
          <w:szCs w:val="20"/>
          <w:lang w:eastAsia="pl-PL"/>
        </w:rPr>
        <w:t>Tabela 6</w:t>
      </w:r>
    </w:p>
    <w:tbl>
      <w:tblPr>
        <w:tblW w:w="928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22"/>
        <w:gridCol w:w="1110"/>
        <w:gridCol w:w="1110"/>
        <w:gridCol w:w="1111"/>
        <w:gridCol w:w="1110"/>
        <w:gridCol w:w="1110"/>
        <w:gridCol w:w="1111"/>
      </w:tblGrid>
      <w:tr w:rsidR="00441A24" w:rsidRPr="00441A24" w14:paraId="63D1F2AA" w14:textId="77777777" w:rsidTr="00681342">
        <w:trPr>
          <w:cantSplit/>
        </w:trPr>
        <w:tc>
          <w:tcPr>
            <w:tcW w:w="2622" w:type="dxa"/>
            <w:vMerge w:val="restart"/>
            <w:tcBorders>
              <w:top w:val="double" w:sz="6" w:space="0" w:color="auto"/>
              <w:bottom w:val="single" w:sz="6" w:space="0" w:color="auto"/>
              <w:right w:val="nil"/>
            </w:tcBorders>
          </w:tcPr>
          <w:p w14:paraId="7606A813" w14:textId="77777777" w:rsidR="00441A24" w:rsidRPr="00441A24" w:rsidRDefault="00441A24" w:rsidP="00441A24">
            <w:pPr>
              <w:spacing w:after="0" w:line="240" w:lineRule="auto"/>
              <w:rPr>
                <w:rFonts w:ascii="Arial" w:eastAsia="Times New Roman" w:hAnsi="Arial" w:cs="Arial"/>
                <w:b/>
                <w:sz w:val="24"/>
                <w:szCs w:val="24"/>
                <w:lang w:eastAsia="pl-PL"/>
              </w:rPr>
            </w:pPr>
            <w:r w:rsidRPr="00441A24">
              <w:rPr>
                <w:rFonts w:ascii="Arial" w:eastAsia="Times New Roman" w:hAnsi="Arial" w:cs="Arial"/>
                <w:b/>
                <w:sz w:val="24"/>
                <w:szCs w:val="24"/>
                <w:lang w:eastAsia="pl-PL"/>
              </w:rPr>
              <w:t>Wyszczególnienie</w:t>
            </w:r>
          </w:p>
        </w:tc>
        <w:tc>
          <w:tcPr>
            <w:tcW w:w="2220" w:type="dxa"/>
            <w:gridSpan w:val="2"/>
            <w:tcBorders>
              <w:top w:val="double" w:sz="6" w:space="0" w:color="auto"/>
              <w:left w:val="double" w:sz="6" w:space="0" w:color="auto"/>
              <w:bottom w:val="single" w:sz="6" w:space="0" w:color="auto"/>
              <w:right w:val="nil"/>
            </w:tcBorders>
          </w:tcPr>
          <w:p w14:paraId="786ADB1B" w14:textId="77777777" w:rsidR="00441A24" w:rsidRPr="00441A24" w:rsidRDefault="00441A24" w:rsidP="00441A24">
            <w:pPr>
              <w:spacing w:after="0" w:line="240" w:lineRule="auto"/>
              <w:jc w:val="center"/>
              <w:rPr>
                <w:rFonts w:ascii="Arial" w:eastAsia="Times New Roman" w:hAnsi="Arial" w:cs="Arial"/>
                <w:b/>
                <w:sz w:val="24"/>
                <w:szCs w:val="24"/>
                <w:lang w:eastAsia="pl-PL"/>
              </w:rPr>
            </w:pPr>
            <w:r w:rsidRPr="00441A24">
              <w:rPr>
                <w:rFonts w:ascii="Arial" w:eastAsia="Times New Roman" w:hAnsi="Arial" w:cs="Arial"/>
                <w:b/>
                <w:sz w:val="24"/>
                <w:szCs w:val="24"/>
                <w:lang w:eastAsia="pl-PL"/>
              </w:rPr>
              <w:t>31.12.23 r.</w:t>
            </w:r>
          </w:p>
        </w:tc>
        <w:tc>
          <w:tcPr>
            <w:tcW w:w="2221" w:type="dxa"/>
            <w:gridSpan w:val="2"/>
            <w:tcBorders>
              <w:top w:val="double" w:sz="6" w:space="0" w:color="auto"/>
              <w:left w:val="double" w:sz="6" w:space="0" w:color="auto"/>
              <w:bottom w:val="single" w:sz="6" w:space="0" w:color="auto"/>
              <w:right w:val="nil"/>
            </w:tcBorders>
          </w:tcPr>
          <w:p w14:paraId="3664A4E7" w14:textId="77777777" w:rsidR="00441A24" w:rsidRPr="00441A24" w:rsidRDefault="00441A24" w:rsidP="00441A24">
            <w:pPr>
              <w:spacing w:after="0" w:line="240" w:lineRule="auto"/>
              <w:jc w:val="center"/>
              <w:rPr>
                <w:rFonts w:ascii="Arial" w:eastAsia="Times New Roman" w:hAnsi="Arial" w:cs="Arial"/>
                <w:b/>
                <w:sz w:val="24"/>
                <w:szCs w:val="24"/>
                <w:lang w:eastAsia="pl-PL"/>
              </w:rPr>
            </w:pPr>
            <w:r w:rsidRPr="00441A24">
              <w:rPr>
                <w:rFonts w:ascii="Arial" w:eastAsia="Times New Roman" w:hAnsi="Arial" w:cs="Arial"/>
                <w:b/>
                <w:sz w:val="24"/>
                <w:szCs w:val="24"/>
                <w:lang w:eastAsia="pl-PL"/>
              </w:rPr>
              <w:t>31.12.22 r.</w:t>
            </w:r>
          </w:p>
        </w:tc>
        <w:tc>
          <w:tcPr>
            <w:tcW w:w="2221" w:type="dxa"/>
            <w:gridSpan w:val="2"/>
            <w:tcBorders>
              <w:top w:val="double" w:sz="6" w:space="0" w:color="auto"/>
              <w:left w:val="double" w:sz="6" w:space="0" w:color="auto"/>
              <w:bottom w:val="single" w:sz="6" w:space="0" w:color="auto"/>
            </w:tcBorders>
          </w:tcPr>
          <w:p w14:paraId="4E1702C4" w14:textId="77777777" w:rsidR="00441A24" w:rsidRPr="00441A24" w:rsidRDefault="00441A24" w:rsidP="00441A24">
            <w:pPr>
              <w:spacing w:after="0" w:line="240" w:lineRule="auto"/>
              <w:jc w:val="center"/>
              <w:rPr>
                <w:rFonts w:ascii="Arial" w:eastAsia="Times New Roman" w:hAnsi="Arial" w:cs="Arial"/>
                <w:b/>
                <w:sz w:val="24"/>
                <w:szCs w:val="24"/>
                <w:lang w:eastAsia="pl-PL"/>
              </w:rPr>
            </w:pPr>
            <w:r w:rsidRPr="00441A24">
              <w:rPr>
                <w:rFonts w:ascii="Arial" w:eastAsia="Times New Roman" w:hAnsi="Arial" w:cs="Arial"/>
                <w:b/>
                <w:sz w:val="24"/>
                <w:szCs w:val="24"/>
                <w:lang w:eastAsia="pl-PL"/>
              </w:rPr>
              <w:t>31.12.21 r.</w:t>
            </w:r>
          </w:p>
        </w:tc>
      </w:tr>
      <w:tr w:rsidR="00441A24" w:rsidRPr="00441A24" w14:paraId="3428695B" w14:textId="77777777" w:rsidTr="00681342">
        <w:trPr>
          <w:cantSplit/>
        </w:trPr>
        <w:tc>
          <w:tcPr>
            <w:tcW w:w="2622" w:type="dxa"/>
            <w:vMerge/>
            <w:tcBorders>
              <w:top w:val="single" w:sz="6" w:space="0" w:color="auto"/>
              <w:bottom w:val="single" w:sz="6" w:space="0" w:color="auto"/>
              <w:right w:val="nil"/>
            </w:tcBorders>
          </w:tcPr>
          <w:p w14:paraId="08575F51" w14:textId="77777777" w:rsidR="00441A24" w:rsidRPr="00441A24" w:rsidRDefault="00441A24" w:rsidP="00441A24">
            <w:pPr>
              <w:spacing w:after="0" w:line="240" w:lineRule="auto"/>
              <w:rPr>
                <w:rFonts w:ascii="Arial" w:eastAsia="Times New Roman" w:hAnsi="Arial" w:cs="Arial"/>
                <w:sz w:val="24"/>
                <w:szCs w:val="24"/>
                <w:lang w:eastAsia="pl-PL"/>
              </w:rPr>
            </w:pPr>
          </w:p>
        </w:tc>
        <w:tc>
          <w:tcPr>
            <w:tcW w:w="1110" w:type="dxa"/>
            <w:tcBorders>
              <w:top w:val="single" w:sz="6" w:space="0" w:color="auto"/>
              <w:left w:val="double" w:sz="6" w:space="0" w:color="auto"/>
              <w:bottom w:val="single" w:sz="6" w:space="0" w:color="auto"/>
            </w:tcBorders>
          </w:tcPr>
          <w:p w14:paraId="1AF06E0F"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Osób</w:t>
            </w:r>
          </w:p>
        </w:tc>
        <w:tc>
          <w:tcPr>
            <w:tcW w:w="1110" w:type="dxa"/>
            <w:tcBorders>
              <w:top w:val="single" w:sz="6" w:space="0" w:color="auto"/>
              <w:bottom w:val="single" w:sz="6" w:space="0" w:color="auto"/>
              <w:right w:val="nil"/>
            </w:tcBorders>
          </w:tcPr>
          <w:p w14:paraId="14BB01CE"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w:t>
            </w:r>
          </w:p>
        </w:tc>
        <w:tc>
          <w:tcPr>
            <w:tcW w:w="1111" w:type="dxa"/>
            <w:tcBorders>
              <w:top w:val="single" w:sz="6" w:space="0" w:color="auto"/>
              <w:left w:val="double" w:sz="6" w:space="0" w:color="auto"/>
              <w:bottom w:val="single" w:sz="6" w:space="0" w:color="auto"/>
            </w:tcBorders>
          </w:tcPr>
          <w:p w14:paraId="6540F2D5"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osób</w:t>
            </w:r>
          </w:p>
        </w:tc>
        <w:tc>
          <w:tcPr>
            <w:tcW w:w="1110" w:type="dxa"/>
            <w:tcBorders>
              <w:top w:val="single" w:sz="6" w:space="0" w:color="auto"/>
              <w:bottom w:val="single" w:sz="6" w:space="0" w:color="auto"/>
              <w:right w:val="nil"/>
            </w:tcBorders>
          </w:tcPr>
          <w:p w14:paraId="07B0BBA9"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w:t>
            </w:r>
          </w:p>
        </w:tc>
        <w:tc>
          <w:tcPr>
            <w:tcW w:w="1110" w:type="dxa"/>
            <w:tcBorders>
              <w:top w:val="single" w:sz="6" w:space="0" w:color="auto"/>
              <w:left w:val="double" w:sz="6" w:space="0" w:color="auto"/>
              <w:bottom w:val="single" w:sz="6" w:space="0" w:color="auto"/>
            </w:tcBorders>
          </w:tcPr>
          <w:p w14:paraId="221BF38D"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osób</w:t>
            </w:r>
          </w:p>
        </w:tc>
        <w:tc>
          <w:tcPr>
            <w:tcW w:w="1111" w:type="dxa"/>
            <w:tcBorders>
              <w:top w:val="single" w:sz="6" w:space="0" w:color="auto"/>
              <w:bottom w:val="single" w:sz="6" w:space="0" w:color="auto"/>
              <w:right w:val="double" w:sz="4" w:space="0" w:color="auto"/>
            </w:tcBorders>
          </w:tcPr>
          <w:p w14:paraId="255B21B2"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w:t>
            </w:r>
          </w:p>
        </w:tc>
      </w:tr>
      <w:tr w:rsidR="00441A24" w:rsidRPr="00441A24" w14:paraId="149B30C3" w14:textId="77777777" w:rsidTr="00681342">
        <w:trPr>
          <w:cantSplit/>
        </w:trPr>
        <w:tc>
          <w:tcPr>
            <w:tcW w:w="2622" w:type="dxa"/>
            <w:tcBorders>
              <w:top w:val="single" w:sz="6" w:space="0" w:color="auto"/>
              <w:bottom w:val="single" w:sz="6" w:space="0" w:color="auto"/>
              <w:right w:val="nil"/>
            </w:tcBorders>
          </w:tcPr>
          <w:p w14:paraId="0D5E8AAC"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Liczba bezrobotnych</w:t>
            </w:r>
          </w:p>
        </w:tc>
        <w:tc>
          <w:tcPr>
            <w:tcW w:w="1110" w:type="dxa"/>
            <w:tcBorders>
              <w:top w:val="single" w:sz="6" w:space="0" w:color="auto"/>
              <w:left w:val="double" w:sz="6" w:space="0" w:color="auto"/>
              <w:bottom w:val="single" w:sz="6" w:space="0" w:color="auto"/>
            </w:tcBorders>
          </w:tcPr>
          <w:p w14:paraId="7EFAAE50"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346</w:t>
            </w:r>
          </w:p>
        </w:tc>
        <w:tc>
          <w:tcPr>
            <w:tcW w:w="1110" w:type="dxa"/>
            <w:tcBorders>
              <w:top w:val="single" w:sz="6" w:space="0" w:color="auto"/>
              <w:bottom w:val="single" w:sz="6" w:space="0" w:color="auto"/>
              <w:right w:val="nil"/>
            </w:tcBorders>
          </w:tcPr>
          <w:p w14:paraId="71FE3E5A"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100</w:t>
            </w:r>
          </w:p>
        </w:tc>
        <w:tc>
          <w:tcPr>
            <w:tcW w:w="1111" w:type="dxa"/>
            <w:tcBorders>
              <w:top w:val="single" w:sz="6" w:space="0" w:color="auto"/>
              <w:left w:val="double" w:sz="6" w:space="0" w:color="auto"/>
              <w:bottom w:val="single" w:sz="6" w:space="0" w:color="auto"/>
            </w:tcBorders>
          </w:tcPr>
          <w:p w14:paraId="41AAF64F"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352</w:t>
            </w:r>
          </w:p>
        </w:tc>
        <w:tc>
          <w:tcPr>
            <w:tcW w:w="1110" w:type="dxa"/>
            <w:tcBorders>
              <w:top w:val="single" w:sz="6" w:space="0" w:color="auto"/>
              <w:bottom w:val="single" w:sz="6" w:space="0" w:color="auto"/>
              <w:right w:val="nil"/>
            </w:tcBorders>
          </w:tcPr>
          <w:p w14:paraId="56B81907"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100</w:t>
            </w:r>
          </w:p>
        </w:tc>
        <w:tc>
          <w:tcPr>
            <w:tcW w:w="1110" w:type="dxa"/>
            <w:tcBorders>
              <w:top w:val="single" w:sz="6" w:space="0" w:color="auto"/>
              <w:left w:val="double" w:sz="6" w:space="0" w:color="auto"/>
              <w:bottom w:val="single" w:sz="6" w:space="0" w:color="auto"/>
            </w:tcBorders>
          </w:tcPr>
          <w:p w14:paraId="6FA503B2"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398</w:t>
            </w:r>
          </w:p>
        </w:tc>
        <w:tc>
          <w:tcPr>
            <w:tcW w:w="1111" w:type="dxa"/>
            <w:tcBorders>
              <w:top w:val="single" w:sz="6" w:space="0" w:color="auto"/>
              <w:bottom w:val="single" w:sz="6" w:space="0" w:color="auto"/>
              <w:right w:val="double" w:sz="4" w:space="0" w:color="auto"/>
            </w:tcBorders>
          </w:tcPr>
          <w:p w14:paraId="288BC1EC"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100</w:t>
            </w:r>
          </w:p>
        </w:tc>
      </w:tr>
      <w:tr w:rsidR="00441A24" w:rsidRPr="00441A24" w14:paraId="29BCE983" w14:textId="77777777" w:rsidTr="00681342">
        <w:trPr>
          <w:cantSplit/>
        </w:trPr>
        <w:tc>
          <w:tcPr>
            <w:tcW w:w="2622" w:type="dxa"/>
            <w:tcBorders>
              <w:top w:val="single" w:sz="6" w:space="0" w:color="auto"/>
              <w:bottom w:val="single" w:sz="6" w:space="0" w:color="auto"/>
              <w:right w:val="nil"/>
            </w:tcBorders>
          </w:tcPr>
          <w:p w14:paraId="20AA5AE5"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Wskaźnik natężenia</w:t>
            </w:r>
          </w:p>
        </w:tc>
        <w:tc>
          <w:tcPr>
            <w:tcW w:w="1110" w:type="dxa"/>
            <w:tcBorders>
              <w:top w:val="single" w:sz="6" w:space="0" w:color="auto"/>
              <w:left w:val="double" w:sz="6" w:space="0" w:color="auto"/>
              <w:bottom w:val="single" w:sz="6" w:space="0" w:color="auto"/>
            </w:tcBorders>
          </w:tcPr>
          <w:p w14:paraId="426DC38E"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w:t>
            </w:r>
          </w:p>
        </w:tc>
        <w:tc>
          <w:tcPr>
            <w:tcW w:w="1110" w:type="dxa"/>
            <w:tcBorders>
              <w:top w:val="single" w:sz="6" w:space="0" w:color="auto"/>
              <w:bottom w:val="single" w:sz="6" w:space="0" w:color="auto"/>
              <w:right w:val="nil"/>
            </w:tcBorders>
          </w:tcPr>
          <w:p w14:paraId="07F3F98D"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8,1</w:t>
            </w:r>
          </w:p>
        </w:tc>
        <w:tc>
          <w:tcPr>
            <w:tcW w:w="1111" w:type="dxa"/>
            <w:tcBorders>
              <w:top w:val="single" w:sz="6" w:space="0" w:color="auto"/>
              <w:left w:val="double" w:sz="6" w:space="0" w:color="auto"/>
              <w:bottom w:val="single" w:sz="6" w:space="0" w:color="auto"/>
            </w:tcBorders>
          </w:tcPr>
          <w:p w14:paraId="35B95D55"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w:t>
            </w:r>
          </w:p>
        </w:tc>
        <w:tc>
          <w:tcPr>
            <w:tcW w:w="1110" w:type="dxa"/>
            <w:tcBorders>
              <w:top w:val="single" w:sz="6" w:space="0" w:color="auto"/>
              <w:bottom w:val="single" w:sz="6" w:space="0" w:color="auto"/>
              <w:right w:val="nil"/>
            </w:tcBorders>
          </w:tcPr>
          <w:p w14:paraId="233E47D1"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7,5</w:t>
            </w:r>
          </w:p>
        </w:tc>
        <w:tc>
          <w:tcPr>
            <w:tcW w:w="1110" w:type="dxa"/>
            <w:tcBorders>
              <w:top w:val="single" w:sz="6" w:space="0" w:color="auto"/>
              <w:left w:val="double" w:sz="6" w:space="0" w:color="auto"/>
              <w:bottom w:val="single" w:sz="6" w:space="0" w:color="auto"/>
            </w:tcBorders>
          </w:tcPr>
          <w:p w14:paraId="2755F0C6"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w:t>
            </w:r>
          </w:p>
        </w:tc>
        <w:tc>
          <w:tcPr>
            <w:tcW w:w="1111" w:type="dxa"/>
            <w:tcBorders>
              <w:top w:val="single" w:sz="6" w:space="0" w:color="auto"/>
              <w:bottom w:val="single" w:sz="6" w:space="0" w:color="auto"/>
              <w:right w:val="double" w:sz="4" w:space="0" w:color="auto"/>
            </w:tcBorders>
          </w:tcPr>
          <w:p w14:paraId="27029939"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8,5</w:t>
            </w:r>
          </w:p>
        </w:tc>
      </w:tr>
      <w:tr w:rsidR="00441A24" w:rsidRPr="00441A24" w14:paraId="78789C9A" w14:textId="77777777" w:rsidTr="00681342">
        <w:trPr>
          <w:cantSplit/>
        </w:trPr>
        <w:tc>
          <w:tcPr>
            <w:tcW w:w="2622" w:type="dxa"/>
            <w:tcBorders>
              <w:top w:val="single" w:sz="6" w:space="0" w:color="auto"/>
              <w:bottom w:val="single" w:sz="6" w:space="0" w:color="auto"/>
              <w:right w:val="nil"/>
            </w:tcBorders>
          </w:tcPr>
          <w:p w14:paraId="4F571D35"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Liczba kobiet</w:t>
            </w:r>
          </w:p>
        </w:tc>
        <w:tc>
          <w:tcPr>
            <w:tcW w:w="1110" w:type="dxa"/>
            <w:tcBorders>
              <w:top w:val="single" w:sz="6" w:space="0" w:color="auto"/>
              <w:left w:val="double" w:sz="6" w:space="0" w:color="auto"/>
              <w:bottom w:val="single" w:sz="6" w:space="0" w:color="auto"/>
            </w:tcBorders>
          </w:tcPr>
          <w:p w14:paraId="5C085331"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214</w:t>
            </w:r>
          </w:p>
        </w:tc>
        <w:tc>
          <w:tcPr>
            <w:tcW w:w="1110" w:type="dxa"/>
            <w:tcBorders>
              <w:top w:val="single" w:sz="6" w:space="0" w:color="auto"/>
              <w:bottom w:val="single" w:sz="6" w:space="0" w:color="auto"/>
              <w:right w:val="nil"/>
            </w:tcBorders>
          </w:tcPr>
          <w:p w14:paraId="466C6FF1"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58,8</w:t>
            </w:r>
          </w:p>
        </w:tc>
        <w:tc>
          <w:tcPr>
            <w:tcW w:w="1111" w:type="dxa"/>
            <w:tcBorders>
              <w:top w:val="single" w:sz="6" w:space="0" w:color="auto"/>
              <w:left w:val="double" w:sz="6" w:space="0" w:color="auto"/>
              <w:bottom w:val="single" w:sz="6" w:space="0" w:color="auto"/>
            </w:tcBorders>
          </w:tcPr>
          <w:p w14:paraId="490F5508"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233</w:t>
            </w:r>
          </w:p>
        </w:tc>
        <w:tc>
          <w:tcPr>
            <w:tcW w:w="1110" w:type="dxa"/>
            <w:tcBorders>
              <w:top w:val="single" w:sz="6" w:space="0" w:color="auto"/>
              <w:bottom w:val="single" w:sz="6" w:space="0" w:color="auto"/>
              <w:right w:val="nil"/>
            </w:tcBorders>
          </w:tcPr>
          <w:p w14:paraId="6C3DDDA2"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66,2</w:t>
            </w:r>
          </w:p>
        </w:tc>
        <w:tc>
          <w:tcPr>
            <w:tcW w:w="1110" w:type="dxa"/>
            <w:tcBorders>
              <w:top w:val="single" w:sz="6" w:space="0" w:color="auto"/>
              <w:left w:val="double" w:sz="6" w:space="0" w:color="auto"/>
              <w:bottom w:val="single" w:sz="6" w:space="0" w:color="auto"/>
            </w:tcBorders>
          </w:tcPr>
          <w:p w14:paraId="1C6C85DE"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253</w:t>
            </w:r>
          </w:p>
        </w:tc>
        <w:tc>
          <w:tcPr>
            <w:tcW w:w="1111" w:type="dxa"/>
            <w:tcBorders>
              <w:top w:val="single" w:sz="6" w:space="0" w:color="auto"/>
              <w:bottom w:val="single" w:sz="6" w:space="0" w:color="auto"/>
              <w:right w:val="double" w:sz="4" w:space="0" w:color="auto"/>
            </w:tcBorders>
          </w:tcPr>
          <w:p w14:paraId="0A584C6D"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63,6</w:t>
            </w:r>
          </w:p>
        </w:tc>
      </w:tr>
      <w:tr w:rsidR="00441A24" w:rsidRPr="00441A24" w14:paraId="5973A877" w14:textId="77777777" w:rsidTr="00681342">
        <w:trPr>
          <w:cantSplit/>
        </w:trPr>
        <w:tc>
          <w:tcPr>
            <w:tcW w:w="2622" w:type="dxa"/>
            <w:tcBorders>
              <w:top w:val="single" w:sz="6" w:space="0" w:color="auto"/>
              <w:bottom w:val="single" w:sz="6" w:space="0" w:color="auto"/>
              <w:right w:val="nil"/>
            </w:tcBorders>
          </w:tcPr>
          <w:p w14:paraId="461CCA30"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 xml:space="preserve">Z prawem do zasiłku </w:t>
            </w:r>
          </w:p>
        </w:tc>
        <w:tc>
          <w:tcPr>
            <w:tcW w:w="1110" w:type="dxa"/>
            <w:tcBorders>
              <w:top w:val="single" w:sz="6" w:space="0" w:color="auto"/>
              <w:left w:val="double" w:sz="6" w:space="0" w:color="auto"/>
              <w:bottom w:val="single" w:sz="6" w:space="0" w:color="auto"/>
            </w:tcBorders>
          </w:tcPr>
          <w:p w14:paraId="59857238"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39</w:t>
            </w:r>
          </w:p>
        </w:tc>
        <w:tc>
          <w:tcPr>
            <w:tcW w:w="1110" w:type="dxa"/>
            <w:tcBorders>
              <w:top w:val="single" w:sz="6" w:space="0" w:color="auto"/>
              <w:bottom w:val="single" w:sz="6" w:space="0" w:color="auto"/>
              <w:right w:val="nil"/>
            </w:tcBorders>
          </w:tcPr>
          <w:p w14:paraId="6F7BC5ED"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11,3</w:t>
            </w:r>
          </w:p>
        </w:tc>
        <w:tc>
          <w:tcPr>
            <w:tcW w:w="1111" w:type="dxa"/>
            <w:tcBorders>
              <w:top w:val="single" w:sz="6" w:space="0" w:color="auto"/>
              <w:left w:val="double" w:sz="6" w:space="0" w:color="auto"/>
              <w:bottom w:val="single" w:sz="6" w:space="0" w:color="auto"/>
            </w:tcBorders>
          </w:tcPr>
          <w:p w14:paraId="7A651167"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39</w:t>
            </w:r>
          </w:p>
        </w:tc>
        <w:tc>
          <w:tcPr>
            <w:tcW w:w="1110" w:type="dxa"/>
            <w:tcBorders>
              <w:top w:val="single" w:sz="6" w:space="0" w:color="auto"/>
              <w:bottom w:val="single" w:sz="6" w:space="0" w:color="auto"/>
              <w:right w:val="nil"/>
            </w:tcBorders>
          </w:tcPr>
          <w:p w14:paraId="12598373"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11,1</w:t>
            </w:r>
          </w:p>
        </w:tc>
        <w:tc>
          <w:tcPr>
            <w:tcW w:w="1110" w:type="dxa"/>
            <w:tcBorders>
              <w:top w:val="single" w:sz="6" w:space="0" w:color="auto"/>
              <w:left w:val="double" w:sz="6" w:space="0" w:color="auto"/>
              <w:bottom w:val="single" w:sz="6" w:space="0" w:color="auto"/>
            </w:tcBorders>
          </w:tcPr>
          <w:p w14:paraId="0F147CF7"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30</w:t>
            </w:r>
          </w:p>
        </w:tc>
        <w:tc>
          <w:tcPr>
            <w:tcW w:w="1111" w:type="dxa"/>
            <w:tcBorders>
              <w:top w:val="single" w:sz="6" w:space="0" w:color="auto"/>
              <w:bottom w:val="single" w:sz="6" w:space="0" w:color="auto"/>
              <w:right w:val="double" w:sz="4" w:space="0" w:color="auto"/>
            </w:tcBorders>
          </w:tcPr>
          <w:p w14:paraId="200ACD53"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7,5</w:t>
            </w:r>
          </w:p>
        </w:tc>
      </w:tr>
      <w:tr w:rsidR="00441A24" w:rsidRPr="00441A24" w14:paraId="4578A079" w14:textId="77777777" w:rsidTr="00681342">
        <w:trPr>
          <w:cantSplit/>
        </w:trPr>
        <w:tc>
          <w:tcPr>
            <w:tcW w:w="2622" w:type="dxa"/>
            <w:tcBorders>
              <w:top w:val="single" w:sz="6" w:space="0" w:color="auto"/>
              <w:bottom w:val="single" w:sz="6" w:space="0" w:color="auto"/>
              <w:right w:val="nil"/>
            </w:tcBorders>
          </w:tcPr>
          <w:p w14:paraId="4512C9BA"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w tym kobiet</w:t>
            </w:r>
          </w:p>
        </w:tc>
        <w:tc>
          <w:tcPr>
            <w:tcW w:w="1110" w:type="dxa"/>
            <w:tcBorders>
              <w:top w:val="single" w:sz="6" w:space="0" w:color="auto"/>
              <w:left w:val="double" w:sz="6" w:space="0" w:color="auto"/>
              <w:bottom w:val="single" w:sz="6" w:space="0" w:color="auto"/>
            </w:tcBorders>
          </w:tcPr>
          <w:p w14:paraId="7CD1BF01"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26</w:t>
            </w:r>
          </w:p>
        </w:tc>
        <w:tc>
          <w:tcPr>
            <w:tcW w:w="1110" w:type="dxa"/>
            <w:tcBorders>
              <w:top w:val="single" w:sz="6" w:space="0" w:color="auto"/>
              <w:bottom w:val="single" w:sz="6" w:space="0" w:color="auto"/>
              <w:right w:val="nil"/>
            </w:tcBorders>
          </w:tcPr>
          <w:p w14:paraId="159992C9"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7,5</w:t>
            </w:r>
          </w:p>
        </w:tc>
        <w:tc>
          <w:tcPr>
            <w:tcW w:w="1111" w:type="dxa"/>
            <w:tcBorders>
              <w:top w:val="single" w:sz="6" w:space="0" w:color="auto"/>
              <w:left w:val="double" w:sz="6" w:space="0" w:color="auto"/>
              <w:bottom w:val="single" w:sz="6" w:space="0" w:color="auto"/>
            </w:tcBorders>
          </w:tcPr>
          <w:p w14:paraId="3FA0E197"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28</w:t>
            </w:r>
          </w:p>
        </w:tc>
        <w:tc>
          <w:tcPr>
            <w:tcW w:w="1110" w:type="dxa"/>
            <w:tcBorders>
              <w:top w:val="single" w:sz="6" w:space="0" w:color="auto"/>
              <w:bottom w:val="single" w:sz="6" w:space="0" w:color="auto"/>
              <w:right w:val="nil"/>
            </w:tcBorders>
          </w:tcPr>
          <w:p w14:paraId="19FB3D04"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8,0</w:t>
            </w:r>
          </w:p>
        </w:tc>
        <w:tc>
          <w:tcPr>
            <w:tcW w:w="1110" w:type="dxa"/>
            <w:tcBorders>
              <w:top w:val="single" w:sz="6" w:space="0" w:color="auto"/>
              <w:left w:val="double" w:sz="6" w:space="0" w:color="auto"/>
              <w:bottom w:val="single" w:sz="6" w:space="0" w:color="auto"/>
            </w:tcBorders>
          </w:tcPr>
          <w:p w14:paraId="56609027"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17</w:t>
            </w:r>
          </w:p>
        </w:tc>
        <w:tc>
          <w:tcPr>
            <w:tcW w:w="1111" w:type="dxa"/>
            <w:tcBorders>
              <w:top w:val="single" w:sz="6" w:space="0" w:color="auto"/>
              <w:bottom w:val="single" w:sz="6" w:space="0" w:color="auto"/>
              <w:right w:val="double" w:sz="4" w:space="0" w:color="auto"/>
            </w:tcBorders>
          </w:tcPr>
          <w:p w14:paraId="51870FDE"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4,3</w:t>
            </w:r>
          </w:p>
        </w:tc>
      </w:tr>
      <w:tr w:rsidR="00441A24" w:rsidRPr="00441A24" w14:paraId="19A8439B" w14:textId="77777777" w:rsidTr="00681342">
        <w:trPr>
          <w:cantSplit/>
        </w:trPr>
        <w:tc>
          <w:tcPr>
            <w:tcW w:w="2622" w:type="dxa"/>
            <w:tcBorders>
              <w:top w:val="single" w:sz="6" w:space="0" w:color="auto"/>
              <w:bottom w:val="single" w:sz="6" w:space="0" w:color="auto"/>
              <w:right w:val="nil"/>
            </w:tcBorders>
          </w:tcPr>
          <w:p w14:paraId="3FB12038"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Zamieszkali na wsi</w:t>
            </w:r>
          </w:p>
        </w:tc>
        <w:tc>
          <w:tcPr>
            <w:tcW w:w="1110" w:type="dxa"/>
            <w:tcBorders>
              <w:top w:val="single" w:sz="6" w:space="0" w:color="auto"/>
              <w:left w:val="double" w:sz="6" w:space="0" w:color="auto"/>
              <w:bottom w:val="single" w:sz="6" w:space="0" w:color="auto"/>
            </w:tcBorders>
          </w:tcPr>
          <w:p w14:paraId="092DCB28"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251</w:t>
            </w:r>
          </w:p>
        </w:tc>
        <w:tc>
          <w:tcPr>
            <w:tcW w:w="1110" w:type="dxa"/>
            <w:tcBorders>
              <w:top w:val="single" w:sz="6" w:space="0" w:color="auto"/>
              <w:bottom w:val="single" w:sz="6" w:space="0" w:color="auto"/>
              <w:right w:val="nil"/>
            </w:tcBorders>
          </w:tcPr>
          <w:p w14:paraId="3CD76398"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72,5</w:t>
            </w:r>
          </w:p>
        </w:tc>
        <w:tc>
          <w:tcPr>
            <w:tcW w:w="1111" w:type="dxa"/>
            <w:tcBorders>
              <w:top w:val="single" w:sz="6" w:space="0" w:color="auto"/>
              <w:left w:val="double" w:sz="6" w:space="0" w:color="auto"/>
              <w:bottom w:val="single" w:sz="6" w:space="0" w:color="auto"/>
            </w:tcBorders>
          </w:tcPr>
          <w:p w14:paraId="2E14A28D"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237</w:t>
            </w:r>
          </w:p>
        </w:tc>
        <w:tc>
          <w:tcPr>
            <w:tcW w:w="1110" w:type="dxa"/>
            <w:tcBorders>
              <w:top w:val="single" w:sz="6" w:space="0" w:color="auto"/>
              <w:bottom w:val="single" w:sz="6" w:space="0" w:color="auto"/>
              <w:right w:val="nil"/>
            </w:tcBorders>
          </w:tcPr>
          <w:p w14:paraId="68ACB703"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67,3</w:t>
            </w:r>
          </w:p>
        </w:tc>
        <w:tc>
          <w:tcPr>
            <w:tcW w:w="1110" w:type="dxa"/>
            <w:tcBorders>
              <w:top w:val="single" w:sz="6" w:space="0" w:color="auto"/>
              <w:left w:val="double" w:sz="6" w:space="0" w:color="auto"/>
              <w:bottom w:val="single" w:sz="6" w:space="0" w:color="auto"/>
            </w:tcBorders>
          </w:tcPr>
          <w:p w14:paraId="44F5EC58"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275</w:t>
            </w:r>
          </w:p>
        </w:tc>
        <w:tc>
          <w:tcPr>
            <w:tcW w:w="1111" w:type="dxa"/>
            <w:tcBorders>
              <w:top w:val="single" w:sz="6" w:space="0" w:color="auto"/>
              <w:bottom w:val="single" w:sz="6" w:space="0" w:color="auto"/>
              <w:right w:val="double" w:sz="4" w:space="0" w:color="auto"/>
            </w:tcBorders>
          </w:tcPr>
          <w:p w14:paraId="2978C848"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69,1</w:t>
            </w:r>
          </w:p>
        </w:tc>
      </w:tr>
      <w:tr w:rsidR="00441A24" w:rsidRPr="00441A24" w14:paraId="38563E62" w14:textId="77777777" w:rsidTr="00681342">
        <w:trPr>
          <w:cantSplit/>
        </w:trPr>
        <w:tc>
          <w:tcPr>
            <w:tcW w:w="2622" w:type="dxa"/>
            <w:tcBorders>
              <w:top w:val="single" w:sz="6" w:space="0" w:color="auto"/>
              <w:bottom w:val="double" w:sz="4" w:space="0" w:color="auto"/>
              <w:right w:val="nil"/>
            </w:tcBorders>
          </w:tcPr>
          <w:p w14:paraId="673655CA"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 xml:space="preserve">w tym kobiet </w:t>
            </w:r>
          </w:p>
        </w:tc>
        <w:tc>
          <w:tcPr>
            <w:tcW w:w="1110" w:type="dxa"/>
            <w:tcBorders>
              <w:top w:val="single" w:sz="6" w:space="0" w:color="auto"/>
              <w:left w:val="double" w:sz="6" w:space="0" w:color="auto"/>
              <w:bottom w:val="double" w:sz="4" w:space="0" w:color="auto"/>
            </w:tcBorders>
          </w:tcPr>
          <w:p w14:paraId="2A862756"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166</w:t>
            </w:r>
          </w:p>
        </w:tc>
        <w:tc>
          <w:tcPr>
            <w:tcW w:w="1110" w:type="dxa"/>
            <w:tcBorders>
              <w:top w:val="single" w:sz="6" w:space="0" w:color="auto"/>
              <w:bottom w:val="double" w:sz="4" w:space="0" w:color="auto"/>
              <w:right w:val="nil"/>
            </w:tcBorders>
          </w:tcPr>
          <w:p w14:paraId="779FD8DE"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48,0</w:t>
            </w:r>
          </w:p>
        </w:tc>
        <w:tc>
          <w:tcPr>
            <w:tcW w:w="1111" w:type="dxa"/>
            <w:tcBorders>
              <w:top w:val="single" w:sz="6" w:space="0" w:color="auto"/>
              <w:left w:val="double" w:sz="6" w:space="0" w:color="auto"/>
              <w:bottom w:val="double" w:sz="4" w:space="0" w:color="auto"/>
            </w:tcBorders>
          </w:tcPr>
          <w:p w14:paraId="4A4FB98E"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175</w:t>
            </w:r>
          </w:p>
        </w:tc>
        <w:tc>
          <w:tcPr>
            <w:tcW w:w="1110" w:type="dxa"/>
            <w:tcBorders>
              <w:top w:val="single" w:sz="6" w:space="0" w:color="auto"/>
              <w:bottom w:val="double" w:sz="4" w:space="0" w:color="auto"/>
              <w:right w:val="nil"/>
            </w:tcBorders>
          </w:tcPr>
          <w:p w14:paraId="6F8E4EA1"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49,7</w:t>
            </w:r>
          </w:p>
        </w:tc>
        <w:tc>
          <w:tcPr>
            <w:tcW w:w="1110" w:type="dxa"/>
            <w:tcBorders>
              <w:top w:val="single" w:sz="6" w:space="0" w:color="auto"/>
              <w:left w:val="double" w:sz="6" w:space="0" w:color="auto"/>
              <w:bottom w:val="double" w:sz="4" w:space="0" w:color="auto"/>
            </w:tcBorders>
          </w:tcPr>
          <w:p w14:paraId="416B72B8"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188</w:t>
            </w:r>
          </w:p>
        </w:tc>
        <w:tc>
          <w:tcPr>
            <w:tcW w:w="1111" w:type="dxa"/>
            <w:tcBorders>
              <w:top w:val="single" w:sz="6" w:space="0" w:color="auto"/>
              <w:bottom w:val="double" w:sz="4" w:space="0" w:color="auto"/>
              <w:right w:val="double" w:sz="4" w:space="0" w:color="auto"/>
            </w:tcBorders>
          </w:tcPr>
          <w:p w14:paraId="521CDCFA"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47,2</w:t>
            </w:r>
          </w:p>
        </w:tc>
      </w:tr>
    </w:tbl>
    <w:p w14:paraId="5FA40E17" w14:textId="77777777" w:rsidR="00441A24" w:rsidRPr="00441A24" w:rsidRDefault="00441A24" w:rsidP="00441A24">
      <w:pPr>
        <w:spacing w:after="0" w:line="240" w:lineRule="auto"/>
        <w:rPr>
          <w:rFonts w:ascii="Times New Roman" w:eastAsia="Times New Roman" w:hAnsi="Times New Roman" w:cs="Times New Roman"/>
          <w:sz w:val="20"/>
          <w:szCs w:val="20"/>
          <w:lang w:eastAsia="pl-PL"/>
        </w:rPr>
      </w:pPr>
      <w:r w:rsidRPr="00441A24">
        <w:rPr>
          <w:rFonts w:ascii="Times New Roman" w:eastAsia="Times New Roman" w:hAnsi="Times New Roman" w:cs="Times New Roman"/>
          <w:sz w:val="20"/>
          <w:szCs w:val="20"/>
          <w:lang w:eastAsia="pl-PL"/>
        </w:rPr>
        <w:t xml:space="preserve"> </w:t>
      </w:r>
    </w:p>
    <w:p w14:paraId="33BD760D" w14:textId="77777777" w:rsidR="00441A24" w:rsidRPr="00441A24" w:rsidRDefault="00441A24" w:rsidP="00441A24">
      <w:pPr>
        <w:spacing w:after="0" w:line="240" w:lineRule="auto"/>
        <w:rPr>
          <w:rFonts w:ascii="Times New Roman" w:eastAsia="Times New Roman" w:hAnsi="Times New Roman" w:cs="Times New Roman"/>
          <w:sz w:val="28"/>
          <w:szCs w:val="28"/>
          <w:u w:val="single"/>
          <w:lang w:eastAsia="pl-PL"/>
        </w:rPr>
      </w:pPr>
    </w:p>
    <w:p w14:paraId="0666A792"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 xml:space="preserve">Struktura osób bezrobotnych w </w:t>
      </w:r>
      <w:r w:rsidRPr="00441A24">
        <w:rPr>
          <w:rFonts w:ascii="Arial" w:eastAsia="Times New Roman" w:hAnsi="Arial" w:cs="Arial"/>
          <w:sz w:val="24"/>
          <w:szCs w:val="24"/>
          <w:u w:val="single"/>
          <w:lang w:eastAsia="pl-PL"/>
        </w:rPr>
        <w:t xml:space="preserve">gminie Recz </w:t>
      </w:r>
      <w:r w:rsidRPr="00441A24">
        <w:rPr>
          <w:rFonts w:ascii="Arial" w:eastAsia="Times New Roman" w:hAnsi="Arial" w:cs="Arial"/>
          <w:sz w:val="24"/>
          <w:szCs w:val="24"/>
          <w:lang w:eastAsia="pl-PL"/>
        </w:rPr>
        <w:t xml:space="preserve"> </w:t>
      </w:r>
    </w:p>
    <w:p w14:paraId="2B372D29"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wg stanu na 31.12.2023 r., 31.12.2022 r., 31.12.2021 r.</w:t>
      </w:r>
    </w:p>
    <w:p w14:paraId="7ECC3C4E" w14:textId="77777777" w:rsidR="00441A24" w:rsidRPr="00441A24" w:rsidRDefault="00441A24" w:rsidP="00441A24">
      <w:pPr>
        <w:spacing w:after="0" w:line="240" w:lineRule="auto"/>
        <w:rPr>
          <w:rFonts w:ascii="Arial" w:eastAsia="Times New Roman" w:hAnsi="Arial" w:cs="Arial"/>
          <w:sz w:val="20"/>
          <w:szCs w:val="20"/>
          <w:lang w:eastAsia="pl-PL"/>
        </w:rPr>
      </w:pPr>
      <w:r w:rsidRPr="00441A24">
        <w:rPr>
          <w:rFonts w:ascii="Arial" w:eastAsia="Times New Roman" w:hAnsi="Arial" w:cs="Arial"/>
          <w:sz w:val="20"/>
          <w:szCs w:val="20"/>
          <w:lang w:eastAsia="pl-PL"/>
        </w:rPr>
        <w:t>Tabela 7</w:t>
      </w:r>
    </w:p>
    <w:tbl>
      <w:tblPr>
        <w:tblW w:w="928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22"/>
        <w:gridCol w:w="1110"/>
        <w:gridCol w:w="1110"/>
        <w:gridCol w:w="1111"/>
        <w:gridCol w:w="1110"/>
        <w:gridCol w:w="1110"/>
        <w:gridCol w:w="1111"/>
      </w:tblGrid>
      <w:tr w:rsidR="00441A24" w:rsidRPr="00441A24" w14:paraId="1AD20030" w14:textId="77777777" w:rsidTr="00681342">
        <w:trPr>
          <w:cantSplit/>
        </w:trPr>
        <w:tc>
          <w:tcPr>
            <w:tcW w:w="2622" w:type="dxa"/>
            <w:vMerge w:val="restart"/>
            <w:tcBorders>
              <w:top w:val="double" w:sz="6" w:space="0" w:color="auto"/>
              <w:bottom w:val="single" w:sz="6" w:space="0" w:color="auto"/>
              <w:right w:val="nil"/>
            </w:tcBorders>
          </w:tcPr>
          <w:p w14:paraId="7C32884C" w14:textId="77777777" w:rsidR="00441A24" w:rsidRPr="00441A24" w:rsidRDefault="00441A24" w:rsidP="00441A24">
            <w:pPr>
              <w:spacing w:after="0" w:line="240" w:lineRule="auto"/>
              <w:rPr>
                <w:rFonts w:ascii="Arial" w:eastAsia="Times New Roman" w:hAnsi="Arial" w:cs="Arial"/>
                <w:b/>
                <w:sz w:val="24"/>
                <w:szCs w:val="24"/>
                <w:lang w:eastAsia="pl-PL"/>
              </w:rPr>
            </w:pPr>
            <w:r w:rsidRPr="00441A24">
              <w:rPr>
                <w:rFonts w:ascii="Arial" w:eastAsia="Times New Roman" w:hAnsi="Arial" w:cs="Arial"/>
                <w:b/>
                <w:sz w:val="24"/>
                <w:szCs w:val="24"/>
                <w:lang w:eastAsia="pl-PL"/>
              </w:rPr>
              <w:t>Wyszczególnienie</w:t>
            </w:r>
          </w:p>
        </w:tc>
        <w:tc>
          <w:tcPr>
            <w:tcW w:w="2220" w:type="dxa"/>
            <w:gridSpan w:val="2"/>
            <w:tcBorders>
              <w:top w:val="double" w:sz="6" w:space="0" w:color="auto"/>
              <w:left w:val="double" w:sz="6" w:space="0" w:color="auto"/>
              <w:bottom w:val="single" w:sz="6" w:space="0" w:color="auto"/>
              <w:right w:val="nil"/>
            </w:tcBorders>
          </w:tcPr>
          <w:p w14:paraId="39A3D780" w14:textId="77777777" w:rsidR="00441A24" w:rsidRPr="00441A24" w:rsidRDefault="00441A24" w:rsidP="00441A24">
            <w:pPr>
              <w:spacing w:after="0" w:line="240" w:lineRule="auto"/>
              <w:jc w:val="center"/>
              <w:rPr>
                <w:rFonts w:ascii="Arial" w:eastAsia="Times New Roman" w:hAnsi="Arial" w:cs="Arial"/>
                <w:b/>
                <w:sz w:val="24"/>
                <w:szCs w:val="24"/>
                <w:lang w:eastAsia="pl-PL"/>
              </w:rPr>
            </w:pPr>
            <w:r w:rsidRPr="00441A24">
              <w:rPr>
                <w:rFonts w:ascii="Arial" w:eastAsia="Times New Roman" w:hAnsi="Arial" w:cs="Arial"/>
                <w:b/>
                <w:sz w:val="24"/>
                <w:szCs w:val="24"/>
                <w:lang w:eastAsia="pl-PL"/>
              </w:rPr>
              <w:t>31.12.23 r.</w:t>
            </w:r>
          </w:p>
        </w:tc>
        <w:tc>
          <w:tcPr>
            <w:tcW w:w="2221" w:type="dxa"/>
            <w:gridSpan w:val="2"/>
            <w:tcBorders>
              <w:top w:val="double" w:sz="6" w:space="0" w:color="auto"/>
              <w:left w:val="double" w:sz="6" w:space="0" w:color="auto"/>
              <w:bottom w:val="single" w:sz="6" w:space="0" w:color="auto"/>
              <w:right w:val="nil"/>
            </w:tcBorders>
          </w:tcPr>
          <w:p w14:paraId="5D8F2822" w14:textId="77777777" w:rsidR="00441A24" w:rsidRPr="00441A24" w:rsidRDefault="00441A24" w:rsidP="00441A24">
            <w:pPr>
              <w:spacing w:after="0" w:line="240" w:lineRule="auto"/>
              <w:jc w:val="center"/>
              <w:rPr>
                <w:rFonts w:ascii="Arial" w:eastAsia="Times New Roman" w:hAnsi="Arial" w:cs="Arial"/>
                <w:b/>
                <w:sz w:val="24"/>
                <w:szCs w:val="24"/>
                <w:lang w:eastAsia="pl-PL"/>
              </w:rPr>
            </w:pPr>
            <w:r w:rsidRPr="00441A24">
              <w:rPr>
                <w:rFonts w:ascii="Arial" w:eastAsia="Times New Roman" w:hAnsi="Arial" w:cs="Arial"/>
                <w:b/>
                <w:sz w:val="24"/>
                <w:szCs w:val="24"/>
                <w:lang w:eastAsia="pl-PL"/>
              </w:rPr>
              <w:t>31.12.22 r.</w:t>
            </w:r>
          </w:p>
        </w:tc>
        <w:tc>
          <w:tcPr>
            <w:tcW w:w="2221" w:type="dxa"/>
            <w:gridSpan w:val="2"/>
            <w:tcBorders>
              <w:top w:val="double" w:sz="6" w:space="0" w:color="auto"/>
              <w:left w:val="double" w:sz="6" w:space="0" w:color="auto"/>
              <w:bottom w:val="single" w:sz="6" w:space="0" w:color="auto"/>
            </w:tcBorders>
          </w:tcPr>
          <w:p w14:paraId="58038A00" w14:textId="77777777" w:rsidR="00441A24" w:rsidRPr="00441A24" w:rsidRDefault="00441A24" w:rsidP="00441A24">
            <w:pPr>
              <w:spacing w:after="0" w:line="240" w:lineRule="auto"/>
              <w:jc w:val="center"/>
              <w:rPr>
                <w:rFonts w:ascii="Arial" w:eastAsia="Times New Roman" w:hAnsi="Arial" w:cs="Arial"/>
                <w:b/>
                <w:sz w:val="24"/>
                <w:szCs w:val="24"/>
                <w:lang w:eastAsia="pl-PL"/>
              </w:rPr>
            </w:pPr>
            <w:r w:rsidRPr="00441A24">
              <w:rPr>
                <w:rFonts w:ascii="Arial" w:eastAsia="Times New Roman" w:hAnsi="Arial" w:cs="Arial"/>
                <w:b/>
                <w:sz w:val="24"/>
                <w:szCs w:val="24"/>
                <w:lang w:eastAsia="pl-PL"/>
              </w:rPr>
              <w:t>31.12.21 r.</w:t>
            </w:r>
          </w:p>
        </w:tc>
      </w:tr>
      <w:tr w:rsidR="00441A24" w:rsidRPr="00441A24" w14:paraId="21A44DA7" w14:textId="77777777" w:rsidTr="00681342">
        <w:trPr>
          <w:cantSplit/>
        </w:trPr>
        <w:tc>
          <w:tcPr>
            <w:tcW w:w="2622" w:type="dxa"/>
            <w:vMerge/>
            <w:tcBorders>
              <w:top w:val="single" w:sz="6" w:space="0" w:color="auto"/>
              <w:bottom w:val="single" w:sz="6" w:space="0" w:color="auto"/>
              <w:right w:val="nil"/>
            </w:tcBorders>
          </w:tcPr>
          <w:p w14:paraId="055DF148" w14:textId="77777777" w:rsidR="00441A24" w:rsidRPr="00441A24" w:rsidRDefault="00441A24" w:rsidP="00441A24">
            <w:pPr>
              <w:spacing w:after="0" w:line="240" w:lineRule="auto"/>
              <w:rPr>
                <w:rFonts w:ascii="Arial" w:eastAsia="Times New Roman" w:hAnsi="Arial" w:cs="Arial"/>
                <w:sz w:val="24"/>
                <w:szCs w:val="24"/>
                <w:lang w:eastAsia="pl-PL"/>
              </w:rPr>
            </w:pPr>
          </w:p>
        </w:tc>
        <w:tc>
          <w:tcPr>
            <w:tcW w:w="1110" w:type="dxa"/>
            <w:tcBorders>
              <w:top w:val="single" w:sz="6" w:space="0" w:color="auto"/>
              <w:left w:val="double" w:sz="6" w:space="0" w:color="auto"/>
              <w:bottom w:val="single" w:sz="6" w:space="0" w:color="auto"/>
            </w:tcBorders>
          </w:tcPr>
          <w:p w14:paraId="7FFE0156"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Osób</w:t>
            </w:r>
          </w:p>
        </w:tc>
        <w:tc>
          <w:tcPr>
            <w:tcW w:w="1110" w:type="dxa"/>
            <w:tcBorders>
              <w:top w:val="single" w:sz="6" w:space="0" w:color="auto"/>
              <w:bottom w:val="single" w:sz="6" w:space="0" w:color="auto"/>
              <w:right w:val="nil"/>
            </w:tcBorders>
          </w:tcPr>
          <w:p w14:paraId="4E864A8F"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w:t>
            </w:r>
          </w:p>
        </w:tc>
        <w:tc>
          <w:tcPr>
            <w:tcW w:w="1111" w:type="dxa"/>
            <w:tcBorders>
              <w:top w:val="single" w:sz="6" w:space="0" w:color="auto"/>
              <w:left w:val="double" w:sz="6" w:space="0" w:color="auto"/>
              <w:bottom w:val="single" w:sz="6" w:space="0" w:color="auto"/>
            </w:tcBorders>
          </w:tcPr>
          <w:p w14:paraId="10E735C8"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osób</w:t>
            </w:r>
          </w:p>
        </w:tc>
        <w:tc>
          <w:tcPr>
            <w:tcW w:w="1110" w:type="dxa"/>
            <w:tcBorders>
              <w:top w:val="single" w:sz="6" w:space="0" w:color="auto"/>
              <w:bottom w:val="single" w:sz="6" w:space="0" w:color="auto"/>
              <w:right w:val="nil"/>
            </w:tcBorders>
          </w:tcPr>
          <w:p w14:paraId="1106E75E"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w:t>
            </w:r>
          </w:p>
        </w:tc>
        <w:tc>
          <w:tcPr>
            <w:tcW w:w="1110" w:type="dxa"/>
            <w:tcBorders>
              <w:top w:val="single" w:sz="6" w:space="0" w:color="auto"/>
              <w:left w:val="double" w:sz="6" w:space="0" w:color="auto"/>
              <w:bottom w:val="single" w:sz="6" w:space="0" w:color="auto"/>
            </w:tcBorders>
          </w:tcPr>
          <w:p w14:paraId="50E6ACFB"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osób</w:t>
            </w:r>
          </w:p>
        </w:tc>
        <w:tc>
          <w:tcPr>
            <w:tcW w:w="1111" w:type="dxa"/>
            <w:tcBorders>
              <w:top w:val="single" w:sz="6" w:space="0" w:color="auto"/>
              <w:bottom w:val="single" w:sz="6" w:space="0" w:color="auto"/>
              <w:right w:val="double" w:sz="4" w:space="0" w:color="auto"/>
            </w:tcBorders>
          </w:tcPr>
          <w:p w14:paraId="3C86FCFD"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w:t>
            </w:r>
          </w:p>
        </w:tc>
      </w:tr>
      <w:tr w:rsidR="00441A24" w:rsidRPr="00441A24" w14:paraId="0941C9D7" w14:textId="77777777" w:rsidTr="00681342">
        <w:trPr>
          <w:cantSplit/>
        </w:trPr>
        <w:tc>
          <w:tcPr>
            <w:tcW w:w="2622" w:type="dxa"/>
            <w:tcBorders>
              <w:top w:val="single" w:sz="6" w:space="0" w:color="auto"/>
              <w:bottom w:val="single" w:sz="6" w:space="0" w:color="auto"/>
              <w:right w:val="nil"/>
            </w:tcBorders>
          </w:tcPr>
          <w:p w14:paraId="3743CE0B"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Liczba bezrobotnych</w:t>
            </w:r>
          </w:p>
        </w:tc>
        <w:tc>
          <w:tcPr>
            <w:tcW w:w="1110" w:type="dxa"/>
            <w:tcBorders>
              <w:top w:val="single" w:sz="6" w:space="0" w:color="auto"/>
              <w:left w:val="double" w:sz="6" w:space="0" w:color="auto"/>
              <w:bottom w:val="single" w:sz="6" w:space="0" w:color="auto"/>
            </w:tcBorders>
          </w:tcPr>
          <w:p w14:paraId="3F4455B0"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277</w:t>
            </w:r>
          </w:p>
        </w:tc>
        <w:tc>
          <w:tcPr>
            <w:tcW w:w="1110" w:type="dxa"/>
            <w:tcBorders>
              <w:top w:val="single" w:sz="6" w:space="0" w:color="auto"/>
              <w:bottom w:val="single" w:sz="6" w:space="0" w:color="auto"/>
              <w:right w:val="nil"/>
            </w:tcBorders>
          </w:tcPr>
          <w:p w14:paraId="3B9804AC"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100</w:t>
            </w:r>
          </w:p>
        </w:tc>
        <w:tc>
          <w:tcPr>
            <w:tcW w:w="1111" w:type="dxa"/>
            <w:tcBorders>
              <w:top w:val="single" w:sz="6" w:space="0" w:color="auto"/>
              <w:left w:val="double" w:sz="6" w:space="0" w:color="auto"/>
              <w:bottom w:val="single" w:sz="6" w:space="0" w:color="auto"/>
            </w:tcBorders>
          </w:tcPr>
          <w:p w14:paraId="51F81C1D"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276</w:t>
            </w:r>
          </w:p>
        </w:tc>
        <w:tc>
          <w:tcPr>
            <w:tcW w:w="1110" w:type="dxa"/>
            <w:tcBorders>
              <w:top w:val="single" w:sz="6" w:space="0" w:color="auto"/>
              <w:bottom w:val="single" w:sz="6" w:space="0" w:color="auto"/>
              <w:right w:val="nil"/>
            </w:tcBorders>
          </w:tcPr>
          <w:p w14:paraId="365B7860"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100</w:t>
            </w:r>
          </w:p>
        </w:tc>
        <w:tc>
          <w:tcPr>
            <w:tcW w:w="1110" w:type="dxa"/>
            <w:tcBorders>
              <w:top w:val="single" w:sz="6" w:space="0" w:color="auto"/>
              <w:left w:val="double" w:sz="6" w:space="0" w:color="auto"/>
              <w:bottom w:val="single" w:sz="6" w:space="0" w:color="auto"/>
            </w:tcBorders>
          </w:tcPr>
          <w:p w14:paraId="6E25CDAB"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344</w:t>
            </w:r>
          </w:p>
        </w:tc>
        <w:tc>
          <w:tcPr>
            <w:tcW w:w="1111" w:type="dxa"/>
            <w:tcBorders>
              <w:top w:val="single" w:sz="6" w:space="0" w:color="auto"/>
              <w:bottom w:val="single" w:sz="6" w:space="0" w:color="auto"/>
              <w:right w:val="double" w:sz="4" w:space="0" w:color="auto"/>
            </w:tcBorders>
          </w:tcPr>
          <w:p w14:paraId="3B500E4F"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100</w:t>
            </w:r>
          </w:p>
        </w:tc>
      </w:tr>
      <w:tr w:rsidR="00441A24" w:rsidRPr="00441A24" w14:paraId="2BDE9052" w14:textId="77777777" w:rsidTr="00681342">
        <w:trPr>
          <w:cantSplit/>
        </w:trPr>
        <w:tc>
          <w:tcPr>
            <w:tcW w:w="2622" w:type="dxa"/>
            <w:tcBorders>
              <w:top w:val="single" w:sz="6" w:space="0" w:color="auto"/>
              <w:bottom w:val="single" w:sz="6" w:space="0" w:color="auto"/>
              <w:right w:val="nil"/>
            </w:tcBorders>
          </w:tcPr>
          <w:p w14:paraId="3BE8E81D"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Wskaźnik natężenia</w:t>
            </w:r>
          </w:p>
        </w:tc>
        <w:tc>
          <w:tcPr>
            <w:tcW w:w="1110" w:type="dxa"/>
            <w:tcBorders>
              <w:top w:val="single" w:sz="6" w:space="0" w:color="auto"/>
              <w:left w:val="double" w:sz="6" w:space="0" w:color="auto"/>
              <w:bottom w:val="single" w:sz="6" w:space="0" w:color="auto"/>
            </w:tcBorders>
          </w:tcPr>
          <w:p w14:paraId="711D8469"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w:t>
            </w:r>
          </w:p>
        </w:tc>
        <w:tc>
          <w:tcPr>
            <w:tcW w:w="1110" w:type="dxa"/>
            <w:tcBorders>
              <w:top w:val="single" w:sz="6" w:space="0" w:color="auto"/>
              <w:bottom w:val="single" w:sz="6" w:space="0" w:color="auto"/>
              <w:right w:val="nil"/>
            </w:tcBorders>
          </w:tcPr>
          <w:p w14:paraId="146DB538"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9,5</w:t>
            </w:r>
          </w:p>
        </w:tc>
        <w:tc>
          <w:tcPr>
            <w:tcW w:w="1111" w:type="dxa"/>
            <w:tcBorders>
              <w:top w:val="single" w:sz="6" w:space="0" w:color="auto"/>
              <w:left w:val="double" w:sz="6" w:space="0" w:color="auto"/>
              <w:bottom w:val="single" w:sz="6" w:space="0" w:color="auto"/>
            </w:tcBorders>
          </w:tcPr>
          <w:p w14:paraId="4FCDEF99"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w:t>
            </w:r>
          </w:p>
        </w:tc>
        <w:tc>
          <w:tcPr>
            <w:tcW w:w="1110" w:type="dxa"/>
            <w:tcBorders>
              <w:top w:val="single" w:sz="6" w:space="0" w:color="auto"/>
              <w:bottom w:val="single" w:sz="6" w:space="0" w:color="auto"/>
              <w:right w:val="nil"/>
            </w:tcBorders>
          </w:tcPr>
          <w:p w14:paraId="2A6D9AA6"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8,4</w:t>
            </w:r>
          </w:p>
        </w:tc>
        <w:tc>
          <w:tcPr>
            <w:tcW w:w="1110" w:type="dxa"/>
            <w:tcBorders>
              <w:top w:val="single" w:sz="6" w:space="0" w:color="auto"/>
              <w:left w:val="double" w:sz="6" w:space="0" w:color="auto"/>
              <w:bottom w:val="single" w:sz="6" w:space="0" w:color="auto"/>
            </w:tcBorders>
          </w:tcPr>
          <w:p w14:paraId="49D29285"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w:t>
            </w:r>
          </w:p>
        </w:tc>
        <w:tc>
          <w:tcPr>
            <w:tcW w:w="1111" w:type="dxa"/>
            <w:tcBorders>
              <w:top w:val="single" w:sz="6" w:space="0" w:color="auto"/>
              <w:bottom w:val="single" w:sz="6" w:space="0" w:color="auto"/>
              <w:right w:val="double" w:sz="4" w:space="0" w:color="auto"/>
            </w:tcBorders>
          </w:tcPr>
          <w:p w14:paraId="2E4BC558"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10,3</w:t>
            </w:r>
          </w:p>
        </w:tc>
      </w:tr>
      <w:tr w:rsidR="00441A24" w:rsidRPr="00441A24" w14:paraId="67D21CE9" w14:textId="77777777" w:rsidTr="00681342">
        <w:trPr>
          <w:cantSplit/>
        </w:trPr>
        <w:tc>
          <w:tcPr>
            <w:tcW w:w="2622" w:type="dxa"/>
            <w:tcBorders>
              <w:top w:val="single" w:sz="6" w:space="0" w:color="auto"/>
              <w:bottom w:val="single" w:sz="6" w:space="0" w:color="auto"/>
              <w:right w:val="nil"/>
            </w:tcBorders>
          </w:tcPr>
          <w:p w14:paraId="14535AFB"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Liczba kobiet</w:t>
            </w:r>
          </w:p>
        </w:tc>
        <w:tc>
          <w:tcPr>
            <w:tcW w:w="1110" w:type="dxa"/>
            <w:tcBorders>
              <w:top w:val="single" w:sz="6" w:space="0" w:color="auto"/>
              <w:left w:val="double" w:sz="6" w:space="0" w:color="auto"/>
              <w:bottom w:val="single" w:sz="6" w:space="0" w:color="auto"/>
            </w:tcBorders>
          </w:tcPr>
          <w:p w14:paraId="5CD603B5"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161</w:t>
            </w:r>
          </w:p>
        </w:tc>
        <w:tc>
          <w:tcPr>
            <w:tcW w:w="1110" w:type="dxa"/>
            <w:tcBorders>
              <w:top w:val="single" w:sz="6" w:space="0" w:color="auto"/>
              <w:bottom w:val="single" w:sz="6" w:space="0" w:color="auto"/>
              <w:right w:val="nil"/>
            </w:tcBorders>
          </w:tcPr>
          <w:p w14:paraId="19591D42"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58,1</w:t>
            </w:r>
          </w:p>
        </w:tc>
        <w:tc>
          <w:tcPr>
            <w:tcW w:w="1111" w:type="dxa"/>
            <w:tcBorders>
              <w:top w:val="single" w:sz="6" w:space="0" w:color="auto"/>
              <w:left w:val="double" w:sz="6" w:space="0" w:color="auto"/>
              <w:bottom w:val="single" w:sz="6" w:space="0" w:color="auto"/>
            </w:tcBorders>
          </w:tcPr>
          <w:p w14:paraId="0AC4330A"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164</w:t>
            </w:r>
          </w:p>
        </w:tc>
        <w:tc>
          <w:tcPr>
            <w:tcW w:w="1110" w:type="dxa"/>
            <w:tcBorders>
              <w:top w:val="single" w:sz="6" w:space="0" w:color="auto"/>
              <w:bottom w:val="single" w:sz="6" w:space="0" w:color="auto"/>
              <w:right w:val="nil"/>
            </w:tcBorders>
          </w:tcPr>
          <w:p w14:paraId="23E6B3BE"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59,4</w:t>
            </w:r>
          </w:p>
        </w:tc>
        <w:tc>
          <w:tcPr>
            <w:tcW w:w="1110" w:type="dxa"/>
            <w:tcBorders>
              <w:top w:val="single" w:sz="6" w:space="0" w:color="auto"/>
              <w:left w:val="double" w:sz="6" w:space="0" w:color="auto"/>
              <w:bottom w:val="single" w:sz="6" w:space="0" w:color="auto"/>
            </w:tcBorders>
          </w:tcPr>
          <w:p w14:paraId="648A40D6"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206</w:t>
            </w:r>
          </w:p>
        </w:tc>
        <w:tc>
          <w:tcPr>
            <w:tcW w:w="1111" w:type="dxa"/>
            <w:tcBorders>
              <w:top w:val="single" w:sz="6" w:space="0" w:color="auto"/>
              <w:bottom w:val="single" w:sz="6" w:space="0" w:color="auto"/>
              <w:right w:val="double" w:sz="4" w:space="0" w:color="auto"/>
            </w:tcBorders>
          </w:tcPr>
          <w:p w14:paraId="26E63027"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59,9</w:t>
            </w:r>
          </w:p>
        </w:tc>
      </w:tr>
      <w:tr w:rsidR="00441A24" w:rsidRPr="00441A24" w14:paraId="10CB13B7" w14:textId="77777777" w:rsidTr="00681342">
        <w:trPr>
          <w:cantSplit/>
        </w:trPr>
        <w:tc>
          <w:tcPr>
            <w:tcW w:w="2622" w:type="dxa"/>
            <w:tcBorders>
              <w:top w:val="single" w:sz="6" w:space="0" w:color="auto"/>
              <w:bottom w:val="single" w:sz="6" w:space="0" w:color="auto"/>
              <w:right w:val="nil"/>
            </w:tcBorders>
          </w:tcPr>
          <w:p w14:paraId="02AC0132"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 xml:space="preserve">Z prawem do zasiłku </w:t>
            </w:r>
          </w:p>
        </w:tc>
        <w:tc>
          <w:tcPr>
            <w:tcW w:w="1110" w:type="dxa"/>
            <w:tcBorders>
              <w:top w:val="single" w:sz="6" w:space="0" w:color="auto"/>
              <w:left w:val="double" w:sz="6" w:space="0" w:color="auto"/>
              <w:bottom w:val="single" w:sz="6" w:space="0" w:color="auto"/>
            </w:tcBorders>
          </w:tcPr>
          <w:p w14:paraId="1BB699E2"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33</w:t>
            </w:r>
          </w:p>
        </w:tc>
        <w:tc>
          <w:tcPr>
            <w:tcW w:w="1110" w:type="dxa"/>
            <w:tcBorders>
              <w:top w:val="single" w:sz="6" w:space="0" w:color="auto"/>
              <w:bottom w:val="single" w:sz="6" w:space="0" w:color="auto"/>
              <w:right w:val="nil"/>
            </w:tcBorders>
          </w:tcPr>
          <w:p w14:paraId="473A27DA"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11,9</w:t>
            </w:r>
          </w:p>
        </w:tc>
        <w:tc>
          <w:tcPr>
            <w:tcW w:w="1111" w:type="dxa"/>
            <w:tcBorders>
              <w:top w:val="single" w:sz="6" w:space="0" w:color="auto"/>
              <w:left w:val="double" w:sz="6" w:space="0" w:color="auto"/>
              <w:bottom w:val="single" w:sz="6" w:space="0" w:color="auto"/>
            </w:tcBorders>
          </w:tcPr>
          <w:p w14:paraId="1D17C23F"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23</w:t>
            </w:r>
          </w:p>
        </w:tc>
        <w:tc>
          <w:tcPr>
            <w:tcW w:w="1110" w:type="dxa"/>
            <w:tcBorders>
              <w:top w:val="single" w:sz="6" w:space="0" w:color="auto"/>
              <w:bottom w:val="single" w:sz="6" w:space="0" w:color="auto"/>
              <w:right w:val="nil"/>
            </w:tcBorders>
          </w:tcPr>
          <w:p w14:paraId="33839B84"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8,3</w:t>
            </w:r>
          </w:p>
        </w:tc>
        <w:tc>
          <w:tcPr>
            <w:tcW w:w="1110" w:type="dxa"/>
            <w:tcBorders>
              <w:top w:val="single" w:sz="6" w:space="0" w:color="auto"/>
              <w:left w:val="double" w:sz="6" w:space="0" w:color="auto"/>
              <w:bottom w:val="single" w:sz="6" w:space="0" w:color="auto"/>
            </w:tcBorders>
          </w:tcPr>
          <w:p w14:paraId="5AF1EC5F"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37</w:t>
            </w:r>
          </w:p>
        </w:tc>
        <w:tc>
          <w:tcPr>
            <w:tcW w:w="1111" w:type="dxa"/>
            <w:tcBorders>
              <w:top w:val="single" w:sz="6" w:space="0" w:color="auto"/>
              <w:bottom w:val="single" w:sz="6" w:space="0" w:color="auto"/>
              <w:right w:val="double" w:sz="4" w:space="0" w:color="auto"/>
            </w:tcBorders>
          </w:tcPr>
          <w:p w14:paraId="0E05D50D"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10,8</w:t>
            </w:r>
          </w:p>
        </w:tc>
      </w:tr>
      <w:tr w:rsidR="00441A24" w:rsidRPr="00441A24" w14:paraId="5E223BCF" w14:textId="77777777" w:rsidTr="00681342">
        <w:trPr>
          <w:cantSplit/>
        </w:trPr>
        <w:tc>
          <w:tcPr>
            <w:tcW w:w="2622" w:type="dxa"/>
            <w:tcBorders>
              <w:top w:val="single" w:sz="6" w:space="0" w:color="auto"/>
              <w:bottom w:val="single" w:sz="6" w:space="0" w:color="auto"/>
              <w:right w:val="nil"/>
            </w:tcBorders>
          </w:tcPr>
          <w:p w14:paraId="59C00B9A"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w tym kobiet</w:t>
            </w:r>
          </w:p>
        </w:tc>
        <w:tc>
          <w:tcPr>
            <w:tcW w:w="1110" w:type="dxa"/>
            <w:tcBorders>
              <w:top w:val="single" w:sz="6" w:space="0" w:color="auto"/>
              <w:left w:val="double" w:sz="6" w:space="0" w:color="auto"/>
              <w:bottom w:val="single" w:sz="6" w:space="0" w:color="auto"/>
            </w:tcBorders>
          </w:tcPr>
          <w:p w14:paraId="3789EEA9"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16</w:t>
            </w:r>
          </w:p>
        </w:tc>
        <w:tc>
          <w:tcPr>
            <w:tcW w:w="1110" w:type="dxa"/>
            <w:tcBorders>
              <w:top w:val="single" w:sz="6" w:space="0" w:color="auto"/>
              <w:bottom w:val="single" w:sz="6" w:space="0" w:color="auto"/>
              <w:right w:val="nil"/>
            </w:tcBorders>
          </w:tcPr>
          <w:p w14:paraId="41958975"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5,8</w:t>
            </w:r>
          </w:p>
        </w:tc>
        <w:tc>
          <w:tcPr>
            <w:tcW w:w="1111" w:type="dxa"/>
            <w:tcBorders>
              <w:top w:val="single" w:sz="6" w:space="0" w:color="auto"/>
              <w:left w:val="double" w:sz="6" w:space="0" w:color="auto"/>
              <w:bottom w:val="single" w:sz="6" w:space="0" w:color="auto"/>
            </w:tcBorders>
          </w:tcPr>
          <w:p w14:paraId="20C732F6"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10</w:t>
            </w:r>
          </w:p>
        </w:tc>
        <w:tc>
          <w:tcPr>
            <w:tcW w:w="1110" w:type="dxa"/>
            <w:tcBorders>
              <w:top w:val="single" w:sz="6" w:space="0" w:color="auto"/>
              <w:bottom w:val="single" w:sz="6" w:space="0" w:color="auto"/>
              <w:right w:val="nil"/>
            </w:tcBorders>
          </w:tcPr>
          <w:p w14:paraId="14FAB899"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3,6</w:t>
            </w:r>
          </w:p>
        </w:tc>
        <w:tc>
          <w:tcPr>
            <w:tcW w:w="1110" w:type="dxa"/>
            <w:tcBorders>
              <w:top w:val="single" w:sz="6" w:space="0" w:color="auto"/>
              <w:left w:val="double" w:sz="6" w:space="0" w:color="auto"/>
              <w:bottom w:val="single" w:sz="6" w:space="0" w:color="auto"/>
            </w:tcBorders>
          </w:tcPr>
          <w:p w14:paraId="71888605"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23</w:t>
            </w:r>
          </w:p>
        </w:tc>
        <w:tc>
          <w:tcPr>
            <w:tcW w:w="1111" w:type="dxa"/>
            <w:tcBorders>
              <w:top w:val="single" w:sz="6" w:space="0" w:color="auto"/>
              <w:bottom w:val="single" w:sz="6" w:space="0" w:color="auto"/>
              <w:right w:val="double" w:sz="4" w:space="0" w:color="auto"/>
            </w:tcBorders>
          </w:tcPr>
          <w:p w14:paraId="1D8A4FC0"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6,7</w:t>
            </w:r>
          </w:p>
        </w:tc>
      </w:tr>
      <w:tr w:rsidR="00441A24" w:rsidRPr="00441A24" w14:paraId="287E3ADA" w14:textId="77777777" w:rsidTr="00681342">
        <w:trPr>
          <w:cantSplit/>
        </w:trPr>
        <w:tc>
          <w:tcPr>
            <w:tcW w:w="2622" w:type="dxa"/>
            <w:tcBorders>
              <w:top w:val="single" w:sz="6" w:space="0" w:color="auto"/>
              <w:bottom w:val="single" w:sz="6" w:space="0" w:color="auto"/>
              <w:right w:val="nil"/>
            </w:tcBorders>
          </w:tcPr>
          <w:p w14:paraId="625D63D7"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Zamieszkali na wsi</w:t>
            </w:r>
          </w:p>
        </w:tc>
        <w:tc>
          <w:tcPr>
            <w:tcW w:w="1110" w:type="dxa"/>
            <w:tcBorders>
              <w:top w:val="single" w:sz="6" w:space="0" w:color="auto"/>
              <w:left w:val="double" w:sz="6" w:space="0" w:color="auto"/>
              <w:bottom w:val="single" w:sz="6" w:space="0" w:color="auto"/>
            </w:tcBorders>
          </w:tcPr>
          <w:p w14:paraId="33CC21AC"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176</w:t>
            </w:r>
          </w:p>
        </w:tc>
        <w:tc>
          <w:tcPr>
            <w:tcW w:w="1110" w:type="dxa"/>
            <w:tcBorders>
              <w:top w:val="single" w:sz="6" w:space="0" w:color="auto"/>
              <w:bottom w:val="single" w:sz="6" w:space="0" w:color="auto"/>
              <w:right w:val="nil"/>
            </w:tcBorders>
          </w:tcPr>
          <w:p w14:paraId="393492E9"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63,5</w:t>
            </w:r>
          </w:p>
        </w:tc>
        <w:tc>
          <w:tcPr>
            <w:tcW w:w="1111" w:type="dxa"/>
            <w:tcBorders>
              <w:top w:val="single" w:sz="6" w:space="0" w:color="auto"/>
              <w:left w:val="double" w:sz="6" w:space="0" w:color="auto"/>
              <w:bottom w:val="single" w:sz="6" w:space="0" w:color="auto"/>
            </w:tcBorders>
          </w:tcPr>
          <w:p w14:paraId="30F4BCCD"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178</w:t>
            </w:r>
          </w:p>
        </w:tc>
        <w:tc>
          <w:tcPr>
            <w:tcW w:w="1110" w:type="dxa"/>
            <w:tcBorders>
              <w:top w:val="single" w:sz="6" w:space="0" w:color="auto"/>
              <w:bottom w:val="single" w:sz="6" w:space="0" w:color="auto"/>
              <w:right w:val="nil"/>
            </w:tcBorders>
          </w:tcPr>
          <w:p w14:paraId="37FBDB3E"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64,5</w:t>
            </w:r>
          </w:p>
        </w:tc>
        <w:tc>
          <w:tcPr>
            <w:tcW w:w="1110" w:type="dxa"/>
            <w:tcBorders>
              <w:top w:val="single" w:sz="6" w:space="0" w:color="auto"/>
              <w:left w:val="double" w:sz="6" w:space="0" w:color="auto"/>
              <w:bottom w:val="single" w:sz="6" w:space="0" w:color="auto"/>
            </w:tcBorders>
          </w:tcPr>
          <w:p w14:paraId="54169A09"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213</w:t>
            </w:r>
          </w:p>
        </w:tc>
        <w:tc>
          <w:tcPr>
            <w:tcW w:w="1111" w:type="dxa"/>
            <w:tcBorders>
              <w:top w:val="single" w:sz="6" w:space="0" w:color="auto"/>
              <w:bottom w:val="single" w:sz="6" w:space="0" w:color="auto"/>
              <w:right w:val="double" w:sz="4" w:space="0" w:color="auto"/>
            </w:tcBorders>
          </w:tcPr>
          <w:p w14:paraId="0220342C"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61,9</w:t>
            </w:r>
          </w:p>
        </w:tc>
      </w:tr>
      <w:tr w:rsidR="00441A24" w:rsidRPr="00441A24" w14:paraId="3F23E5B1" w14:textId="77777777" w:rsidTr="00681342">
        <w:trPr>
          <w:cantSplit/>
        </w:trPr>
        <w:tc>
          <w:tcPr>
            <w:tcW w:w="2622" w:type="dxa"/>
            <w:tcBorders>
              <w:top w:val="single" w:sz="6" w:space="0" w:color="auto"/>
              <w:bottom w:val="double" w:sz="4" w:space="0" w:color="auto"/>
              <w:right w:val="nil"/>
            </w:tcBorders>
          </w:tcPr>
          <w:p w14:paraId="0DA47FE3"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 xml:space="preserve">w tym kobiet </w:t>
            </w:r>
          </w:p>
        </w:tc>
        <w:tc>
          <w:tcPr>
            <w:tcW w:w="1110" w:type="dxa"/>
            <w:tcBorders>
              <w:top w:val="single" w:sz="6" w:space="0" w:color="auto"/>
              <w:left w:val="double" w:sz="6" w:space="0" w:color="auto"/>
              <w:bottom w:val="double" w:sz="4" w:space="0" w:color="auto"/>
            </w:tcBorders>
          </w:tcPr>
          <w:p w14:paraId="7ACAE4E7"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100</w:t>
            </w:r>
          </w:p>
        </w:tc>
        <w:tc>
          <w:tcPr>
            <w:tcW w:w="1110" w:type="dxa"/>
            <w:tcBorders>
              <w:top w:val="single" w:sz="6" w:space="0" w:color="auto"/>
              <w:bottom w:val="double" w:sz="4" w:space="0" w:color="auto"/>
              <w:right w:val="nil"/>
            </w:tcBorders>
          </w:tcPr>
          <w:p w14:paraId="54BC7005"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36,1</w:t>
            </w:r>
          </w:p>
        </w:tc>
        <w:tc>
          <w:tcPr>
            <w:tcW w:w="1111" w:type="dxa"/>
            <w:tcBorders>
              <w:top w:val="single" w:sz="6" w:space="0" w:color="auto"/>
              <w:left w:val="double" w:sz="6" w:space="0" w:color="auto"/>
              <w:bottom w:val="double" w:sz="4" w:space="0" w:color="auto"/>
            </w:tcBorders>
          </w:tcPr>
          <w:p w14:paraId="5C2264A1"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104</w:t>
            </w:r>
          </w:p>
        </w:tc>
        <w:tc>
          <w:tcPr>
            <w:tcW w:w="1110" w:type="dxa"/>
            <w:tcBorders>
              <w:top w:val="single" w:sz="6" w:space="0" w:color="auto"/>
              <w:bottom w:val="double" w:sz="4" w:space="0" w:color="auto"/>
              <w:right w:val="nil"/>
            </w:tcBorders>
          </w:tcPr>
          <w:p w14:paraId="2E7B5526"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37,7</w:t>
            </w:r>
          </w:p>
        </w:tc>
        <w:tc>
          <w:tcPr>
            <w:tcW w:w="1110" w:type="dxa"/>
            <w:tcBorders>
              <w:top w:val="single" w:sz="6" w:space="0" w:color="auto"/>
              <w:left w:val="double" w:sz="6" w:space="0" w:color="auto"/>
              <w:bottom w:val="double" w:sz="4" w:space="0" w:color="auto"/>
            </w:tcBorders>
          </w:tcPr>
          <w:p w14:paraId="4C7E526B"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120</w:t>
            </w:r>
          </w:p>
        </w:tc>
        <w:tc>
          <w:tcPr>
            <w:tcW w:w="1111" w:type="dxa"/>
            <w:tcBorders>
              <w:top w:val="single" w:sz="6" w:space="0" w:color="auto"/>
              <w:bottom w:val="double" w:sz="4" w:space="0" w:color="auto"/>
              <w:right w:val="double" w:sz="4" w:space="0" w:color="auto"/>
            </w:tcBorders>
          </w:tcPr>
          <w:p w14:paraId="252CB4E1"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34,9</w:t>
            </w:r>
          </w:p>
        </w:tc>
      </w:tr>
    </w:tbl>
    <w:p w14:paraId="5F2F9BDA"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 xml:space="preserve"> </w:t>
      </w:r>
    </w:p>
    <w:p w14:paraId="407AF142" w14:textId="77777777" w:rsidR="00441A24" w:rsidRPr="00441A24" w:rsidRDefault="00441A24" w:rsidP="00441A24">
      <w:pPr>
        <w:spacing w:before="100" w:beforeAutospacing="1" w:after="100" w:afterAutospacing="1" w:line="240" w:lineRule="auto"/>
        <w:ind w:firstLine="708"/>
        <w:jc w:val="both"/>
        <w:rPr>
          <w:rFonts w:ascii="Times New Roman" w:eastAsia="Times New Roman" w:hAnsi="Times New Roman" w:cs="Times New Roman"/>
          <w:sz w:val="28"/>
          <w:szCs w:val="20"/>
          <w:lang w:eastAsia="pl-PL"/>
        </w:rPr>
        <w:sectPr w:rsidR="00441A24" w:rsidRPr="00441A24" w:rsidSect="00681342">
          <w:footerReference w:type="even" r:id="rId14"/>
          <w:footerReference w:type="default" r:id="rId15"/>
          <w:footerReference w:type="first" r:id="rId16"/>
          <w:pgSz w:w="11906" w:h="16838"/>
          <w:pgMar w:top="1417" w:right="1417" w:bottom="1417" w:left="1417" w:header="708" w:footer="708" w:gutter="0"/>
          <w:cols w:space="708"/>
          <w:docGrid w:linePitch="360"/>
        </w:sectPr>
      </w:pPr>
    </w:p>
    <w:p w14:paraId="47863C81" w14:textId="77777777" w:rsidR="00441A24" w:rsidRPr="00441A24" w:rsidRDefault="00441A24" w:rsidP="00441A24">
      <w:pPr>
        <w:spacing w:after="0" w:line="240" w:lineRule="auto"/>
        <w:rPr>
          <w:rFonts w:ascii="Arial" w:eastAsia="Times New Roman" w:hAnsi="Arial" w:cs="Arial"/>
          <w:sz w:val="20"/>
          <w:szCs w:val="20"/>
          <w:lang w:eastAsia="pl-PL"/>
        </w:rPr>
      </w:pPr>
      <w:r w:rsidRPr="00441A24">
        <w:rPr>
          <w:rFonts w:ascii="Arial" w:eastAsia="Times New Roman" w:hAnsi="Arial" w:cs="Arial"/>
          <w:sz w:val="20"/>
          <w:szCs w:val="20"/>
          <w:lang w:eastAsia="pl-PL"/>
        </w:rPr>
        <w:lastRenderedPageBreak/>
        <w:t>Wykres 1</w:t>
      </w:r>
    </w:p>
    <w:p w14:paraId="03CBFE4E" w14:textId="77777777" w:rsidR="00441A24" w:rsidRPr="00441A24" w:rsidRDefault="00441A24" w:rsidP="00441A24">
      <w:pPr>
        <w:spacing w:after="0" w:line="240" w:lineRule="auto"/>
        <w:rPr>
          <w:rFonts w:ascii="Times New Roman" w:eastAsia="Times New Roman" w:hAnsi="Times New Roman" w:cs="Times New Roman"/>
          <w:sz w:val="28"/>
          <w:szCs w:val="20"/>
          <w:lang w:eastAsia="pl-PL"/>
        </w:rPr>
      </w:pPr>
    </w:p>
    <w:p w14:paraId="43E796DB" w14:textId="77777777" w:rsidR="00441A24" w:rsidRPr="00441A24" w:rsidRDefault="00441A24" w:rsidP="00441A24">
      <w:pPr>
        <w:spacing w:after="0" w:line="240" w:lineRule="auto"/>
        <w:rPr>
          <w:rFonts w:ascii="Times New Roman" w:eastAsia="Times New Roman" w:hAnsi="Times New Roman" w:cs="Times New Roman"/>
          <w:sz w:val="28"/>
          <w:szCs w:val="20"/>
          <w:lang w:eastAsia="pl-PL"/>
        </w:rPr>
      </w:pPr>
      <w:r w:rsidRPr="00441A24">
        <w:rPr>
          <w:rFonts w:ascii="Times New Roman" w:eastAsia="Times New Roman" w:hAnsi="Times New Roman" w:cs="Times New Roman"/>
          <w:noProof/>
          <w:sz w:val="28"/>
          <w:szCs w:val="20"/>
          <w:lang w:eastAsia="pl-PL"/>
        </w:rPr>
        <w:drawing>
          <wp:inline distT="0" distB="0" distL="0" distR="0" wp14:anchorId="18AE4340" wp14:editId="7056BC51">
            <wp:extent cx="8353425" cy="4714875"/>
            <wp:effectExtent l="0" t="0" r="9525" b="9525"/>
            <wp:docPr id="2"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69322F5" w14:textId="77777777" w:rsidR="00441A24" w:rsidRPr="00441A24" w:rsidRDefault="00441A24" w:rsidP="00441A24">
      <w:pPr>
        <w:spacing w:after="0" w:line="240" w:lineRule="auto"/>
        <w:rPr>
          <w:rFonts w:ascii="Times New Roman" w:eastAsia="Times New Roman" w:hAnsi="Times New Roman" w:cs="Times New Roman"/>
          <w:sz w:val="28"/>
          <w:szCs w:val="20"/>
          <w:lang w:eastAsia="pl-PL"/>
        </w:rPr>
      </w:pPr>
    </w:p>
    <w:p w14:paraId="75B0CAD8" w14:textId="77777777" w:rsidR="00441A24" w:rsidRPr="00441A24" w:rsidRDefault="00441A24" w:rsidP="00441A24">
      <w:pPr>
        <w:spacing w:after="0" w:line="240" w:lineRule="auto"/>
        <w:rPr>
          <w:rFonts w:ascii="Times New Roman" w:eastAsia="Times New Roman" w:hAnsi="Times New Roman" w:cs="Times New Roman"/>
          <w:sz w:val="28"/>
          <w:szCs w:val="20"/>
          <w:lang w:eastAsia="pl-PL"/>
        </w:rPr>
      </w:pPr>
    </w:p>
    <w:p w14:paraId="1A62C95E" w14:textId="77777777" w:rsidR="00441A24" w:rsidRPr="00441A24" w:rsidRDefault="00441A24" w:rsidP="00441A24">
      <w:pPr>
        <w:spacing w:after="0" w:line="240" w:lineRule="auto"/>
        <w:rPr>
          <w:rFonts w:ascii="Times New Roman" w:eastAsia="Times New Roman" w:hAnsi="Times New Roman" w:cs="Times New Roman"/>
          <w:sz w:val="28"/>
          <w:szCs w:val="20"/>
          <w:lang w:eastAsia="pl-PL"/>
        </w:rPr>
      </w:pPr>
    </w:p>
    <w:p w14:paraId="5AD3C93A" w14:textId="77777777" w:rsidR="00441A24" w:rsidRPr="00441A24" w:rsidRDefault="00441A24" w:rsidP="00441A24">
      <w:pPr>
        <w:spacing w:after="0" w:line="240" w:lineRule="auto"/>
        <w:rPr>
          <w:rFonts w:ascii="Arial" w:eastAsia="Times New Roman" w:hAnsi="Arial" w:cs="Arial"/>
          <w:sz w:val="20"/>
          <w:szCs w:val="20"/>
          <w:lang w:eastAsia="pl-PL"/>
        </w:rPr>
      </w:pPr>
      <w:r w:rsidRPr="00441A24">
        <w:rPr>
          <w:rFonts w:ascii="Arial" w:eastAsia="Times New Roman" w:hAnsi="Arial" w:cs="Arial"/>
          <w:sz w:val="20"/>
          <w:szCs w:val="20"/>
          <w:lang w:eastAsia="pl-PL"/>
        </w:rPr>
        <w:lastRenderedPageBreak/>
        <w:t>Wykres 2</w:t>
      </w:r>
    </w:p>
    <w:p w14:paraId="09DBAB1D" w14:textId="77777777" w:rsidR="00441A24" w:rsidRPr="00441A24" w:rsidRDefault="00441A24" w:rsidP="00441A24">
      <w:pPr>
        <w:spacing w:after="0" w:line="240" w:lineRule="auto"/>
        <w:rPr>
          <w:rFonts w:ascii="Times New Roman" w:eastAsia="Times New Roman" w:hAnsi="Times New Roman" w:cs="Times New Roman"/>
          <w:sz w:val="28"/>
          <w:szCs w:val="20"/>
          <w:lang w:eastAsia="pl-PL"/>
        </w:rPr>
      </w:pPr>
    </w:p>
    <w:p w14:paraId="4B40205F" w14:textId="77777777" w:rsidR="00441A24" w:rsidRPr="00441A24" w:rsidRDefault="00441A24" w:rsidP="00441A24">
      <w:pPr>
        <w:spacing w:after="0" w:line="240" w:lineRule="auto"/>
        <w:rPr>
          <w:rFonts w:ascii="Times New Roman" w:eastAsia="Times New Roman" w:hAnsi="Times New Roman" w:cs="Times New Roman"/>
          <w:sz w:val="28"/>
          <w:szCs w:val="20"/>
          <w:lang w:eastAsia="pl-PL"/>
        </w:rPr>
        <w:sectPr w:rsidR="00441A24" w:rsidRPr="00441A24" w:rsidSect="00681342">
          <w:pgSz w:w="16838" w:h="11906" w:orient="landscape"/>
          <w:pgMar w:top="1417" w:right="1417" w:bottom="1417" w:left="1417" w:header="708" w:footer="708" w:gutter="0"/>
          <w:cols w:space="708"/>
          <w:docGrid w:linePitch="360"/>
        </w:sectPr>
      </w:pPr>
      <w:r w:rsidRPr="00441A24">
        <w:rPr>
          <w:noProof/>
          <w:lang w:eastAsia="pl-PL"/>
        </w:rPr>
        <w:drawing>
          <wp:inline distT="0" distB="0" distL="0" distR="0" wp14:anchorId="4A8366D8" wp14:editId="2E0D3C6B">
            <wp:extent cx="8528539" cy="4246245"/>
            <wp:effectExtent l="0" t="0" r="6350" b="1905"/>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626B61F"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lastRenderedPageBreak/>
        <w:t>Struktura wieku osób bezrobotnych zarejestrowanych w PUP  w Choszcznie</w:t>
      </w:r>
    </w:p>
    <w:p w14:paraId="4625CCC1" w14:textId="77777777" w:rsidR="00441A24" w:rsidRPr="00441A24" w:rsidRDefault="00441A24" w:rsidP="00441A24">
      <w:pPr>
        <w:spacing w:after="0" w:line="240" w:lineRule="auto"/>
        <w:rPr>
          <w:rFonts w:ascii="Times New Roman" w:eastAsia="Times New Roman" w:hAnsi="Times New Roman" w:cs="Times New Roman"/>
          <w:sz w:val="28"/>
          <w:szCs w:val="20"/>
          <w:lang w:eastAsia="pl-PL"/>
        </w:rPr>
      </w:pPr>
    </w:p>
    <w:p w14:paraId="332CEDF1" w14:textId="77777777" w:rsidR="00441A24" w:rsidRPr="00441A24" w:rsidRDefault="00441A24" w:rsidP="00441A24">
      <w:pPr>
        <w:spacing w:after="0" w:line="240" w:lineRule="auto"/>
        <w:rPr>
          <w:rFonts w:ascii="Arial" w:eastAsia="Times New Roman" w:hAnsi="Arial" w:cs="Arial"/>
          <w:sz w:val="20"/>
          <w:szCs w:val="20"/>
          <w:lang w:eastAsia="pl-PL"/>
        </w:rPr>
      </w:pPr>
      <w:r w:rsidRPr="00441A24">
        <w:rPr>
          <w:rFonts w:ascii="Arial" w:eastAsia="Times New Roman" w:hAnsi="Arial" w:cs="Arial"/>
          <w:sz w:val="20"/>
          <w:szCs w:val="20"/>
          <w:lang w:eastAsia="pl-PL"/>
        </w:rPr>
        <w:t>Tabela 8</w:t>
      </w:r>
    </w:p>
    <w:tbl>
      <w:tblPr>
        <w:tblW w:w="9208"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02"/>
        <w:gridCol w:w="1151"/>
        <w:gridCol w:w="1151"/>
        <w:gridCol w:w="1151"/>
        <w:gridCol w:w="1151"/>
        <w:gridCol w:w="1151"/>
        <w:gridCol w:w="1151"/>
      </w:tblGrid>
      <w:tr w:rsidR="00441A24" w:rsidRPr="00441A24" w14:paraId="7B9A24EC" w14:textId="77777777" w:rsidTr="00681342">
        <w:tc>
          <w:tcPr>
            <w:tcW w:w="2302" w:type="dxa"/>
            <w:tcBorders>
              <w:top w:val="double" w:sz="12" w:space="0" w:color="auto"/>
              <w:bottom w:val="nil"/>
            </w:tcBorders>
          </w:tcPr>
          <w:p w14:paraId="5DB10A9E"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Przedziały wiekowe</w:t>
            </w:r>
          </w:p>
        </w:tc>
        <w:tc>
          <w:tcPr>
            <w:tcW w:w="2302" w:type="dxa"/>
            <w:gridSpan w:val="2"/>
          </w:tcPr>
          <w:p w14:paraId="6BF147F5"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31.12.2023 r.</w:t>
            </w:r>
          </w:p>
        </w:tc>
        <w:tc>
          <w:tcPr>
            <w:tcW w:w="2302" w:type="dxa"/>
            <w:gridSpan w:val="2"/>
          </w:tcPr>
          <w:p w14:paraId="226265CF"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31.12.2022 r.</w:t>
            </w:r>
          </w:p>
        </w:tc>
        <w:tc>
          <w:tcPr>
            <w:tcW w:w="2302" w:type="dxa"/>
            <w:gridSpan w:val="2"/>
          </w:tcPr>
          <w:p w14:paraId="33E88DF1"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31.12.2021 r.</w:t>
            </w:r>
          </w:p>
        </w:tc>
      </w:tr>
      <w:tr w:rsidR="00441A24" w:rsidRPr="00441A24" w14:paraId="1D2AFC67" w14:textId="77777777" w:rsidTr="00681342">
        <w:tc>
          <w:tcPr>
            <w:tcW w:w="2302" w:type="dxa"/>
            <w:tcBorders>
              <w:top w:val="nil"/>
              <w:bottom w:val="single" w:sz="6" w:space="0" w:color="auto"/>
            </w:tcBorders>
          </w:tcPr>
          <w:p w14:paraId="638771C9" w14:textId="77777777" w:rsidR="00441A24" w:rsidRPr="00441A24" w:rsidRDefault="00441A24" w:rsidP="00441A24">
            <w:pPr>
              <w:spacing w:after="0" w:line="240" w:lineRule="auto"/>
              <w:jc w:val="center"/>
              <w:rPr>
                <w:rFonts w:ascii="Arial" w:eastAsia="Times New Roman" w:hAnsi="Arial" w:cs="Arial"/>
                <w:sz w:val="24"/>
                <w:szCs w:val="24"/>
                <w:lang w:eastAsia="pl-PL"/>
              </w:rPr>
            </w:pPr>
          </w:p>
        </w:tc>
        <w:tc>
          <w:tcPr>
            <w:tcW w:w="1151" w:type="dxa"/>
          </w:tcPr>
          <w:p w14:paraId="5E251631" w14:textId="7D5210BF" w:rsidR="00441A24" w:rsidRPr="00441A24" w:rsidRDefault="00986D54" w:rsidP="00441A24">
            <w:pPr>
              <w:spacing w:after="0" w:line="240" w:lineRule="auto"/>
              <w:jc w:val="center"/>
              <w:rPr>
                <w:rFonts w:ascii="Arial" w:eastAsia="Times New Roman" w:hAnsi="Arial" w:cs="Arial"/>
                <w:sz w:val="24"/>
                <w:szCs w:val="24"/>
                <w:lang w:eastAsia="pl-PL"/>
              </w:rPr>
            </w:pPr>
            <w:r>
              <w:rPr>
                <w:rFonts w:ascii="Arial" w:eastAsia="Times New Roman" w:hAnsi="Arial" w:cs="Arial"/>
                <w:sz w:val="24"/>
                <w:szCs w:val="24"/>
                <w:lang w:eastAsia="pl-PL"/>
              </w:rPr>
              <w:t>o</w:t>
            </w:r>
            <w:r w:rsidR="00441A24" w:rsidRPr="00441A24">
              <w:rPr>
                <w:rFonts w:ascii="Arial" w:eastAsia="Times New Roman" w:hAnsi="Arial" w:cs="Arial"/>
                <w:sz w:val="24"/>
                <w:szCs w:val="24"/>
                <w:lang w:eastAsia="pl-PL"/>
              </w:rPr>
              <w:t>sób</w:t>
            </w:r>
          </w:p>
        </w:tc>
        <w:tc>
          <w:tcPr>
            <w:tcW w:w="1151" w:type="dxa"/>
          </w:tcPr>
          <w:p w14:paraId="4FD13E66"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w:t>
            </w:r>
          </w:p>
        </w:tc>
        <w:tc>
          <w:tcPr>
            <w:tcW w:w="1151" w:type="dxa"/>
          </w:tcPr>
          <w:p w14:paraId="2953BEC6"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osób</w:t>
            </w:r>
          </w:p>
        </w:tc>
        <w:tc>
          <w:tcPr>
            <w:tcW w:w="1151" w:type="dxa"/>
          </w:tcPr>
          <w:p w14:paraId="0CCA851B"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w:t>
            </w:r>
          </w:p>
        </w:tc>
        <w:tc>
          <w:tcPr>
            <w:tcW w:w="1151" w:type="dxa"/>
          </w:tcPr>
          <w:p w14:paraId="506101BF"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osób</w:t>
            </w:r>
          </w:p>
        </w:tc>
        <w:tc>
          <w:tcPr>
            <w:tcW w:w="1151" w:type="dxa"/>
          </w:tcPr>
          <w:p w14:paraId="348CEB48"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w:t>
            </w:r>
          </w:p>
        </w:tc>
      </w:tr>
      <w:tr w:rsidR="00441A24" w:rsidRPr="00441A24" w14:paraId="1C56D097" w14:textId="77777777" w:rsidTr="00681342">
        <w:tc>
          <w:tcPr>
            <w:tcW w:w="2302" w:type="dxa"/>
          </w:tcPr>
          <w:p w14:paraId="1521CDB1"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18-24 lata</w:t>
            </w:r>
          </w:p>
        </w:tc>
        <w:tc>
          <w:tcPr>
            <w:tcW w:w="1151" w:type="dxa"/>
          </w:tcPr>
          <w:p w14:paraId="4CDCC3B6"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256</w:t>
            </w:r>
          </w:p>
        </w:tc>
        <w:tc>
          <w:tcPr>
            <w:tcW w:w="1151" w:type="dxa"/>
          </w:tcPr>
          <w:p w14:paraId="4C4CF0BD"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13,0</w:t>
            </w:r>
          </w:p>
        </w:tc>
        <w:tc>
          <w:tcPr>
            <w:tcW w:w="1151" w:type="dxa"/>
          </w:tcPr>
          <w:p w14:paraId="3EBC5169"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228</w:t>
            </w:r>
          </w:p>
        </w:tc>
        <w:tc>
          <w:tcPr>
            <w:tcW w:w="1151" w:type="dxa"/>
          </w:tcPr>
          <w:p w14:paraId="598BFF50"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11,7</w:t>
            </w:r>
          </w:p>
        </w:tc>
        <w:tc>
          <w:tcPr>
            <w:tcW w:w="1151" w:type="dxa"/>
          </w:tcPr>
          <w:p w14:paraId="6ACE758E"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248</w:t>
            </w:r>
          </w:p>
        </w:tc>
        <w:tc>
          <w:tcPr>
            <w:tcW w:w="1151" w:type="dxa"/>
          </w:tcPr>
          <w:p w14:paraId="0D80AC18"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11,4</w:t>
            </w:r>
          </w:p>
        </w:tc>
      </w:tr>
      <w:tr w:rsidR="00441A24" w:rsidRPr="00441A24" w14:paraId="4CDBB56E" w14:textId="77777777" w:rsidTr="00681342">
        <w:tc>
          <w:tcPr>
            <w:tcW w:w="2302" w:type="dxa"/>
          </w:tcPr>
          <w:p w14:paraId="498CE95A"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25-34 lata</w:t>
            </w:r>
          </w:p>
        </w:tc>
        <w:tc>
          <w:tcPr>
            <w:tcW w:w="1151" w:type="dxa"/>
          </w:tcPr>
          <w:p w14:paraId="3DE0F9E3"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519</w:t>
            </w:r>
          </w:p>
        </w:tc>
        <w:tc>
          <w:tcPr>
            <w:tcW w:w="1151" w:type="dxa"/>
          </w:tcPr>
          <w:p w14:paraId="7ADF4B49"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26,4</w:t>
            </w:r>
          </w:p>
        </w:tc>
        <w:tc>
          <w:tcPr>
            <w:tcW w:w="1151" w:type="dxa"/>
          </w:tcPr>
          <w:p w14:paraId="635816D8"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496</w:t>
            </w:r>
          </w:p>
        </w:tc>
        <w:tc>
          <w:tcPr>
            <w:tcW w:w="1151" w:type="dxa"/>
          </w:tcPr>
          <w:p w14:paraId="457148E4"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25,5</w:t>
            </w:r>
          </w:p>
        </w:tc>
        <w:tc>
          <w:tcPr>
            <w:tcW w:w="1151" w:type="dxa"/>
          </w:tcPr>
          <w:p w14:paraId="2606264D"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609</w:t>
            </w:r>
          </w:p>
        </w:tc>
        <w:tc>
          <w:tcPr>
            <w:tcW w:w="1151" w:type="dxa"/>
          </w:tcPr>
          <w:p w14:paraId="54F818C9"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27,8</w:t>
            </w:r>
          </w:p>
        </w:tc>
      </w:tr>
      <w:tr w:rsidR="00441A24" w:rsidRPr="00441A24" w14:paraId="137FD8C0" w14:textId="77777777" w:rsidTr="00681342">
        <w:trPr>
          <w:trHeight w:val="295"/>
        </w:trPr>
        <w:tc>
          <w:tcPr>
            <w:tcW w:w="2302" w:type="dxa"/>
          </w:tcPr>
          <w:p w14:paraId="23CC11B5"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35-44 lata</w:t>
            </w:r>
          </w:p>
        </w:tc>
        <w:tc>
          <w:tcPr>
            <w:tcW w:w="1151" w:type="dxa"/>
          </w:tcPr>
          <w:p w14:paraId="66D010F0"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499</w:t>
            </w:r>
          </w:p>
        </w:tc>
        <w:tc>
          <w:tcPr>
            <w:tcW w:w="1151" w:type="dxa"/>
          </w:tcPr>
          <w:p w14:paraId="5726AC44"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25,4</w:t>
            </w:r>
          </w:p>
        </w:tc>
        <w:tc>
          <w:tcPr>
            <w:tcW w:w="1151" w:type="dxa"/>
          </w:tcPr>
          <w:p w14:paraId="01AB87D2"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497</w:t>
            </w:r>
          </w:p>
        </w:tc>
        <w:tc>
          <w:tcPr>
            <w:tcW w:w="1151" w:type="dxa"/>
          </w:tcPr>
          <w:p w14:paraId="2C8631F9"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25,5</w:t>
            </w:r>
          </w:p>
        </w:tc>
        <w:tc>
          <w:tcPr>
            <w:tcW w:w="1151" w:type="dxa"/>
          </w:tcPr>
          <w:p w14:paraId="3337D728"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544</w:t>
            </w:r>
          </w:p>
        </w:tc>
        <w:tc>
          <w:tcPr>
            <w:tcW w:w="1151" w:type="dxa"/>
          </w:tcPr>
          <w:p w14:paraId="0045DEC5"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24,8</w:t>
            </w:r>
          </w:p>
        </w:tc>
      </w:tr>
      <w:tr w:rsidR="00441A24" w:rsidRPr="00441A24" w14:paraId="0084410B" w14:textId="77777777" w:rsidTr="00681342">
        <w:tc>
          <w:tcPr>
            <w:tcW w:w="2302" w:type="dxa"/>
          </w:tcPr>
          <w:p w14:paraId="2AAB0589"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45-54 lata</w:t>
            </w:r>
          </w:p>
        </w:tc>
        <w:tc>
          <w:tcPr>
            <w:tcW w:w="1151" w:type="dxa"/>
          </w:tcPr>
          <w:p w14:paraId="7E001B0F"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372</w:t>
            </w:r>
          </w:p>
        </w:tc>
        <w:tc>
          <w:tcPr>
            <w:tcW w:w="1151" w:type="dxa"/>
          </w:tcPr>
          <w:p w14:paraId="651B0D00"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18,9</w:t>
            </w:r>
          </w:p>
        </w:tc>
        <w:tc>
          <w:tcPr>
            <w:tcW w:w="1151" w:type="dxa"/>
          </w:tcPr>
          <w:p w14:paraId="59CEB142"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383</w:t>
            </w:r>
          </w:p>
        </w:tc>
        <w:tc>
          <w:tcPr>
            <w:tcW w:w="1151" w:type="dxa"/>
          </w:tcPr>
          <w:p w14:paraId="69731F45"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19,7</w:t>
            </w:r>
          </w:p>
        </w:tc>
        <w:tc>
          <w:tcPr>
            <w:tcW w:w="1151" w:type="dxa"/>
          </w:tcPr>
          <w:p w14:paraId="0083824C"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443</w:t>
            </w:r>
          </w:p>
        </w:tc>
        <w:tc>
          <w:tcPr>
            <w:tcW w:w="1151" w:type="dxa"/>
          </w:tcPr>
          <w:p w14:paraId="502A441F"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20,2</w:t>
            </w:r>
          </w:p>
        </w:tc>
      </w:tr>
      <w:tr w:rsidR="00441A24" w:rsidRPr="00441A24" w14:paraId="53B866FF" w14:textId="77777777" w:rsidTr="00681342">
        <w:tc>
          <w:tcPr>
            <w:tcW w:w="2302" w:type="dxa"/>
          </w:tcPr>
          <w:p w14:paraId="6CBFF186"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55-59 lat</w:t>
            </w:r>
          </w:p>
        </w:tc>
        <w:tc>
          <w:tcPr>
            <w:tcW w:w="1151" w:type="dxa"/>
          </w:tcPr>
          <w:p w14:paraId="1AA19A2B"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189</w:t>
            </w:r>
          </w:p>
        </w:tc>
        <w:tc>
          <w:tcPr>
            <w:tcW w:w="1151" w:type="dxa"/>
          </w:tcPr>
          <w:p w14:paraId="44A425A2"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9,6</w:t>
            </w:r>
          </w:p>
        </w:tc>
        <w:tc>
          <w:tcPr>
            <w:tcW w:w="1151" w:type="dxa"/>
          </w:tcPr>
          <w:p w14:paraId="684492AA"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211</w:t>
            </w:r>
          </w:p>
        </w:tc>
        <w:tc>
          <w:tcPr>
            <w:tcW w:w="1151" w:type="dxa"/>
          </w:tcPr>
          <w:p w14:paraId="29BB634B"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10,8</w:t>
            </w:r>
          </w:p>
        </w:tc>
        <w:tc>
          <w:tcPr>
            <w:tcW w:w="1151" w:type="dxa"/>
          </w:tcPr>
          <w:p w14:paraId="14DCFE6E"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203</w:t>
            </w:r>
          </w:p>
        </w:tc>
        <w:tc>
          <w:tcPr>
            <w:tcW w:w="1151" w:type="dxa"/>
          </w:tcPr>
          <w:p w14:paraId="7D196EB1"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9,3</w:t>
            </w:r>
          </w:p>
        </w:tc>
      </w:tr>
      <w:tr w:rsidR="00441A24" w:rsidRPr="00441A24" w14:paraId="55D14993" w14:textId="77777777" w:rsidTr="00681342">
        <w:tc>
          <w:tcPr>
            <w:tcW w:w="2302" w:type="dxa"/>
          </w:tcPr>
          <w:p w14:paraId="645437A6"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 xml:space="preserve">60 lat i więcej </w:t>
            </w:r>
          </w:p>
        </w:tc>
        <w:tc>
          <w:tcPr>
            <w:tcW w:w="1151" w:type="dxa"/>
          </w:tcPr>
          <w:p w14:paraId="0DE7D48B"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131</w:t>
            </w:r>
          </w:p>
        </w:tc>
        <w:tc>
          <w:tcPr>
            <w:tcW w:w="1151" w:type="dxa"/>
          </w:tcPr>
          <w:p w14:paraId="11D187EE"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6,7</w:t>
            </w:r>
          </w:p>
        </w:tc>
        <w:tc>
          <w:tcPr>
            <w:tcW w:w="1151" w:type="dxa"/>
          </w:tcPr>
          <w:p w14:paraId="2E58681D"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132</w:t>
            </w:r>
          </w:p>
        </w:tc>
        <w:tc>
          <w:tcPr>
            <w:tcW w:w="1151" w:type="dxa"/>
          </w:tcPr>
          <w:p w14:paraId="109EF249"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6,8</w:t>
            </w:r>
          </w:p>
        </w:tc>
        <w:tc>
          <w:tcPr>
            <w:tcW w:w="1151" w:type="dxa"/>
          </w:tcPr>
          <w:p w14:paraId="3CC19484"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143</w:t>
            </w:r>
          </w:p>
        </w:tc>
        <w:tc>
          <w:tcPr>
            <w:tcW w:w="1151" w:type="dxa"/>
          </w:tcPr>
          <w:p w14:paraId="696B560E"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6,5</w:t>
            </w:r>
          </w:p>
        </w:tc>
      </w:tr>
      <w:tr w:rsidR="00441A24" w:rsidRPr="00441A24" w14:paraId="612F0335" w14:textId="77777777" w:rsidTr="00681342">
        <w:tc>
          <w:tcPr>
            <w:tcW w:w="2302" w:type="dxa"/>
          </w:tcPr>
          <w:p w14:paraId="59007B38"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Razem</w:t>
            </w:r>
          </w:p>
        </w:tc>
        <w:tc>
          <w:tcPr>
            <w:tcW w:w="1151" w:type="dxa"/>
          </w:tcPr>
          <w:p w14:paraId="028405FD"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1966</w:t>
            </w:r>
          </w:p>
        </w:tc>
        <w:tc>
          <w:tcPr>
            <w:tcW w:w="1151" w:type="dxa"/>
          </w:tcPr>
          <w:p w14:paraId="1DE66AF1"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100</w:t>
            </w:r>
          </w:p>
        </w:tc>
        <w:tc>
          <w:tcPr>
            <w:tcW w:w="1151" w:type="dxa"/>
          </w:tcPr>
          <w:p w14:paraId="2BA16397"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1947</w:t>
            </w:r>
          </w:p>
        </w:tc>
        <w:tc>
          <w:tcPr>
            <w:tcW w:w="1151" w:type="dxa"/>
          </w:tcPr>
          <w:p w14:paraId="69765FA2"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100</w:t>
            </w:r>
          </w:p>
        </w:tc>
        <w:tc>
          <w:tcPr>
            <w:tcW w:w="1151" w:type="dxa"/>
          </w:tcPr>
          <w:p w14:paraId="7D3FCA80"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2190</w:t>
            </w:r>
          </w:p>
        </w:tc>
        <w:tc>
          <w:tcPr>
            <w:tcW w:w="1151" w:type="dxa"/>
          </w:tcPr>
          <w:p w14:paraId="13488BFC"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100</w:t>
            </w:r>
          </w:p>
        </w:tc>
      </w:tr>
    </w:tbl>
    <w:p w14:paraId="639AFF17" w14:textId="77777777" w:rsidR="00441A24" w:rsidRPr="00441A24" w:rsidRDefault="00441A24" w:rsidP="00441A24">
      <w:pPr>
        <w:spacing w:after="0" w:line="240" w:lineRule="auto"/>
        <w:rPr>
          <w:rFonts w:ascii="Times New Roman" w:eastAsia="Times New Roman" w:hAnsi="Times New Roman" w:cs="Times New Roman"/>
          <w:sz w:val="28"/>
          <w:szCs w:val="20"/>
          <w:lang w:eastAsia="pl-PL"/>
        </w:rPr>
      </w:pPr>
    </w:p>
    <w:p w14:paraId="4C38F257" w14:textId="77777777" w:rsidR="00441A24" w:rsidRPr="00441A24" w:rsidRDefault="00441A24" w:rsidP="00441A24">
      <w:pPr>
        <w:spacing w:after="0" w:line="240" w:lineRule="auto"/>
        <w:ind w:firstLine="709"/>
        <w:jc w:val="both"/>
        <w:rPr>
          <w:rFonts w:ascii="Arial" w:eastAsia="Times New Roman" w:hAnsi="Arial" w:cs="Arial"/>
          <w:sz w:val="24"/>
          <w:szCs w:val="24"/>
          <w:lang w:eastAsia="pl-PL"/>
        </w:rPr>
      </w:pPr>
      <w:r w:rsidRPr="00441A24">
        <w:rPr>
          <w:rFonts w:ascii="Arial" w:eastAsia="Times New Roman" w:hAnsi="Arial" w:cs="Arial"/>
          <w:sz w:val="24"/>
          <w:szCs w:val="24"/>
          <w:lang w:eastAsia="pl-PL"/>
        </w:rPr>
        <w:t xml:space="preserve"> </w:t>
      </w:r>
    </w:p>
    <w:p w14:paraId="3FB5DD68" w14:textId="77777777" w:rsidR="00441A24" w:rsidRPr="00441A24" w:rsidRDefault="00441A24" w:rsidP="00441A24">
      <w:pPr>
        <w:spacing w:after="0" w:line="240" w:lineRule="auto"/>
        <w:ind w:firstLine="709"/>
        <w:jc w:val="both"/>
        <w:rPr>
          <w:rFonts w:ascii="Arial" w:eastAsia="Times New Roman" w:hAnsi="Arial" w:cs="Arial"/>
          <w:sz w:val="24"/>
          <w:szCs w:val="24"/>
          <w:lang w:eastAsia="pl-PL"/>
        </w:rPr>
      </w:pPr>
    </w:p>
    <w:p w14:paraId="3EFBA48A" w14:textId="77777777" w:rsidR="00441A24" w:rsidRPr="00441A24" w:rsidRDefault="00441A24" w:rsidP="00441A24">
      <w:pPr>
        <w:spacing w:after="0" w:line="240" w:lineRule="auto"/>
        <w:ind w:firstLine="709"/>
        <w:jc w:val="both"/>
        <w:rPr>
          <w:rFonts w:ascii="Times New Roman" w:eastAsia="Times New Roman" w:hAnsi="Times New Roman" w:cs="Times New Roman"/>
          <w:sz w:val="28"/>
          <w:szCs w:val="20"/>
          <w:lang w:eastAsia="pl-PL"/>
        </w:rPr>
      </w:pPr>
    </w:p>
    <w:p w14:paraId="56E42018" w14:textId="77777777" w:rsidR="00441A24" w:rsidRPr="00441A24" w:rsidRDefault="00441A24" w:rsidP="00441A24">
      <w:pPr>
        <w:spacing w:after="0" w:line="240" w:lineRule="auto"/>
        <w:ind w:firstLine="709"/>
        <w:jc w:val="both"/>
        <w:rPr>
          <w:rFonts w:ascii="Times New Roman" w:eastAsia="Times New Roman" w:hAnsi="Times New Roman" w:cs="Times New Roman"/>
          <w:sz w:val="28"/>
          <w:szCs w:val="20"/>
          <w:lang w:eastAsia="pl-PL"/>
        </w:rPr>
      </w:pPr>
    </w:p>
    <w:p w14:paraId="08B00A05" w14:textId="77777777" w:rsidR="00441A24" w:rsidRPr="00441A24" w:rsidRDefault="00441A24" w:rsidP="00441A24">
      <w:pPr>
        <w:spacing w:after="0" w:line="240" w:lineRule="auto"/>
        <w:ind w:firstLine="709"/>
        <w:jc w:val="both"/>
        <w:rPr>
          <w:rFonts w:ascii="Times New Roman" w:eastAsia="Times New Roman" w:hAnsi="Times New Roman" w:cs="Times New Roman"/>
          <w:sz w:val="28"/>
          <w:szCs w:val="20"/>
          <w:lang w:eastAsia="pl-PL"/>
        </w:rPr>
      </w:pPr>
    </w:p>
    <w:p w14:paraId="647D185D" w14:textId="77777777" w:rsidR="00441A24" w:rsidRPr="00441A24" w:rsidRDefault="00441A24" w:rsidP="00441A24">
      <w:pPr>
        <w:spacing w:after="0" w:line="240" w:lineRule="auto"/>
        <w:jc w:val="both"/>
        <w:rPr>
          <w:rFonts w:ascii="Times New Roman" w:eastAsia="Times New Roman" w:hAnsi="Times New Roman" w:cs="Times New Roman"/>
          <w:sz w:val="28"/>
          <w:szCs w:val="28"/>
          <w:lang w:eastAsia="pl-PL"/>
        </w:rPr>
      </w:pPr>
      <w:r w:rsidRPr="00441A24">
        <w:rPr>
          <w:rFonts w:ascii="Times New Roman" w:eastAsia="Times New Roman" w:hAnsi="Times New Roman" w:cs="Times New Roman"/>
          <w:sz w:val="28"/>
          <w:szCs w:val="28"/>
          <w:lang w:eastAsia="pl-PL"/>
        </w:rPr>
        <w:t xml:space="preserve"> </w:t>
      </w:r>
    </w:p>
    <w:p w14:paraId="2E1C8A9E"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Struktura wieku osób bezrobotnych wg stanu na 31.12.2023 r.</w:t>
      </w:r>
    </w:p>
    <w:p w14:paraId="17FE9948" w14:textId="77777777" w:rsidR="00441A24" w:rsidRPr="00441A24" w:rsidRDefault="00441A24" w:rsidP="00441A24">
      <w:pPr>
        <w:spacing w:after="0" w:line="240" w:lineRule="auto"/>
        <w:rPr>
          <w:rFonts w:ascii="Times New Roman" w:eastAsia="Times New Roman" w:hAnsi="Times New Roman" w:cs="Times New Roman"/>
          <w:sz w:val="20"/>
          <w:szCs w:val="20"/>
          <w:lang w:eastAsia="pl-PL"/>
        </w:rPr>
      </w:pPr>
    </w:p>
    <w:p w14:paraId="1D4B1661" w14:textId="77777777" w:rsidR="00441A24" w:rsidRPr="00441A24" w:rsidRDefault="00441A24" w:rsidP="00441A24">
      <w:pPr>
        <w:spacing w:after="0" w:line="240" w:lineRule="auto"/>
        <w:rPr>
          <w:rFonts w:ascii="Arial" w:eastAsia="Times New Roman" w:hAnsi="Arial" w:cs="Arial"/>
          <w:sz w:val="20"/>
          <w:szCs w:val="20"/>
          <w:lang w:eastAsia="pl-PL"/>
        </w:rPr>
      </w:pPr>
      <w:r w:rsidRPr="00441A24">
        <w:rPr>
          <w:rFonts w:ascii="Arial" w:eastAsia="Times New Roman" w:hAnsi="Arial" w:cs="Arial"/>
          <w:sz w:val="20"/>
          <w:szCs w:val="20"/>
          <w:lang w:eastAsia="pl-PL"/>
        </w:rPr>
        <w:t>Wykres 3</w:t>
      </w:r>
    </w:p>
    <w:p w14:paraId="64A65C0E" w14:textId="77777777" w:rsidR="00441A24" w:rsidRPr="00441A24" w:rsidRDefault="00441A24" w:rsidP="00441A24">
      <w:pPr>
        <w:spacing w:after="0" w:line="240" w:lineRule="auto"/>
        <w:rPr>
          <w:rFonts w:ascii="Times New Roman" w:eastAsia="Times New Roman" w:hAnsi="Times New Roman" w:cs="Times New Roman"/>
          <w:sz w:val="20"/>
          <w:szCs w:val="20"/>
          <w:lang w:eastAsia="pl-PL"/>
        </w:rPr>
      </w:pPr>
    </w:p>
    <w:p w14:paraId="5D26769A" w14:textId="77777777" w:rsidR="00441A24" w:rsidRPr="00441A24" w:rsidRDefault="00441A24" w:rsidP="00441A24">
      <w:pPr>
        <w:pBdr>
          <w:bottom w:val="single" w:sz="4" w:space="1" w:color="auto"/>
        </w:pBdr>
        <w:spacing w:after="0" w:line="240" w:lineRule="auto"/>
        <w:rPr>
          <w:rFonts w:ascii="Times New Roman" w:eastAsia="Times New Roman" w:hAnsi="Times New Roman" w:cs="Times New Roman"/>
          <w:sz w:val="20"/>
          <w:szCs w:val="20"/>
          <w:lang w:eastAsia="pl-PL"/>
        </w:rPr>
      </w:pPr>
      <w:r w:rsidRPr="00441A24">
        <w:rPr>
          <w:rFonts w:ascii="Times New Roman" w:eastAsia="Times New Roman" w:hAnsi="Times New Roman" w:cs="Times New Roman"/>
          <w:noProof/>
          <w:sz w:val="20"/>
          <w:szCs w:val="20"/>
          <w:lang w:eastAsia="pl-PL"/>
        </w:rPr>
        <w:drawing>
          <wp:inline distT="0" distB="0" distL="0" distR="0" wp14:anchorId="4CD3A771" wp14:editId="6ECB7A55">
            <wp:extent cx="5768721" cy="3848100"/>
            <wp:effectExtent l="0" t="0" r="3810" b="0"/>
            <wp:docPr id="3" name="Wykres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7A0D2E8" w14:textId="77777777" w:rsidR="00441A24" w:rsidRPr="00441A24" w:rsidRDefault="00441A24" w:rsidP="00441A24">
      <w:pPr>
        <w:spacing w:after="0" w:line="240" w:lineRule="auto"/>
        <w:rPr>
          <w:rFonts w:ascii="Times New Roman" w:eastAsia="Times New Roman" w:hAnsi="Times New Roman" w:cs="Times New Roman"/>
          <w:sz w:val="20"/>
          <w:szCs w:val="20"/>
          <w:lang w:eastAsia="pl-PL"/>
        </w:rPr>
      </w:pPr>
    </w:p>
    <w:p w14:paraId="5FC7C367" w14:textId="77777777" w:rsidR="00441A24" w:rsidRPr="00441A24" w:rsidRDefault="00441A24" w:rsidP="00441A24">
      <w:pPr>
        <w:spacing w:after="0" w:line="240" w:lineRule="auto"/>
        <w:rPr>
          <w:rFonts w:ascii="Arial" w:eastAsia="Times New Roman" w:hAnsi="Arial" w:cs="Arial"/>
          <w:sz w:val="24"/>
          <w:szCs w:val="24"/>
          <w:lang w:eastAsia="pl-PL"/>
        </w:rPr>
      </w:pPr>
    </w:p>
    <w:p w14:paraId="0DA03E4E" w14:textId="77777777" w:rsidR="00441A24" w:rsidRPr="00441A24" w:rsidRDefault="00441A24" w:rsidP="00441A24">
      <w:pPr>
        <w:spacing w:after="0" w:line="240" w:lineRule="auto"/>
        <w:rPr>
          <w:rFonts w:ascii="Arial" w:eastAsia="Times New Roman" w:hAnsi="Arial" w:cs="Arial"/>
          <w:sz w:val="24"/>
          <w:szCs w:val="24"/>
          <w:lang w:eastAsia="pl-PL"/>
        </w:rPr>
      </w:pPr>
    </w:p>
    <w:p w14:paraId="578301CA" w14:textId="77777777" w:rsidR="00441A24" w:rsidRPr="00441A24" w:rsidRDefault="00441A24" w:rsidP="00441A24">
      <w:pPr>
        <w:spacing w:after="0" w:line="240" w:lineRule="auto"/>
        <w:rPr>
          <w:rFonts w:ascii="Arial" w:eastAsia="Times New Roman" w:hAnsi="Arial" w:cs="Arial"/>
          <w:sz w:val="24"/>
          <w:szCs w:val="24"/>
          <w:lang w:eastAsia="pl-PL"/>
        </w:rPr>
      </w:pPr>
    </w:p>
    <w:p w14:paraId="57E878D9"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lastRenderedPageBreak/>
        <w:t>Wykształcenie osób bezrobotnych zarejestrowanych w PUP w Choszcznie</w:t>
      </w:r>
    </w:p>
    <w:p w14:paraId="0C710E34" w14:textId="77777777" w:rsidR="00441A24" w:rsidRPr="00441A24" w:rsidRDefault="00441A24" w:rsidP="00441A24">
      <w:pPr>
        <w:spacing w:after="0" w:line="240" w:lineRule="auto"/>
        <w:rPr>
          <w:rFonts w:ascii="Times New Roman" w:eastAsia="Times New Roman" w:hAnsi="Times New Roman" w:cs="Times New Roman"/>
          <w:sz w:val="28"/>
          <w:szCs w:val="20"/>
          <w:lang w:eastAsia="pl-PL"/>
        </w:rPr>
      </w:pPr>
    </w:p>
    <w:p w14:paraId="683A8D8C" w14:textId="77777777" w:rsidR="00441A24" w:rsidRPr="00441A24" w:rsidRDefault="00441A24" w:rsidP="00441A24">
      <w:pPr>
        <w:spacing w:after="0" w:line="240" w:lineRule="auto"/>
        <w:rPr>
          <w:rFonts w:ascii="Arial" w:eastAsia="Times New Roman" w:hAnsi="Arial" w:cs="Arial"/>
          <w:sz w:val="20"/>
          <w:szCs w:val="20"/>
          <w:lang w:eastAsia="pl-PL"/>
        </w:rPr>
      </w:pPr>
      <w:r w:rsidRPr="00441A24">
        <w:rPr>
          <w:rFonts w:ascii="Arial" w:eastAsia="Times New Roman" w:hAnsi="Arial" w:cs="Arial"/>
          <w:sz w:val="20"/>
          <w:szCs w:val="20"/>
          <w:lang w:eastAsia="pl-PL"/>
        </w:rPr>
        <w:t>Tabela 9</w:t>
      </w:r>
    </w:p>
    <w:tbl>
      <w:tblPr>
        <w:tblW w:w="9208"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02"/>
        <w:gridCol w:w="1151"/>
        <w:gridCol w:w="1151"/>
        <w:gridCol w:w="1151"/>
        <w:gridCol w:w="1151"/>
        <w:gridCol w:w="1151"/>
        <w:gridCol w:w="1151"/>
      </w:tblGrid>
      <w:tr w:rsidR="00441A24" w:rsidRPr="00441A24" w14:paraId="5A168F8A" w14:textId="77777777" w:rsidTr="00681342">
        <w:tc>
          <w:tcPr>
            <w:tcW w:w="2302" w:type="dxa"/>
            <w:tcBorders>
              <w:top w:val="double" w:sz="12" w:space="0" w:color="auto"/>
              <w:bottom w:val="nil"/>
            </w:tcBorders>
          </w:tcPr>
          <w:p w14:paraId="29551797"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Wykształcenie</w:t>
            </w:r>
          </w:p>
        </w:tc>
        <w:tc>
          <w:tcPr>
            <w:tcW w:w="2302" w:type="dxa"/>
            <w:gridSpan w:val="2"/>
          </w:tcPr>
          <w:p w14:paraId="4076CCA1"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31.12.2023 r.</w:t>
            </w:r>
          </w:p>
        </w:tc>
        <w:tc>
          <w:tcPr>
            <w:tcW w:w="2302" w:type="dxa"/>
            <w:gridSpan w:val="2"/>
          </w:tcPr>
          <w:p w14:paraId="28950EFC"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31.12.2022 r.</w:t>
            </w:r>
          </w:p>
        </w:tc>
        <w:tc>
          <w:tcPr>
            <w:tcW w:w="2302" w:type="dxa"/>
            <w:gridSpan w:val="2"/>
          </w:tcPr>
          <w:p w14:paraId="796CB2DC"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31.12.2021 r.</w:t>
            </w:r>
          </w:p>
        </w:tc>
      </w:tr>
      <w:tr w:rsidR="00441A24" w:rsidRPr="00441A24" w14:paraId="1D42C99D" w14:textId="77777777" w:rsidTr="00681342">
        <w:tc>
          <w:tcPr>
            <w:tcW w:w="2302" w:type="dxa"/>
            <w:tcBorders>
              <w:top w:val="nil"/>
              <w:bottom w:val="single" w:sz="6" w:space="0" w:color="auto"/>
            </w:tcBorders>
          </w:tcPr>
          <w:p w14:paraId="2E8D9772" w14:textId="77777777" w:rsidR="00441A24" w:rsidRPr="00441A24" w:rsidRDefault="00441A24" w:rsidP="00441A24">
            <w:pPr>
              <w:spacing w:after="0" w:line="240" w:lineRule="auto"/>
              <w:jc w:val="center"/>
              <w:rPr>
                <w:rFonts w:ascii="Arial" w:eastAsia="Times New Roman" w:hAnsi="Arial" w:cs="Arial"/>
                <w:sz w:val="24"/>
                <w:szCs w:val="24"/>
                <w:lang w:eastAsia="pl-PL"/>
              </w:rPr>
            </w:pPr>
          </w:p>
        </w:tc>
        <w:tc>
          <w:tcPr>
            <w:tcW w:w="1151" w:type="dxa"/>
          </w:tcPr>
          <w:p w14:paraId="08F7C2FD" w14:textId="136556CF" w:rsidR="00441A24" w:rsidRPr="00441A24" w:rsidRDefault="00986D54" w:rsidP="00441A24">
            <w:pPr>
              <w:spacing w:after="0" w:line="240" w:lineRule="auto"/>
              <w:jc w:val="center"/>
              <w:rPr>
                <w:rFonts w:ascii="Arial" w:eastAsia="Times New Roman" w:hAnsi="Arial" w:cs="Arial"/>
                <w:sz w:val="24"/>
                <w:szCs w:val="24"/>
                <w:lang w:eastAsia="pl-PL"/>
              </w:rPr>
            </w:pPr>
            <w:r>
              <w:rPr>
                <w:rFonts w:ascii="Arial" w:eastAsia="Times New Roman" w:hAnsi="Arial" w:cs="Arial"/>
                <w:sz w:val="24"/>
                <w:szCs w:val="24"/>
                <w:lang w:eastAsia="pl-PL"/>
              </w:rPr>
              <w:t>o</w:t>
            </w:r>
            <w:r w:rsidR="00441A24" w:rsidRPr="00441A24">
              <w:rPr>
                <w:rFonts w:ascii="Arial" w:eastAsia="Times New Roman" w:hAnsi="Arial" w:cs="Arial"/>
                <w:sz w:val="24"/>
                <w:szCs w:val="24"/>
                <w:lang w:eastAsia="pl-PL"/>
              </w:rPr>
              <w:t>sób</w:t>
            </w:r>
          </w:p>
        </w:tc>
        <w:tc>
          <w:tcPr>
            <w:tcW w:w="1151" w:type="dxa"/>
          </w:tcPr>
          <w:p w14:paraId="24001DD5"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w:t>
            </w:r>
          </w:p>
        </w:tc>
        <w:tc>
          <w:tcPr>
            <w:tcW w:w="1151" w:type="dxa"/>
          </w:tcPr>
          <w:p w14:paraId="33853784"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osób</w:t>
            </w:r>
          </w:p>
        </w:tc>
        <w:tc>
          <w:tcPr>
            <w:tcW w:w="1151" w:type="dxa"/>
          </w:tcPr>
          <w:p w14:paraId="18AF9334"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w:t>
            </w:r>
          </w:p>
        </w:tc>
        <w:tc>
          <w:tcPr>
            <w:tcW w:w="1151" w:type="dxa"/>
          </w:tcPr>
          <w:p w14:paraId="22AEF9F9"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osób</w:t>
            </w:r>
          </w:p>
        </w:tc>
        <w:tc>
          <w:tcPr>
            <w:tcW w:w="1151" w:type="dxa"/>
          </w:tcPr>
          <w:p w14:paraId="2DB89542"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w:t>
            </w:r>
          </w:p>
        </w:tc>
      </w:tr>
      <w:tr w:rsidR="00441A24" w:rsidRPr="00441A24" w14:paraId="06569EFA" w14:textId="77777777" w:rsidTr="00681342">
        <w:tc>
          <w:tcPr>
            <w:tcW w:w="2302" w:type="dxa"/>
            <w:tcBorders>
              <w:top w:val="nil"/>
            </w:tcBorders>
          </w:tcPr>
          <w:p w14:paraId="263D4E33"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Wyższe</w:t>
            </w:r>
          </w:p>
        </w:tc>
        <w:tc>
          <w:tcPr>
            <w:tcW w:w="1151" w:type="dxa"/>
          </w:tcPr>
          <w:p w14:paraId="18EDBCEB"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118</w:t>
            </w:r>
          </w:p>
        </w:tc>
        <w:tc>
          <w:tcPr>
            <w:tcW w:w="1151" w:type="dxa"/>
          </w:tcPr>
          <w:p w14:paraId="7375344C"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6,0</w:t>
            </w:r>
          </w:p>
        </w:tc>
        <w:tc>
          <w:tcPr>
            <w:tcW w:w="1151" w:type="dxa"/>
          </w:tcPr>
          <w:p w14:paraId="726438E6"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115</w:t>
            </w:r>
          </w:p>
        </w:tc>
        <w:tc>
          <w:tcPr>
            <w:tcW w:w="1151" w:type="dxa"/>
          </w:tcPr>
          <w:p w14:paraId="09E7C1F9"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5,9</w:t>
            </w:r>
          </w:p>
        </w:tc>
        <w:tc>
          <w:tcPr>
            <w:tcW w:w="1151" w:type="dxa"/>
          </w:tcPr>
          <w:p w14:paraId="1B092F06"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122</w:t>
            </w:r>
          </w:p>
        </w:tc>
        <w:tc>
          <w:tcPr>
            <w:tcW w:w="1151" w:type="dxa"/>
          </w:tcPr>
          <w:p w14:paraId="4A5DAA2F"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5,6</w:t>
            </w:r>
          </w:p>
        </w:tc>
      </w:tr>
      <w:tr w:rsidR="00441A24" w:rsidRPr="00441A24" w14:paraId="4E42072B" w14:textId="77777777" w:rsidTr="00681342">
        <w:tc>
          <w:tcPr>
            <w:tcW w:w="2302" w:type="dxa"/>
          </w:tcPr>
          <w:p w14:paraId="441D7E63"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Policealne i średnie zawodowe</w:t>
            </w:r>
          </w:p>
        </w:tc>
        <w:tc>
          <w:tcPr>
            <w:tcW w:w="1151" w:type="dxa"/>
          </w:tcPr>
          <w:p w14:paraId="3A868431"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322</w:t>
            </w:r>
          </w:p>
        </w:tc>
        <w:tc>
          <w:tcPr>
            <w:tcW w:w="1151" w:type="dxa"/>
          </w:tcPr>
          <w:p w14:paraId="558A18AD"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16,4</w:t>
            </w:r>
          </w:p>
        </w:tc>
        <w:tc>
          <w:tcPr>
            <w:tcW w:w="1151" w:type="dxa"/>
          </w:tcPr>
          <w:p w14:paraId="2DE18CA0"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339</w:t>
            </w:r>
          </w:p>
        </w:tc>
        <w:tc>
          <w:tcPr>
            <w:tcW w:w="1151" w:type="dxa"/>
          </w:tcPr>
          <w:p w14:paraId="40DC9F8E"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17,4</w:t>
            </w:r>
          </w:p>
        </w:tc>
        <w:tc>
          <w:tcPr>
            <w:tcW w:w="1151" w:type="dxa"/>
          </w:tcPr>
          <w:p w14:paraId="6AE1E4B9"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386</w:t>
            </w:r>
          </w:p>
        </w:tc>
        <w:tc>
          <w:tcPr>
            <w:tcW w:w="1151" w:type="dxa"/>
          </w:tcPr>
          <w:p w14:paraId="77107AC0"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17,6</w:t>
            </w:r>
          </w:p>
        </w:tc>
      </w:tr>
      <w:tr w:rsidR="00441A24" w:rsidRPr="00441A24" w14:paraId="436C4F29" w14:textId="77777777" w:rsidTr="00681342">
        <w:tc>
          <w:tcPr>
            <w:tcW w:w="2302" w:type="dxa"/>
          </w:tcPr>
          <w:p w14:paraId="5619DA5B"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LO</w:t>
            </w:r>
          </w:p>
        </w:tc>
        <w:tc>
          <w:tcPr>
            <w:tcW w:w="1151" w:type="dxa"/>
          </w:tcPr>
          <w:p w14:paraId="38DAB7D1"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303</w:t>
            </w:r>
          </w:p>
        </w:tc>
        <w:tc>
          <w:tcPr>
            <w:tcW w:w="1151" w:type="dxa"/>
          </w:tcPr>
          <w:p w14:paraId="39CA8FD6"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15,4</w:t>
            </w:r>
          </w:p>
        </w:tc>
        <w:tc>
          <w:tcPr>
            <w:tcW w:w="1151" w:type="dxa"/>
          </w:tcPr>
          <w:p w14:paraId="2AFCE673"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246</w:t>
            </w:r>
          </w:p>
        </w:tc>
        <w:tc>
          <w:tcPr>
            <w:tcW w:w="1151" w:type="dxa"/>
          </w:tcPr>
          <w:p w14:paraId="43219E39"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12,6</w:t>
            </w:r>
          </w:p>
        </w:tc>
        <w:tc>
          <w:tcPr>
            <w:tcW w:w="1151" w:type="dxa"/>
          </w:tcPr>
          <w:p w14:paraId="7BBFBF61"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296</w:t>
            </w:r>
          </w:p>
        </w:tc>
        <w:tc>
          <w:tcPr>
            <w:tcW w:w="1151" w:type="dxa"/>
          </w:tcPr>
          <w:p w14:paraId="061DE1CE"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13,5</w:t>
            </w:r>
          </w:p>
        </w:tc>
      </w:tr>
      <w:tr w:rsidR="00441A24" w:rsidRPr="00441A24" w14:paraId="4A2D3A03" w14:textId="77777777" w:rsidTr="00681342">
        <w:tc>
          <w:tcPr>
            <w:tcW w:w="2302" w:type="dxa"/>
          </w:tcPr>
          <w:p w14:paraId="2D25C1FF"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Zasadnicze zawodowe</w:t>
            </w:r>
          </w:p>
        </w:tc>
        <w:tc>
          <w:tcPr>
            <w:tcW w:w="1151" w:type="dxa"/>
          </w:tcPr>
          <w:p w14:paraId="1C900EE8"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523</w:t>
            </w:r>
          </w:p>
        </w:tc>
        <w:tc>
          <w:tcPr>
            <w:tcW w:w="1151" w:type="dxa"/>
          </w:tcPr>
          <w:p w14:paraId="5D98A7C1"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26,6</w:t>
            </w:r>
          </w:p>
        </w:tc>
        <w:tc>
          <w:tcPr>
            <w:tcW w:w="1151" w:type="dxa"/>
          </w:tcPr>
          <w:p w14:paraId="44689046"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544</w:t>
            </w:r>
          </w:p>
        </w:tc>
        <w:tc>
          <w:tcPr>
            <w:tcW w:w="1151" w:type="dxa"/>
          </w:tcPr>
          <w:p w14:paraId="7A739C40"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28,0</w:t>
            </w:r>
          </w:p>
        </w:tc>
        <w:tc>
          <w:tcPr>
            <w:tcW w:w="1151" w:type="dxa"/>
          </w:tcPr>
          <w:p w14:paraId="403E46C0"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600</w:t>
            </w:r>
          </w:p>
        </w:tc>
        <w:tc>
          <w:tcPr>
            <w:tcW w:w="1151" w:type="dxa"/>
          </w:tcPr>
          <w:p w14:paraId="302D0533"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27,4</w:t>
            </w:r>
          </w:p>
        </w:tc>
      </w:tr>
      <w:tr w:rsidR="00441A24" w:rsidRPr="00441A24" w14:paraId="1809940E" w14:textId="77777777" w:rsidTr="00681342">
        <w:tc>
          <w:tcPr>
            <w:tcW w:w="2302" w:type="dxa"/>
          </w:tcPr>
          <w:p w14:paraId="44175FAE"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Gimnazjalne/podstawowe i poniżej</w:t>
            </w:r>
          </w:p>
        </w:tc>
        <w:tc>
          <w:tcPr>
            <w:tcW w:w="1151" w:type="dxa"/>
          </w:tcPr>
          <w:p w14:paraId="4FBE60D7"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700</w:t>
            </w:r>
          </w:p>
        </w:tc>
        <w:tc>
          <w:tcPr>
            <w:tcW w:w="1151" w:type="dxa"/>
          </w:tcPr>
          <w:p w14:paraId="5595EEA6"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35,6</w:t>
            </w:r>
          </w:p>
        </w:tc>
        <w:tc>
          <w:tcPr>
            <w:tcW w:w="1151" w:type="dxa"/>
          </w:tcPr>
          <w:p w14:paraId="73F12846"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703</w:t>
            </w:r>
          </w:p>
        </w:tc>
        <w:tc>
          <w:tcPr>
            <w:tcW w:w="1151" w:type="dxa"/>
          </w:tcPr>
          <w:p w14:paraId="05A2FAB2"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36,1</w:t>
            </w:r>
          </w:p>
        </w:tc>
        <w:tc>
          <w:tcPr>
            <w:tcW w:w="1151" w:type="dxa"/>
          </w:tcPr>
          <w:p w14:paraId="58783C7B"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786</w:t>
            </w:r>
          </w:p>
        </w:tc>
        <w:tc>
          <w:tcPr>
            <w:tcW w:w="1151" w:type="dxa"/>
          </w:tcPr>
          <w:p w14:paraId="17B50EE8"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35,9</w:t>
            </w:r>
          </w:p>
        </w:tc>
      </w:tr>
      <w:tr w:rsidR="00441A24" w:rsidRPr="00441A24" w14:paraId="6098E252" w14:textId="77777777" w:rsidTr="00681342">
        <w:tc>
          <w:tcPr>
            <w:tcW w:w="2302" w:type="dxa"/>
          </w:tcPr>
          <w:p w14:paraId="42819249" w14:textId="77777777" w:rsidR="00441A24" w:rsidRPr="00441A24" w:rsidRDefault="00441A24" w:rsidP="00441A24">
            <w:pPr>
              <w:keepNext/>
              <w:spacing w:after="0" w:line="240" w:lineRule="auto"/>
              <w:outlineLvl w:val="0"/>
              <w:rPr>
                <w:rFonts w:ascii="Arial" w:eastAsia="Times New Roman" w:hAnsi="Arial" w:cs="Arial"/>
                <w:sz w:val="24"/>
                <w:szCs w:val="24"/>
                <w:lang w:eastAsia="pl-PL"/>
              </w:rPr>
            </w:pPr>
            <w:r w:rsidRPr="00441A24">
              <w:rPr>
                <w:rFonts w:ascii="Arial" w:eastAsia="Times New Roman" w:hAnsi="Arial" w:cs="Arial"/>
                <w:sz w:val="24"/>
                <w:szCs w:val="24"/>
                <w:lang w:eastAsia="pl-PL"/>
              </w:rPr>
              <w:t>Razem</w:t>
            </w:r>
          </w:p>
        </w:tc>
        <w:tc>
          <w:tcPr>
            <w:tcW w:w="1151" w:type="dxa"/>
          </w:tcPr>
          <w:p w14:paraId="7FD5D302"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1966</w:t>
            </w:r>
          </w:p>
        </w:tc>
        <w:tc>
          <w:tcPr>
            <w:tcW w:w="1151" w:type="dxa"/>
          </w:tcPr>
          <w:p w14:paraId="490CE16C"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100</w:t>
            </w:r>
          </w:p>
        </w:tc>
        <w:tc>
          <w:tcPr>
            <w:tcW w:w="1151" w:type="dxa"/>
          </w:tcPr>
          <w:p w14:paraId="0E30C314"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1947</w:t>
            </w:r>
          </w:p>
        </w:tc>
        <w:tc>
          <w:tcPr>
            <w:tcW w:w="1151" w:type="dxa"/>
          </w:tcPr>
          <w:p w14:paraId="7FB89DBE"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100</w:t>
            </w:r>
          </w:p>
        </w:tc>
        <w:tc>
          <w:tcPr>
            <w:tcW w:w="1151" w:type="dxa"/>
          </w:tcPr>
          <w:p w14:paraId="68888D2A"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2190</w:t>
            </w:r>
          </w:p>
        </w:tc>
        <w:tc>
          <w:tcPr>
            <w:tcW w:w="1151" w:type="dxa"/>
          </w:tcPr>
          <w:p w14:paraId="599C69EF"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100</w:t>
            </w:r>
          </w:p>
        </w:tc>
      </w:tr>
    </w:tbl>
    <w:p w14:paraId="642F3E3A" w14:textId="77777777" w:rsidR="00441A24" w:rsidRPr="00441A24" w:rsidRDefault="00441A24" w:rsidP="00441A24">
      <w:pPr>
        <w:spacing w:after="0" w:line="240" w:lineRule="auto"/>
        <w:ind w:firstLine="709"/>
        <w:jc w:val="both"/>
        <w:rPr>
          <w:rFonts w:ascii="Times New Roman" w:eastAsia="Times New Roman" w:hAnsi="Times New Roman" w:cs="Times New Roman"/>
          <w:sz w:val="20"/>
          <w:szCs w:val="20"/>
          <w:lang w:eastAsia="pl-PL"/>
        </w:rPr>
      </w:pPr>
      <w:r w:rsidRPr="00441A24">
        <w:rPr>
          <w:rFonts w:ascii="Times New Roman" w:eastAsia="Times New Roman" w:hAnsi="Times New Roman" w:cs="Times New Roman"/>
          <w:sz w:val="20"/>
          <w:szCs w:val="20"/>
          <w:lang w:eastAsia="pl-PL"/>
        </w:rPr>
        <w:t xml:space="preserve"> </w:t>
      </w:r>
    </w:p>
    <w:p w14:paraId="03731A21" w14:textId="77777777" w:rsidR="00441A24" w:rsidRPr="00441A24" w:rsidRDefault="00441A24" w:rsidP="00441A24">
      <w:pPr>
        <w:spacing w:after="0" w:line="240" w:lineRule="auto"/>
        <w:ind w:firstLine="709"/>
        <w:jc w:val="both"/>
        <w:rPr>
          <w:rFonts w:ascii="Arial" w:eastAsia="Times New Roman" w:hAnsi="Arial" w:cs="Arial"/>
          <w:sz w:val="24"/>
          <w:szCs w:val="24"/>
          <w:lang w:eastAsia="pl-PL"/>
        </w:rPr>
      </w:pPr>
    </w:p>
    <w:p w14:paraId="71BE1C68" w14:textId="77777777" w:rsidR="00441A24" w:rsidRPr="00441A24" w:rsidRDefault="00441A24" w:rsidP="00441A24">
      <w:pPr>
        <w:spacing w:after="0" w:line="240" w:lineRule="auto"/>
        <w:ind w:firstLine="709"/>
        <w:jc w:val="both"/>
        <w:rPr>
          <w:rFonts w:ascii="Arial" w:eastAsia="Times New Roman" w:hAnsi="Arial" w:cs="Arial"/>
          <w:sz w:val="24"/>
          <w:szCs w:val="24"/>
          <w:lang w:eastAsia="pl-PL"/>
        </w:rPr>
      </w:pPr>
      <w:r w:rsidRPr="00441A24">
        <w:rPr>
          <w:rFonts w:ascii="Arial" w:eastAsia="Times New Roman" w:hAnsi="Arial" w:cs="Arial"/>
          <w:sz w:val="24"/>
          <w:szCs w:val="24"/>
          <w:lang w:eastAsia="pl-PL"/>
        </w:rPr>
        <w:t xml:space="preserve"> Wśród ogółu zarejestrowanych bezrobotnych najwięcej osób posiada  wykształcenie gimnazjalne/podstawowe i poniżej oraz zasadnicze zawodowe.    </w:t>
      </w:r>
    </w:p>
    <w:p w14:paraId="2554B95E" w14:textId="77777777" w:rsidR="00441A24" w:rsidRPr="00441A24" w:rsidRDefault="00441A24" w:rsidP="00441A24">
      <w:pPr>
        <w:spacing w:after="0" w:line="240" w:lineRule="auto"/>
        <w:rPr>
          <w:rFonts w:ascii="Arial" w:eastAsia="Times New Roman" w:hAnsi="Arial" w:cs="Arial"/>
          <w:sz w:val="24"/>
          <w:szCs w:val="24"/>
          <w:lang w:eastAsia="pl-PL"/>
        </w:rPr>
      </w:pPr>
    </w:p>
    <w:p w14:paraId="3E582117" w14:textId="77777777" w:rsidR="00441A24" w:rsidRPr="00441A24" w:rsidRDefault="00441A24" w:rsidP="00441A24">
      <w:pPr>
        <w:spacing w:after="0" w:line="240" w:lineRule="auto"/>
        <w:rPr>
          <w:rFonts w:ascii="Arial" w:eastAsia="Times New Roman" w:hAnsi="Arial" w:cs="Arial"/>
          <w:sz w:val="24"/>
          <w:szCs w:val="24"/>
          <w:lang w:eastAsia="pl-PL"/>
        </w:rPr>
      </w:pPr>
    </w:p>
    <w:p w14:paraId="55FA564E"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Wykształcenie osób bezrobotnych wg stanu na 31.12.2023 r.</w:t>
      </w:r>
    </w:p>
    <w:p w14:paraId="7FCDDE33" w14:textId="77777777" w:rsidR="00441A24" w:rsidRPr="00441A24" w:rsidRDefault="00441A24" w:rsidP="00441A24">
      <w:pPr>
        <w:spacing w:after="0" w:line="240" w:lineRule="auto"/>
        <w:rPr>
          <w:rFonts w:ascii="Times New Roman" w:eastAsia="Times New Roman" w:hAnsi="Times New Roman" w:cs="Times New Roman"/>
          <w:sz w:val="28"/>
          <w:szCs w:val="20"/>
          <w:lang w:eastAsia="pl-PL"/>
        </w:rPr>
      </w:pPr>
    </w:p>
    <w:p w14:paraId="17D25200" w14:textId="77777777" w:rsidR="00441A24" w:rsidRPr="00441A24" w:rsidRDefault="00441A24" w:rsidP="00441A24">
      <w:pPr>
        <w:spacing w:after="0" w:line="240" w:lineRule="auto"/>
        <w:rPr>
          <w:rFonts w:ascii="Arial" w:eastAsia="Times New Roman" w:hAnsi="Arial" w:cs="Arial"/>
          <w:sz w:val="20"/>
          <w:szCs w:val="20"/>
          <w:lang w:eastAsia="pl-PL"/>
        </w:rPr>
      </w:pPr>
      <w:r w:rsidRPr="00441A24">
        <w:rPr>
          <w:rFonts w:ascii="Arial" w:eastAsia="Times New Roman" w:hAnsi="Arial" w:cs="Arial"/>
          <w:sz w:val="20"/>
          <w:szCs w:val="20"/>
          <w:lang w:eastAsia="pl-PL"/>
        </w:rPr>
        <w:t>Wykres 4</w:t>
      </w:r>
    </w:p>
    <w:p w14:paraId="7AA08D0F" w14:textId="77777777" w:rsidR="00441A24" w:rsidRPr="00441A24" w:rsidRDefault="00441A24" w:rsidP="00441A24">
      <w:pPr>
        <w:spacing w:after="0" w:line="240" w:lineRule="auto"/>
        <w:rPr>
          <w:rFonts w:ascii="Times New Roman" w:eastAsia="Times New Roman" w:hAnsi="Times New Roman" w:cs="Times New Roman"/>
          <w:sz w:val="20"/>
          <w:szCs w:val="20"/>
          <w:lang w:eastAsia="pl-PL"/>
        </w:rPr>
        <w:sectPr w:rsidR="00441A24" w:rsidRPr="00441A24" w:rsidSect="00681342">
          <w:pgSz w:w="11906" w:h="16838"/>
          <w:pgMar w:top="1418" w:right="1418" w:bottom="1418" w:left="1418" w:header="709" w:footer="709" w:gutter="0"/>
          <w:cols w:space="708"/>
          <w:docGrid w:linePitch="360"/>
        </w:sectPr>
      </w:pPr>
      <w:r w:rsidRPr="00441A24">
        <w:rPr>
          <w:rFonts w:ascii="Times New Roman" w:eastAsia="Times New Roman" w:hAnsi="Times New Roman" w:cs="Times New Roman"/>
          <w:noProof/>
          <w:sz w:val="20"/>
          <w:szCs w:val="20"/>
          <w:lang w:eastAsia="pl-PL"/>
        </w:rPr>
        <w:drawing>
          <wp:inline distT="0" distB="0" distL="0" distR="0" wp14:anchorId="0F20F862" wp14:editId="7EE5717C">
            <wp:extent cx="5653454" cy="3800475"/>
            <wp:effectExtent l="0" t="0" r="4445" b="9525"/>
            <wp:docPr id="4"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C506817" w14:textId="77777777" w:rsidR="00441A24" w:rsidRPr="00441A24" w:rsidRDefault="00441A24" w:rsidP="00441A24">
      <w:pPr>
        <w:spacing w:after="0" w:line="240" w:lineRule="auto"/>
        <w:rPr>
          <w:rFonts w:ascii="Arial" w:eastAsia="Times New Roman" w:hAnsi="Arial" w:cs="Arial"/>
          <w:sz w:val="24"/>
          <w:szCs w:val="24"/>
          <w:u w:val="single"/>
          <w:lang w:eastAsia="pl-PL"/>
        </w:rPr>
      </w:pPr>
      <w:r w:rsidRPr="00441A24">
        <w:rPr>
          <w:rFonts w:ascii="Arial" w:eastAsia="Times New Roman" w:hAnsi="Arial" w:cs="Arial"/>
          <w:sz w:val="24"/>
          <w:szCs w:val="24"/>
          <w:u w:val="single"/>
          <w:lang w:eastAsia="pl-PL"/>
        </w:rPr>
        <w:lastRenderedPageBreak/>
        <w:t>Dane o bezrobociu w gminach powiatu choszczeńskiego wg stanu na 31.12.2023 r.</w:t>
      </w:r>
    </w:p>
    <w:p w14:paraId="33B62D12" w14:textId="77777777" w:rsidR="00441A24" w:rsidRPr="00441A24" w:rsidRDefault="00441A24" w:rsidP="00441A24">
      <w:pPr>
        <w:spacing w:after="0" w:line="240" w:lineRule="auto"/>
        <w:rPr>
          <w:rFonts w:ascii="Times New Roman" w:eastAsia="Times New Roman" w:hAnsi="Times New Roman" w:cs="Times New Roman"/>
          <w:sz w:val="28"/>
          <w:szCs w:val="20"/>
          <w:u w:val="single"/>
          <w:lang w:eastAsia="pl-PL"/>
        </w:rPr>
      </w:pPr>
    </w:p>
    <w:p w14:paraId="6EEBE8F9" w14:textId="77777777" w:rsidR="00441A24" w:rsidRPr="00441A24" w:rsidRDefault="00441A24" w:rsidP="00441A24">
      <w:pPr>
        <w:spacing w:after="0" w:line="240" w:lineRule="auto"/>
        <w:rPr>
          <w:rFonts w:ascii="Arial" w:eastAsia="Times New Roman" w:hAnsi="Arial" w:cs="Arial"/>
          <w:sz w:val="20"/>
          <w:szCs w:val="20"/>
          <w:lang w:eastAsia="pl-PL"/>
        </w:rPr>
      </w:pPr>
      <w:r w:rsidRPr="00441A24">
        <w:rPr>
          <w:rFonts w:ascii="Arial" w:eastAsia="Times New Roman" w:hAnsi="Arial" w:cs="Arial"/>
          <w:sz w:val="20"/>
          <w:szCs w:val="20"/>
          <w:lang w:eastAsia="pl-PL"/>
        </w:rPr>
        <w:t>Tabela 10</w:t>
      </w:r>
    </w:p>
    <w:tbl>
      <w:tblPr>
        <w:tblW w:w="942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37"/>
        <w:gridCol w:w="1134"/>
        <w:gridCol w:w="1134"/>
        <w:gridCol w:w="850"/>
        <w:gridCol w:w="1100"/>
        <w:gridCol w:w="1151"/>
        <w:gridCol w:w="1151"/>
        <w:gridCol w:w="1369"/>
      </w:tblGrid>
      <w:tr w:rsidR="00441A24" w:rsidRPr="00441A24" w14:paraId="47124513" w14:textId="77777777" w:rsidTr="00681342">
        <w:trPr>
          <w:cantSplit/>
        </w:trPr>
        <w:tc>
          <w:tcPr>
            <w:tcW w:w="1537" w:type="dxa"/>
            <w:vMerge w:val="restart"/>
          </w:tcPr>
          <w:p w14:paraId="6B5585B3"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Gmina/ Powiat</w:t>
            </w:r>
          </w:p>
        </w:tc>
        <w:tc>
          <w:tcPr>
            <w:tcW w:w="2268" w:type="dxa"/>
            <w:gridSpan w:val="2"/>
          </w:tcPr>
          <w:p w14:paraId="4AF71DEF" w14:textId="77777777" w:rsidR="00441A24" w:rsidRPr="00441A24" w:rsidRDefault="00441A24" w:rsidP="00441A24">
            <w:pPr>
              <w:keepNext/>
              <w:spacing w:after="0" w:line="240" w:lineRule="auto"/>
              <w:jc w:val="center"/>
              <w:outlineLvl w:val="3"/>
              <w:rPr>
                <w:rFonts w:ascii="Arial" w:eastAsia="Times New Roman" w:hAnsi="Arial" w:cs="Arial"/>
                <w:i/>
                <w:sz w:val="24"/>
                <w:szCs w:val="24"/>
                <w:lang w:eastAsia="pl-PL"/>
              </w:rPr>
            </w:pPr>
            <w:r w:rsidRPr="00441A24">
              <w:rPr>
                <w:rFonts w:ascii="Arial" w:eastAsia="Times New Roman" w:hAnsi="Arial" w:cs="Arial"/>
                <w:sz w:val="24"/>
                <w:szCs w:val="24"/>
                <w:lang w:eastAsia="pl-PL"/>
              </w:rPr>
              <w:t>Ogółem</w:t>
            </w:r>
          </w:p>
        </w:tc>
        <w:tc>
          <w:tcPr>
            <w:tcW w:w="1950" w:type="dxa"/>
            <w:gridSpan w:val="2"/>
          </w:tcPr>
          <w:p w14:paraId="0544480C"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Z prawem do zasiłku</w:t>
            </w:r>
          </w:p>
        </w:tc>
        <w:tc>
          <w:tcPr>
            <w:tcW w:w="2302" w:type="dxa"/>
            <w:gridSpan w:val="2"/>
          </w:tcPr>
          <w:p w14:paraId="278CAF41"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Zamieszkali na wsi</w:t>
            </w:r>
          </w:p>
        </w:tc>
        <w:tc>
          <w:tcPr>
            <w:tcW w:w="1369" w:type="dxa"/>
            <w:vMerge w:val="restart"/>
          </w:tcPr>
          <w:p w14:paraId="5B2C219C" w14:textId="77777777" w:rsidR="00441A24" w:rsidRPr="00441A24" w:rsidRDefault="00441A24" w:rsidP="00441A24">
            <w:pPr>
              <w:spacing w:after="0" w:line="240" w:lineRule="auto"/>
              <w:rPr>
                <w:rFonts w:ascii="Arial" w:eastAsia="Times New Roman" w:hAnsi="Arial" w:cs="Arial"/>
                <w:b/>
                <w:sz w:val="24"/>
                <w:szCs w:val="24"/>
                <w:lang w:eastAsia="pl-PL"/>
              </w:rPr>
            </w:pPr>
            <w:r w:rsidRPr="00441A24">
              <w:rPr>
                <w:rFonts w:ascii="Arial" w:eastAsia="Times New Roman" w:hAnsi="Arial" w:cs="Arial"/>
                <w:b/>
                <w:sz w:val="24"/>
                <w:szCs w:val="24"/>
                <w:lang w:eastAsia="pl-PL"/>
              </w:rPr>
              <w:t xml:space="preserve">Wskaźnik natężenia </w:t>
            </w:r>
          </w:p>
        </w:tc>
      </w:tr>
      <w:tr w:rsidR="00441A24" w:rsidRPr="00441A24" w14:paraId="3D41C9B1" w14:textId="77777777" w:rsidTr="00681342">
        <w:trPr>
          <w:cantSplit/>
        </w:trPr>
        <w:tc>
          <w:tcPr>
            <w:tcW w:w="1537" w:type="dxa"/>
            <w:vMerge/>
          </w:tcPr>
          <w:p w14:paraId="22F0B6DB" w14:textId="77777777" w:rsidR="00441A24" w:rsidRPr="00441A24" w:rsidRDefault="00441A24" w:rsidP="00441A24">
            <w:pPr>
              <w:spacing w:after="0" w:line="240" w:lineRule="auto"/>
              <w:rPr>
                <w:rFonts w:ascii="Arial" w:eastAsia="Times New Roman" w:hAnsi="Arial" w:cs="Arial"/>
                <w:sz w:val="24"/>
                <w:szCs w:val="24"/>
                <w:lang w:eastAsia="pl-PL"/>
              </w:rPr>
            </w:pPr>
          </w:p>
        </w:tc>
        <w:tc>
          <w:tcPr>
            <w:tcW w:w="1134" w:type="dxa"/>
          </w:tcPr>
          <w:p w14:paraId="07A3B7F1"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razem</w:t>
            </w:r>
          </w:p>
        </w:tc>
        <w:tc>
          <w:tcPr>
            <w:tcW w:w="1134" w:type="dxa"/>
          </w:tcPr>
          <w:p w14:paraId="2ED45DDC"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kobiety</w:t>
            </w:r>
          </w:p>
        </w:tc>
        <w:tc>
          <w:tcPr>
            <w:tcW w:w="850" w:type="dxa"/>
          </w:tcPr>
          <w:p w14:paraId="24219B70"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razem</w:t>
            </w:r>
          </w:p>
        </w:tc>
        <w:tc>
          <w:tcPr>
            <w:tcW w:w="1100" w:type="dxa"/>
          </w:tcPr>
          <w:p w14:paraId="3854DB59"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kobiety</w:t>
            </w:r>
          </w:p>
        </w:tc>
        <w:tc>
          <w:tcPr>
            <w:tcW w:w="1151" w:type="dxa"/>
          </w:tcPr>
          <w:p w14:paraId="2A6FBFFF"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razem</w:t>
            </w:r>
          </w:p>
        </w:tc>
        <w:tc>
          <w:tcPr>
            <w:tcW w:w="1151" w:type="dxa"/>
          </w:tcPr>
          <w:p w14:paraId="1C256B3C"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kobiety</w:t>
            </w:r>
          </w:p>
        </w:tc>
        <w:tc>
          <w:tcPr>
            <w:tcW w:w="1369" w:type="dxa"/>
            <w:vMerge/>
          </w:tcPr>
          <w:p w14:paraId="628FAF37" w14:textId="77777777" w:rsidR="00441A24" w:rsidRPr="00441A24" w:rsidRDefault="00441A24" w:rsidP="00441A24">
            <w:pPr>
              <w:spacing w:after="0" w:line="240" w:lineRule="auto"/>
              <w:rPr>
                <w:rFonts w:ascii="Arial" w:eastAsia="Times New Roman" w:hAnsi="Arial" w:cs="Arial"/>
                <w:sz w:val="24"/>
                <w:szCs w:val="24"/>
                <w:lang w:eastAsia="pl-PL"/>
              </w:rPr>
            </w:pPr>
          </w:p>
        </w:tc>
      </w:tr>
      <w:tr w:rsidR="00441A24" w:rsidRPr="00441A24" w14:paraId="00DE812A" w14:textId="77777777" w:rsidTr="00681342">
        <w:tc>
          <w:tcPr>
            <w:tcW w:w="1537" w:type="dxa"/>
          </w:tcPr>
          <w:p w14:paraId="1FE356AE"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Bierzwnik</w:t>
            </w:r>
          </w:p>
        </w:tc>
        <w:tc>
          <w:tcPr>
            <w:tcW w:w="1134" w:type="dxa"/>
          </w:tcPr>
          <w:p w14:paraId="6F8120B5"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221</w:t>
            </w:r>
          </w:p>
        </w:tc>
        <w:tc>
          <w:tcPr>
            <w:tcW w:w="1134" w:type="dxa"/>
          </w:tcPr>
          <w:p w14:paraId="47D0B53E"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132</w:t>
            </w:r>
          </w:p>
        </w:tc>
        <w:tc>
          <w:tcPr>
            <w:tcW w:w="850" w:type="dxa"/>
          </w:tcPr>
          <w:p w14:paraId="2CC5DE2C"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30</w:t>
            </w:r>
          </w:p>
        </w:tc>
        <w:tc>
          <w:tcPr>
            <w:tcW w:w="1100" w:type="dxa"/>
          </w:tcPr>
          <w:p w14:paraId="3DE8FEDF"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17</w:t>
            </w:r>
          </w:p>
        </w:tc>
        <w:tc>
          <w:tcPr>
            <w:tcW w:w="1151" w:type="dxa"/>
          </w:tcPr>
          <w:p w14:paraId="2E869664"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221</w:t>
            </w:r>
          </w:p>
        </w:tc>
        <w:tc>
          <w:tcPr>
            <w:tcW w:w="1151" w:type="dxa"/>
          </w:tcPr>
          <w:p w14:paraId="7C444AF3"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132</w:t>
            </w:r>
          </w:p>
        </w:tc>
        <w:tc>
          <w:tcPr>
            <w:tcW w:w="1369" w:type="dxa"/>
          </w:tcPr>
          <w:p w14:paraId="62FC3733"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8,9%</w:t>
            </w:r>
          </w:p>
        </w:tc>
      </w:tr>
      <w:tr w:rsidR="00441A24" w:rsidRPr="00441A24" w14:paraId="443BEB3C" w14:textId="77777777" w:rsidTr="00681342">
        <w:tc>
          <w:tcPr>
            <w:tcW w:w="1537" w:type="dxa"/>
          </w:tcPr>
          <w:p w14:paraId="730DCF5E"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Choszczno</w:t>
            </w:r>
          </w:p>
        </w:tc>
        <w:tc>
          <w:tcPr>
            <w:tcW w:w="1134" w:type="dxa"/>
          </w:tcPr>
          <w:p w14:paraId="73D9424E"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740</w:t>
            </w:r>
          </w:p>
        </w:tc>
        <w:tc>
          <w:tcPr>
            <w:tcW w:w="1134" w:type="dxa"/>
          </w:tcPr>
          <w:p w14:paraId="70D1AB23"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446</w:t>
            </w:r>
          </w:p>
        </w:tc>
        <w:tc>
          <w:tcPr>
            <w:tcW w:w="850" w:type="dxa"/>
          </w:tcPr>
          <w:p w14:paraId="369F40D9"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109</w:t>
            </w:r>
          </w:p>
        </w:tc>
        <w:tc>
          <w:tcPr>
            <w:tcW w:w="1100" w:type="dxa"/>
          </w:tcPr>
          <w:p w14:paraId="1687844D"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67</w:t>
            </w:r>
          </w:p>
        </w:tc>
        <w:tc>
          <w:tcPr>
            <w:tcW w:w="1151" w:type="dxa"/>
          </w:tcPr>
          <w:p w14:paraId="67EB2BAD"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306</w:t>
            </w:r>
          </w:p>
        </w:tc>
        <w:tc>
          <w:tcPr>
            <w:tcW w:w="1151" w:type="dxa"/>
          </w:tcPr>
          <w:p w14:paraId="43F78468"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188</w:t>
            </w:r>
          </w:p>
        </w:tc>
        <w:tc>
          <w:tcPr>
            <w:tcW w:w="1369" w:type="dxa"/>
          </w:tcPr>
          <w:p w14:paraId="099F6D97"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6,3%</w:t>
            </w:r>
          </w:p>
        </w:tc>
      </w:tr>
      <w:tr w:rsidR="00441A24" w:rsidRPr="00441A24" w14:paraId="47A851DF" w14:textId="77777777" w:rsidTr="00681342">
        <w:tc>
          <w:tcPr>
            <w:tcW w:w="1537" w:type="dxa"/>
          </w:tcPr>
          <w:p w14:paraId="49BC2B2C"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Drawno</w:t>
            </w:r>
          </w:p>
        </w:tc>
        <w:tc>
          <w:tcPr>
            <w:tcW w:w="1134" w:type="dxa"/>
          </w:tcPr>
          <w:p w14:paraId="52D110AC"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223</w:t>
            </w:r>
          </w:p>
        </w:tc>
        <w:tc>
          <w:tcPr>
            <w:tcW w:w="1134" w:type="dxa"/>
          </w:tcPr>
          <w:p w14:paraId="39798095"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128</w:t>
            </w:r>
          </w:p>
        </w:tc>
        <w:tc>
          <w:tcPr>
            <w:tcW w:w="850" w:type="dxa"/>
          </w:tcPr>
          <w:p w14:paraId="0546B5C4"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36</w:t>
            </w:r>
          </w:p>
        </w:tc>
        <w:tc>
          <w:tcPr>
            <w:tcW w:w="1100" w:type="dxa"/>
          </w:tcPr>
          <w:p w14:paraId="04B7C752"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24</w:t>
            </w:r>
          </w:p>
        </w:tc>
        <w:tc>
          <w:tcPr>
            <w:tcW w:w="1151" w:type="dxa"/>
          </w:tcPr>
          <w:p w14:paraId="19664139"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156</w:t>
            </w:r>
          </w:p>
        </w:tc>
        <w:tc>
          <w:tcPr>
            <w:tcW w:w="1151" w:type="dxa"/>
          </w:tcPr>
          <w:p w14:paraId="02E0F689"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91</w:t>
            </w:r>
          </w:p>
        </w:tc>
        <w:tc>
          <w:tcPr>
            <w:tcW w:w="1369" w:type="dxa"/>
          </w:tcPr>
          <w:p w14:paraId="0B5E9C8C"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8,3%</w:t>
            </w:r>
          </w:p>
        </w:tc>
      </w:tr>
      <w:tr w:rsidR="00441A24" w:rsidRPr="00441A24" w14:paraId="47457CE1" w14:textId="77777777" w:rsidTr="00681342">
        <w:tc>
          <w:tcPr>
            <w:tcW w:w="1537" w:type="dxa"/>
          </w:tcPr>
          <w:p w14:paraId="1F59AC86"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Krzęcin</w:t>
            </w:r>
          </w:p>
        </w:tc>
        <w:tc>
          <w:tcPr>
            <w:tcW w:w="1134" w:type="dxa"/>
          </w:tcPr>
          <w:p w14:paraId="4E3C5709"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159</w:t>
            </w:r>
          </w:p>
        </w:tc>
        <w:tc>
          <w:tcPr>
            <w:tcW w:w="1134" w:type="dxa"/>
          </w:tcPr>
          <w:p w14:paraId="7BE3E39C"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103</w:t>
            </w:r>
          </w:p>
        </w:tc>
        <w:tc>
          <w:tcPr>
            <w:tcW w:w="850" w:type="dxa"/>
          </w:tcPr>
          <w:p w14:paraId="709FD4B9"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9</w:t>
            </w:r>
          </w:p>
        </w:tc>
        <w:tc>
          <w:tcPr>
            <w:tcW w:w="1100" w:type="dxa"/>
          </w:tcPr>
          <w:p w14:paraId="3EB0C38E"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5</w:t>
            </w:r>
          </w:p>
        </w:tc>
        <w:tc>
          <w:tcPr>
            <w:tcW w:w="1151" w:type="dxa"/>
          </w:tcPr>
          <w:p w14:paraId="1E4AEC4A"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159</w:t>
            </w:r>
          </w:p>
        </w:tc>
        <w:tc>
          <w:tcPr>
            <w:tcW w:w="1151" w:type="dxa"/>
          </w:tcPr>
          <w:p w14:paraId="3B579439"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103</w:t>
            </w:r>
          </w:p>
        </w:tc>
        <w:tc>
          <w:tcPr>
            <w:tcW w:w="1369" w:type="dxa"/>
          </w:tcPr>
          <w:p w14:paraId="29DE112C"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8,3%</w:t>
            </w:r>
          </w:p>
        </w:tc>
      </w:tr>
      <w:tr w:rsidR="00441A24" w:rsidRPr="00441A24" w14:paraId="49CA5658" w14:textId="77777777" w:rsidTr="00681342">
        <w:tc>
          <w:tcPr>
            <w:tcW w:w="1537" w:type="dxa"/>
          </w:tcPr>
          <w:p w14:paraId="4FD4B0E8"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Pełczyce</w:t>
            </w:r>
          </w:p>
        </w:tc>
        <w:tc>
          <w:tcPr>
            <w:tcW w:w="1134" w:type="dxa"/>
          </w:tcPr>
          <w:p w14:paraId="2D93A713"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346</w:t>
            </w:r>
          </w:p>
        </w:tc>
        <w:tc>
          <w:tcPr>
            <w:tcW w:w="1134" w:type="dxa"/>
          </w:tcPr>
          <w:p w14:paraId="147D41DF"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214</w:t>
            </w:r>
          </w:p>
        </w:tc>
        <w:tc>
          <w:tcPr>
            <w:tcW w:w="850" w:type="dxa"/>
          </w:tcPr>
          <w:p w14:paraId="2454C3CE"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39</w:t>
            </w:r>
          </w:p>
        </w:tc>
        <w:tc>
          <w:tcPr>
            <w:tcW w:w="1100" w:type="dxa"/>
          </w:tcPr>
          <w:p w14:paraId="62E88DBA"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26</w:t>
            </w:r>
          </w:p>
        </w:tc>
        <w:tc>
          <w:tcPr>
            <w:tcW w:w="1151" w:type="dxa"/>
          </w:tcPr>
          <w:p w14:paraId="0E91F4E3"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251</w:t>
            </w:r>
          </w:p>
        </w:tc>
        <w:tc>
          <w:tcPr>
            <w:tcW w:w="1151" w:type="dxa"/>
          </w:tcPr>
          <w:p w14:paraId="106C538D"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166</w:t>
            </w:r>
          </w:p>
        </w:tc>
        <w:tc>
          <w:tcPr>
            <w:tcW w:w="1369" w:type="dxa"/>
          </w:tcPr>
          <w:p w14:paraId="26CE0CB5"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8,1%</w:t>
            </w:r>
          </w:p>
        </w:tc>
      </w:tr>
      <w:tr w:rsidR="00441A24" w:rsidRPr="00441A24" w14:paraId="71EF1CF3" w14:textId="77777777" w:rsidTr="00681342">
        <w:tc>
          <w:tcPr>
            <w:tcW w:w="1537" w:type="dxa"/>
          </w:tcPr>
          <w:p w14:paraId="725F3898"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Recz</w:t>
            </w:r>
          </w:p>
        </w:tc>
        <w:tc>
          <w:tcPr>
            <w:tcW w:w="1134" w:type="dxa"/>
          </w:tcPr>
          <w:p w14:paraId="4A0B1C20"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277</w:t>
            </w:r>
          </w:p>
        </w:tc>
        <w:tc>
          <w:tcPr>
            <w:tcW w:w="1134" w:type="dxa"/>
          </w:tcPr>
          <w:p w14:paraId="2742C9AC"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164</w:t>
            </w:r>
          </w:p>
        </w:tc>
        <w:tc>
          <w:tcPr>
            <w:tcW w:w="850" w:type="dxa"/>
          </w:tcPr>
          <w:p w14:paraId="483FA15A"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33</w:t>
            </w:r>
          </w:p>
        </w:tc>
        <w:tc>
          <w:tcPr>
            <w:tcW w:w="1100" w:type="dxa"/>
          </w:tcPr>
          <w:p w14:paraId="4C1DD9AE"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16</w:t>
            </w:r>
          </w:p>
        </w:tc>
        <w:tc>
          <w:tcPr>
            <w:tcW w:w="1151" w:type="dxa"/>
          </w:tcPr>
          <w:p w14:paraId="3034B5D7"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176</w:t>
            </w:r>
          </w:p>
        </w:tc>
        <w:tc>
          <w:tcPr>
            <w:tcW w:w="1151" w:type="dxa"/>
          </w:tcPr>
          <w:p w14:paraId="7130B379"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100</w:t>
            </w:r>
          </w:p>
        </w:tc>
        <w:tc>
          <w:tcPr>
            <w:tcW w:w="1369" w:type="dxa"/>
          </w:tcPr>
          <w:p w14:paraId="746215E6"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9,5%</w:t>
            </w:r>
          </w:p>
        </w:tc>
      </w:tr>
      <w:tr w:rsidR="00441A24" w:rsidRPr="00441A24" w14:paraId="4580D726" w14:textId="77777777" w:rsidTr="00681342">
        <w:tc>
          <w:tcPr>
            <w:tcW w:w="1537" w:type="dxa"/>
          </w:tcPr>
          <w:p w14:paraId="7D3694FA" w14:textId="77777777" w:rsidR="00441A24" w:rsidRPr="00441A24" w:rsidRDefault="00441A24" w:rsidP="00441A24">
            <w:pPr>
              <w:spacing w:after="0" w:line="240" w:lineRule="auto"/>
              <w:rPr>
                <w:rFonts w:ascii="Arial" w:eastAsia="Times New Roman" w:hAnsi="Arial" w:cs="Arial"/>
                <w:b/>
                <w:sz w:val="24"/>
                <w:szCs w:val="24"/>
                <w:lang w:eastAsia="pl-PL"/>
              </w:rPr>
            </w:pPr>
            <w:r w:rsidRPr="00441A24">
              <w:rPr>
                <w:rFonts w:ascii="Arial" w:eastAsia="Times New Roman" w:hAnsi="Arial" w:cs="Arial"/>
                <w:b/>
                <w:sz w:val="24"/>
                <w:szCs w:val="24"/>
                <w:lang w:eastAsia="pl-PL"/>
              </w:rPr>
              <w:t>Powiat Choszczno</w:t>
            </w:r>
          </w:p>
        </w:tc>
        <w:tc>
          <w:tcPr>
            <w:tcW w:w="1134" w:type="dxa"/>
          </w:tcPr>
          <w:p w14:paraId="31FE4105" w14:textId="77777777" w:rsidR="00441A24" w:rsidRPr="00441A24" w:rsidRDefault="00441A24" w:rsidP="00441A24">
            <w:pPr>
              <w:spacing w:after="0" w:line="240" w:lineRule="auto"/>
              <w:rPr>
                <w:rFonts w:ascii="Arial" w:eastAsia="Times New Roman" w:hAnsi="Arial" w:cs="Arial"/>
                <w:b/>
                <w:sz w:val="24"/>
                <w:szCs w:val="24"/>
                <w:lang w:eastAsia="pl-PL"/>
              </w:rPr>
            </w:pPr>
            <w:r w:rsidRPr="00441A24">
              <w:rPr>
                <w:rFonts w:ascii="Arial" w:eastAsia="Times New Roman" w:hAnsi="Arial" w:cs="Arial"/>
                <w:b/>
                <w:sz w:val="24"/>
                <w:szCs w:val="24"/>
                <w:lang w:eastAsia="pl-PL"/>
              </w:rPr>
              <w:t>1966</w:t>
            </w:r>
          </w:p>
        </w:tc>
        <w:tc>
          <w:tcPr>
            <w:tcW w:w="1134" w:type="dxa"/>
          </w:tcPr>
          <w:p w14:paraId="02111C96" w14:textId="77777777" w:rsidR="00441A24" w:rsidRPr="00441A24" w:rsidRDefault="00441A24" w:rsidP="00441A24">
            <w:pPr>
              <w:spacing w:after="0" w:line="240" w:lineRule="auto"/>
              <w:rPr>
                <w:rFonts w:ascii="Arial" w:eastAsia="Times New Roman" w:hAnsi="Arial" w:cs="Arial"/>
                <w:b/>
                <w:sz w:val="24"/>
                <w:szCs w:val="24"/>
                <w:lang w:eastAsia="pl-PL"/>
              </w:rPr>
            </w:pPr>
            <w:r w:rsidRPr="00441A24">
              <w:rPr>
                <w:rFonts w:ascii="Arial" w:eastAsia="Times New Roman" w:hAnsi="Arial" w:cs="Arial"/>
                <w:b/>
                <w:sz w:val="24"/>
                <w:szCs w:val="24"/>
                <w:lang w:eastAsia="pl-PL"/>
              </w:rPr>
              <w:t>1184</w:t>
            </w:r>
          </w:p>
        </w:tc>
        <w:tc>
          <w:tcPr>
            <w:tcW w:w="850" w:type="dxa"/>
          </w:tcPr>
          <w:p w14:paraId="658249B5" w14:textId="77777777" w:rsidR="00441A24" w:rsidRPr="00441A24" w:rsidRDefault="00441A24" w:rsidP="00441A24">
            <w:pPr>
              <w:spacing w:after="0" w:line="240" w:lineRule="auto"/>
              <w:rPr>
                <w:rFonts w:ascii="Arial" w:eastAsia="Times New Roman" w:hAnsi="Arial" w:cs="Arial"/>
                <w:b/>
                <w:sz w:val="24"/>
                <w:szCs w:val="24"/>
                <w:lang w:eastAsia="pl-PL"/>
              </w:rPr>
            </w:pPr>
            <w:r w:rsidRPr="00441A24">
              <w:rPr>
                <w:rFonts w:ascii="Arial" w:eastAsia="Times New Roman" w:hAnsi="Arial" w:cs="Arial"/>
                <w:b/>
                <w:sz w:val="24"/>
                <w:szCs w:val="24"/>
                <w:lang w:eastAsia="pl-PL"/>
              </w:rPr>
              <w:t>256</w:t>
            </w:r>
          </w:p>
        </w:tc>
        <w:tc>
          <w:tcPr>
            <w:tcW w:w="1100" w:type="dxa"/>
          </w:tcPr>
          <w:p w14:paraId="52528CD5" w14:textId="77777777" w:rsidR="00441A24" w:rsidRPr="00441A24" w:rsidRDefault="00441A24" w:rsidP="00441A24">
            <w:pPr>
              <w:spacing w:after="0" w:line="240" w:lineRule="auto"/>
              <w:rPr>
                <w:rFonts w:ascii="Arial" w:eastAsia="Times New Roman" w:hAnsi="Arial" w:cs="Arial"/>
                <w:b/>
                <w:sz w:val="24"/>
                <w:szCs w:val="24"/>
                <w:lang w:eastAsia="pl-PL"/>
              </w:rPr>
            </w:pPr>
            <w:r w:rsidRPr="00441A24">
              <w:rPr>
                <w:rFonts w:ascii="Arial" w:eastAsia="Times New Roman" w:hAnsi="Arial" w:cs="Arial"/>
                <w:b/>
                <w:sz w:val="24"/>
                <w:szCs w:val="24"/>
                <w:lang w:eastAsia="pl-PL"/>
              </w:rPr>
              <w:t>155</w:t>
            </w:r>
          </w:p>
        </w:tc>
        <w:tc>
          <w:tcPr>
            <w:tcW w:w="1151" w:type="dxa"/>
          </w:tcPr>
          <w:p w14:paraId="43F19D52" w14:textId="77777777" w:rsidR="00441A24" w:rsidRPr="00441A24" w:rsidRDefault="00441A24" w:rsidP="00441A24">
            <w:pPr>
              <w:spacing w:after="0" w:line="240" w:lineRule="auto"/>
              <w:rPr>
                <w:rFonts w:ascii="Arial" w:eastAsia="Times New Roman" w:hAnsi="Arial" w:cs="Arial"/>
                <w:b/>
                <w:sz w:val="24"/>
                <w:szCs w:val="24"/>
                <w:lang w:eastAsia="pl-PL"/>
              </w:rPr>
            </w:pPr>
            <w:r w:rsidRPr="00441A24">
              <w:rPr>
                <w:rFonts w:ascii="Arial" w:eastAsia="Times New Roman" w:hAnsi="Arial" w:cs="Arial"/>
                <w:b/>
                <w:sz w:val="24"/>
                <w:szCs w:val="24"/>
                <w:lang w:eastAsia="pl-PL"/>
              </w:rPr>
              <w:t>1269</w:t>
            </w:r>
          </w:p>
        </w:tc>
        <w:tc>
          <w:tcPr>
            <w:tcW w:w="1151" w:type="dxa"/>
          </w:tcPr>
          <w:p w14:paraId="272D39BE" w14:textId="77777777" w:rsidR="00441A24" w:rsidRPr="00441A24" w:rsidRDefault="00441A24" w:rsidP="00441A24">
            <w:pPr>
              <w:spacing w:after="0" w:line="240" w:lineRule="auto"/>
              <w:rPr>
                <w:rFonts w:ascii="Arial" w:eastAsia="Times New Roman" w:hAnsi="Arial" w:cs="Arial"/>
                <w:b/>
                <w:sz w:val="24"/>
                <w:szCs w:val="24"/>
                <w:lang w:eastAsia="pl-PL"/>
              </w:rPr>
            </w:pPr>
            <w:r w:rsidRPr="00441A24">
              <w:rPr>
                <w:rFonts w:ascii="Arial" w:eastAsia="Times New Roman" w:hAnsi="Arial" w:cs="Arial"/>
                <w:b/>
                <w:sz w:val="24"/>
                <w:szCs w:val="24"/>
                <w:lang w:eastAsia="pl-PL"/>
              </w:rPr>
              <w:t>780</w:t>
            </w:r>
          </w:p>
        </w:tc>
        <w:tc>
          <w:tcPr>
            <w:tcW w:w="1369" w:type="dxa"/>
          </w:tcPr>
          <w:p w14:paraId="0D0CF788" w14:textId="77777777" w:rsidR="00441A24" w:rsidRPr="00441A24" w:rsidRDefault="00441A24" w:rsidP="00441A24">
            <w:pPr>
              <w:spacing w:after="0" w:line="240" w:lineRule="auto"/>
              <w:rPr>
                <w:rFonts w:ascii="Arial" w:eastAsia="Times New Roman" w:hAnsi="Arial" w:cs="Arial"/>
                <w:b/>
                <w:sz w:val="24"/>
                <w:szCs w:val="24"/>
                <w:lang w:eastAsia="pl-PL"/>
              </w:rPr>
            </w:pPr>
            <w:r w:rsidRPr="00441A24">
              <w:rPr>
                <w:rFonts w:ascii="Arial" w:eastAsia="Times New Roman" w:hAnsi="Arial" w:cs="Arial"/>
                <w:b/>
                <w:sz w:val="24"/>
                <w:szCs w:val="24"/>
                <w:lang w:eastAsia="pl-PL"/>
              </w:rPr>
              <w:t>7,6%</w:t>
            </w:r>
          </w:p>
        </w:tc>
      </w:tr>
    </w:tbl>
    <w:p w14:paraId="7ACAB63A" w14:textId="77777777" w:rsidR="00441A24" w:rsidRPr="00441A24" w:rsidRDefault="00441A24" w:rsidP="00441A24">
      <w:pPr>
        <w:spacing w:after="0" w:line="240" w:lineRule="auto"/>
        <w:rPr>
          <w:rFonts w:ascii="Times New Roman" w:eastAsia="Times New Roman" w:hAnsi="Times New Roman" w:cs="Times New Roman"/>
          <w:sz w:val="20"/>
          <w:szCs w:val="20"/>
          <w:lang w:eastAsia="pl-PL"/>
        </w:rPr>
      </w:pPr>
      <w:r w:rsidRPr="00441A24">
        <w:rPr>
          <w:rFonts w:ascii="Times New Roman" w:eastAsia="Times New Roman" w:hAnsi="Times New Roman" w:cs="Times New Roman"/>
          <w:sz w:val="20"/>
          <w:szCs w:val="20"/>
          <w:lang w:eastAsia="pl-PL"/>
        </w:rPr>
        <w:t xml:space="preserve"> </w:t>
      </w:r>
    </w:p>
    <w:p w14:paraId="4DBDBEB7" w14:textId="77777777" w:rsidR="00441A24" w:rsidRPr="00441A24" w:rsidRDefault="00441A24" w:rsidP="00441A24">
      <w:pPr>
        <w:keepNext/>
        <w:spacing w:after="0" w:line="240" w:lineRule="auto"/>
        <w:outlineLvl w:val="0"/>
        <w:rPr>
          <w:rFonts w:ascii="Arial" w:eastAsia="Times New Roman" w:hAnsi="Arial" w:cs="Arial"/>
          <w:sz w:val="24"/>
          <w:szCs w:val="24"/>
          <w:lang w:eastAsia="pl-PL"/>
        </w:rPr>
      </w:pPr>
      <w:r w:rsidRPr="00441A24">
        <w:rPr>
          <w:rFonts w:ascii="Arial" w:eastAsia="Times New Roman" w:hAnsi="Arial" w:cs="Arial"/>
          <w:sz w:val="24"/>
          <w:szCs w:val="24"/>
          <w:lang w:eastAsia="pl-PL"/>
        </w:rPr>
        <w:t>Stopa bezrobocia na 31.12.2023 r. dla Powiatu Choszczeńskiego wynosiła 15,6 %</w:t>
      </w:r>
    </w:p>
    <w:p w14:paraId="034A3ED6" w14:textId="77777777" w:rsidR="00441A24" w:rsidRPr="00441A24" w:rsidRDefault="00441A24" w:rsidP="00441A24">
      <w:pPr>
        <w:keepNext/>
        <w:spacing w:after="0" w:line="240" w:lineRule="auto"/>
        <w:outlineLvl w:val="0"/>
        <w:rPr>
          <w:rFonts w:ascii="Arial" w:eastAsia="Times New Roman" w:hAnsi="Arial" w:cs="Arial"/>
          <w:sz w:val="24"/>
          <w:szCs w:val="24"/>
          <w:lang w:eastAsia="pl-PL"/>
        </w:rPr>
      </w:pPr>
      <w:r w:rsidRPr="00441A24">
        <w:rPr>
          <w:rFonts w:ascii="Arial" w:eastAsia="Times New Roman" w:hAnsi="Arial" w:cs="Arial"/>
          <w:sz w:val="24"/>
          <w:szCs w:val="24"/>
          <w:lang w:eastAsia="pl-PL"/>
        </w:rPr>
        <w:t>Stopa bezrobocia na 31.12.2023 r. dla Woj. Zachodniopomorskiego wynosiła  6,7%</w:t>
      </w:r>
    </w:p>
    <w:p w14:paraId="52594EBD"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 xml:space="preserve">Stopa bezrobocia na 31.12.2023 r. dla Polski wynosiła 5,1%. </w:t>
      </w:r>
    </w:p>
    <w:p w14:paraId="472E8EF1" w14:textId="77777777" w:rsidR="00441A24" w:rsidRPr="00441A24" w:rsidRDefault="00441A24" w:rsidP="00441A24">
      <w:pPr>
        <w:spacing w:after="0" w:line="240" w:lineRule="auto"/>
        <w:rPr>
          <w:rFonts w:ascii="Times New Roman" w:eastAsia="Times New Roman" w:hAnsi="Times New Roman" w:cs="Times New Roman"/>
          <w:sz w:val="28"/>
          <w:szCs w:val="28"/>
          <w:u w:val="single"/>
          <w:lang w:eastAsia="pl-PL"/>
        </w:rPr>
      </w:pPr>
    </w:p>
    <w:p w14:paraId="602E7BB5" w14:textId="77777777" w:rsidR="00441A24" w:rsidRPr="00441A24" w:rsidRDefault="00441A24" w:rsidP="00441A24">
      <w:pPr>
        <w:spacing w:after="0" w:line="240" w:lineRule="auto"/>
        <w:rPr>
          <w:rFonts w:ascii="Arial" w:eastAsia="Times New Roman" w:hAnsi="Arial" w:cs="Arial"/>
          <w:sz w:val="20"/>
          <w:szCs w:val="20"/>
          <w:lang w:eastAsia="pl-PL"/>
        </w:rPr>
      </w:pPr>
      <w:r w:rsidRPr="00441A24">
        <w:rPr>
          <w:rFonts w:ascii="Arial" w:eastAsia="Times New Roman" w:hAnsi="Arial" w:cs="Arial"/>
          <w:sz w:val="20"/>
          <w:szCs w:val="20"/>
          <w:lang w:eastAsia="pl-PL"/>
        </w:rPr>
        <w:t>Wykres 5</w:t>
      </w:r>
    </w:p>
    <w:p w14:paraId="724CA585" w14:textId="77777777" w:rsidR="00441A24" w:rsidRPr="00441A24" w:rsidRDefault="00441A24" w:rsidP="00441A24">
      <w:pPr>
        <w:spacing w:after="0" w:line="240" w:lineRule="auto"/>
        <w:rPr>
          <w:rFonts w:ascii="Times New Roman" w:eastAsia="Times New Roman" w:hAnsi="Times New Roman" w:cs="Times New Roman"/>
          <w:sz w:val="20"/>
          <w:szCs w:val="20"/>
          <w:lang w:eastAsia="pl-PL"/>
        </w:rPr>
      </w:pPr>
    </w:p>
    <w:p w14:paraId="0176C632" w14:textId="77777777" w:rsidR="00441A24" w:rsidRPr="00441A24" w:rsidRDefault="00441A24" w:rsidP="00441A24">
      <w:pPr>
        <w:spacing w:after="0" w:line="240" w:lineRule="auto"/>
        <w:rPr>
          <w:rFonts w:ascii="Times New Roman" w:eastAsia="Times New Roman" w:hAnsi="Times New Roman" w:cs="Times New Roman"/>
          <w:sz w:val="28"/>
          <w:szCs w:val="28"/>
          <w:u w:val="single"/>
          <w:lang w:eastAsia="pl-PL"/>
        </w:rPr>
      </w:pPr>
      <w:r w:rsidRPr="00441A24">
        <w:rPr>
          <w:rFonts w:ascii="Times New Roman" w:eastAsia="Times New Roman" w:hAnsi="Times New Roman" w:cs="Times New Roman"/>
          <w:noProof/>
          <w:sz w:val="28"/>
          <w:szCs w:val="28"/>
          <w:u w:val="single"/>
          <w:lang w:eastAsia="pl-PL"/>
        </w:rPr>
        <w:drawing>
          <wp:inline distT="0" distB="0" distL="0" distR="0" wp14:anchorId="433F907E" wp14:editId="789701B8">
            <wp:extent cx="5760720" cy="3204665"/>
            <wp:effectExtent l="0" t="0" r="11430" b="15240"/>
            <wp:docPr id="5"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49E2EC6" w14:textId="77777777" w:rsidR="00441A24" w:rsidRPr="00441A24" w:rsidRDefault="00441A24" w:rsidP="00441A24">
      <w:pPr>
        <w:spacing w:before="100" w:beforeAutospacing="1" w:after="100" w:afterAutospacing="1" w:line="240" w:lineRule="auto"/>
        <w:ind w:left="357"/>
        <w:jc w:val="both"/>
        <w:rPr>
          <w:rFonts w:ascii="Arial" w:eastAsia="Times New Roman" w:hAnsi="Arial" w:cs="Arial"/>
          <w:color w:val="000000"/>
          <w:sz w:val="24"/>
          <w:szCs w:val="24"/>
          <w:lang w:eastAsia="pl-PL"/>
        </w:rPr>
      </w:pPr>
      <w:r w:rsidRPr="00441A24">
        <w:rPr>
          <w:rFonts w:ascii="Arial" w:eastAsia="Times New Roman" w:hAnsi="Arial" w:cs="Arial"/>
          <w:b/>
          <w:bCs/>
          <w:color w:val="006C3C"/>
          <w:sz w:val="36"/>
          <w:szCs w:val="36"/>
          <w:vertAlign w:val="superscript"/>
          <w:lang w:eastAsia="pl-PL"/>
        </w:rPr>
        <w:t>a</w:t>
      </w:r>
      <w:r w:rsidRPr="00441A24">
        <w:rPr>
          <w:rFonts w:ascii="Arial" w:eastAsia="Times New Roman" w:hAnsi="Arial" w:cs="Arial"/>
          <w:b/>
          <w:bCs/>
          <w:color w:val="006C3C"/>
          <w:sz w:val="36"/>
          <w:szCs w:val="36"/>
          <w:lang w:eastAsia="pl-PL"/>
        </w:rPr>
        <w:t xml:space="preserve"> </w:t>
      </w:r>
      <w:r w:rsidRPr="00441A24">
        <w:rPr>
          <w:rFonts w:ascii="Arial" w:eastAsia="Times New Roman" w:hAnsi="Arial" w:cs="Arial"/>
          <w:b/>
          <w:bCs/>
          <w:color w:val="006C3C"/>
          <w:sz w:val="24"/>
          <w:szCs w:val="24"/>
          <w:lang w:eastAsia="pl-PL"/>
        </w:rPr>
        <w:t>Stopa bezrobocia</w:t>
      </w:r>
      <w:r w:rsidRPr="00441A24">
        <w:rPr>
          <w:rFonts w:ascii="Arial" w:eastAsia="Times New Roman" w:hAnsi="Arial" w:cs="Arial"/>
          <w:color w:val="006C3C"/>
          <w:sz w:val="24"/>
          <w:szCs w:val="24"/>
          <w:lang w:eastAsia="pl-PL"/>
        </w:rPr>
        <w:t xml:space="preserve"> </w:t>
      </w:r>
      <w:r w:rsidRPr="00441A24">
        <w:rPr>
          <w:rFonts w:ascii="Arial" w:eastAsia="Times New Roman" w:hAnsi="Arial" w:cs="Arial"/>
          <w:color w:val="000000"/>
          <w:sz w:val="24"/>
          <w:szCs w:val="24"/>
          <w:lang w:eastAsia="pl-PL"/>
        </w:rPr>
        <w:t>– Procentowy udział liczby bezrobotnych w liczbie ludności aktywnej zawodowo tzn. pracującej i bezrobotnej. Liczba pracujących nie uwzględnia pracowników jednostek budżetowych prowadzących działalność             w zakresie obrony narodowej i bezpieczeństwa publicznego. Do pracujących nie zalicza się:</w:t>
      </w:r>
    </w:p>
    <w:p w14:paraId="03754E22" w14:textId="77777777" w:rsidR="00441A24" w:rsidRPr="00441A24" w:rsidRDefault="00441A24" w:rsidP="00441A24">
      <w:pPr>
        <w:spacing w:before="100" w:beforeAutospacing="1" w:after="100" w:afterAutospacing="1" w:line="240" w:lineRule="auto"/>
        <w:ind w:left="357"/>
        <w:jc w:val="both"/>
        <w:rPr>
          <w:rFonts w:ascii="Arial" w:eastAsia="Times New Roman" w:hAnsi="Arial" w:cs="Arial"/>
          <w:color w:val="000000"/>
          <w:sz w:val="24"/>
          <w:szCs w:val="24"/>
          <w:lang w:eastAsia="pl-PL"/>
        </w:rPr>
      </w:pPr>
    </w:p>
    <w:p w14:paraId="46431204" w14:textId="77777777" w:rsidR="00441A24" w:rsidRPr="00441A24" w:rsidRDefault="00441A24" w:rsidP="00441A24">
      <w:pPr>
        <w:spacing w:before="100" w:beforeAutospacing="1" w:after="100" w:afterAutospacing="1" w:line="271" w:lineRule="auto"/>
        <w:ind w:left="357"/>
        <w:jc w:val="both"/>
        <w:rPr>
          <w:rFonts w:ascii="Arial" w:eastAsia="Times New Roman" w:hAnsi="Arial" w:cs="Arial"/>
          <w:color w:val="000000"/>
          <w:sz w:val="24"/>
          <w:szCs w:val="24"/>
          <w:lang w:eastAsia="pl-PL"/>
        </w:rPr>
      </w:pPr>
      <w:r w:rsidRPr="00441A24">
        <w:rPr>
          <w:rFonts w:ascii="Arial" w:eastAsia="Times New Roman" w:hAnsi="Arial" w:cs="Arial"/>
          <w:color w:val="000000"/>
          <w:sz w:val="24"/>
          <w:szCs w:val="24"/>
          <w:lang w:eastAsia="pl-PL"/>
        </w:rPr>
        <w:lastRenderedPageBreak/>
        <w:t>- osób zatrudnionych na podstawie umowy o pracę w celu przygotowania zawodowego,</w:t>
      </w:r>
    </w:p>
    <w:p w14:paraId="16170EFA" w14:textId="77777777" w:rsidR="00441A24" w:rsidRPr="00441A24" w:rsidRDefault="00441A24" w:rsidP="00441A24">
      <w:pPr>
        <w:spacing w:before="100" w:beforeAutospacing="1" w:after="100" w:afterAutospacing="1" w:line="271" w:lineRule="auto"/>
        <w:ind w:left="357"/>
        <w:jc w:val="both"/>
        <w:rPr>
          <w:rFonts w:ascii="Arial" w:eastAsia="Times New Roman" w:hAnsi="Arial" w:cs="Arial"/>
          <w:color w:val="000000"/>
          <w:sz w:val="24"/>
          <w:szCs w:val="24"/>
          <w:lang w:eastAsia="pl-PL"/>
        </w:rPr>
      </w:pPr>
      <w:r w:rsidRPr="00441A24">
        <w:rPr>
          <w:rFonts w:ascii="Arial" w:eastAsia="Times New Roman" w:hAnsi="Arial" w:cs="Arial"/>
          <w:color w:val="000000"/>
          <w:sz w:val="24"/>
          <w:szCs w:val="24"/>
          <w:lang w:eastAsia="pl-PL"/>
        </w:rPr>
        <w:t>- uczniów szkół oraz studentów uczelni odbywających praktyki wakacyjne lub dyplomowe,</w:t>
      </w:r>
    </w:p>
    <w:p w14:paraId="0DA65967" w14:textId="77777777" w:rsidR="00441A24" w:rsidRPr="00441A24" w:rsidRDefault="00441A24" w:rsidP="00441A24">
      <w:pPr>
        <w:spacing w:before="100" w:beforeAutospacing="1" w:after="100" w:afterAutospacing="1" w:line="271" w:lineRule="auto"/>
        <w:ind w:left="357"/>
        <w:jc w:val="both"/>
        <w:rPr>
          <w:rFonts w:ascii="Arial" w:eastAsia="Times New Roman" w:hAnsi="Arial" w:cs="Arial"/>
          <w:color w:val="000000"/>
          <w:sz w:val="24"/>
          <w:szCs w:val="24"/>
          <w:lang w:eastAsia="pl-PL"/>
        </w:rPr>
      </w:pPr>
      <w:r w:rsidRPr="00441A24">
        <w:rPr>
          <w:rFonts w:ascii="Arial" w:eastAsia="Times New Roman" w:hAnsi="Arial" w:cs="Arial"/>
          <w:color w:val="000000"/>
          <w:sz w:val="24"/>
          <w:szCs w:val="24"/>
          <w:lang w:eastAsia="pl-PL"/>
        </w:rPr>
        <w:t>- osób wykonujących pracę na podstawie umowy zlecenia lub umowy o dzieło,</w:t>
      </w:r>
    </w:p>
    <w:p w14:paraId="41C069F5" w14:textId="77777777" w:rsidR="00441A24" w:rsidRPr="00441A24" w:rsidRDefault="00441A24" w:rsidP="00441A24">
      <w:pPr>
        <w:spacing w:before="100" w:beforeAutospacing="1" w:after="100" w:afterAutospacing="1" w:line="271" w:lineRule="auto"/>
        <w:ind w:left="357"/>
        <w:jc w:val="both"/>
        <w:rPr>
          <w:rFonts w:ascii="Arial" w:eastAsia="Times New Roman" w:hAnsi="Arial" w:cs="Arial"/>
          <w:color w:val="000000"/>
          <w:sz w:val="24"/>
          <w:szCs w:val="24"/>
          <w:lang w:eastAsia="pl-PL"/>
        </w:rPr>
      </w:pPr>
      <w:r w:rsidRPr="00441A24">
        <w:rPr>
          <w:rFonts w:ascii="Arial" w:eastAsia="Times New Roman" w:hAnsi="Arial" w:cs="Arial"/>
          <w:color w:val="000000"/>
          <w:sz w:val="24"/>
          <w:szCs w:val="24"/>
          <w:lang w:eastAsia="pl-PL"/>
        </w:rPr>
        <w:t>- osób przebywających na urlopach wychowawczych w wymiarze powyżej                   3 miesięcy (nieprzerwanie),</w:t>
      </w:r>
    </w:p>
    <w:p w14:paraId="0DADB5EC" w14:textId="77777777" w:rsidR="00441A24" w:rsidRPr="00441A24" w:rsidRDefault="00441A24" w:rsidP="00441A24">
      <w:pPr>
        <w:spacing w:before="100" w:beforeAutospacing="1" w:after="100" w:afterAutospacing="1" w:line="271" w:lineRule="auto"/>
        <w:ind w:left="357"/>
        <w:jc w:val="both"/>
        <w:rPr>
          <w:rFonts w:ascii="Arial" w:eastAsia="Times New Roman" w:hAnsi="Arial" w:cs="Arial"/>
          <w:color w:val="000000"/>
          <w:sz w:val="24"/>
          <w:szCs w:val="24"/>
          <w:lang w:eastAsia="pl-PL"/>
        </w:rPr>
      </w:pPr>
      <w:r w:rsidRPr="00441A24">
        <w:rPr>
          <w:rFonts w:ascii="Arial" w:eastAsia="Times New Roman" w:hAnsi="Arial" w:cs="Arial"/>
          <w:color w:val="000000"/>
          <w:sz w:val="24"/>
          <w:szCs w:val="24"/>
          <w:lang w:eastAsia="pl-PL"/>
        </w:rPr>
        <w:t>- osób, którym udzielono urlopów bezpłatnych w wymiarze powyżej 3 miesięcy (nieprzerwanie),</w:t>
      </w:r>
    </w:p>
    <w:p w14:paraId="5C28D103" w14:textId="77777777" w:rsidR="00441A24" w:rsidRPr="00441A24" w:rsidRDefault="00441A24" w:rsidP="00441A24">
      <w:pPr>
        <w:spacing w:before="100" w:beforeAutospacing="1" w:after="100" w:afterAutospacing="1" w:line="271" w:lineRule="auto"/>
        <w:ind w:left="357"/>
        <w:jc w:val="both"/>
        <w:rPr>
          <w:rFonts w:ascii="Arial" w:eastAsia="Times New Roman" w:hAnsi="Arial" w:cs="Arial"/>
          <w:color w:val="000000"/>
          <w:sz w:val="24"/>
          <w:szCs w:val="24"/>
          <w:lang w:eastAsia="pl-PL"/>
        </w:rPr>
      </w:pPr>
      <w:r w:rsidRPr="00441A24">
        <w:rPr>
          <w:rFonts w:ascii="Arial" w:eastAsia="Times New Roman" w:hAnsi="Arial" w:cs="Arial"/>
          <w:color w:val="000000"/>
          <w:sz w:val="24"/>
          <w:szCs w:val="24"/>
          <w:lang w:eastAsia="pl-PL"/>
        </w:rPr>
        <w:t>- osób pobierających świadczenie rehabilitacyjne,</w:t>
      </w:r>
    </w:p>
    <w:p w14:paraId="24E7355C" w14:textId="77777777" w:rsidR="00441A24" w:rsidRPr="00441A24" w:rsidRDefault="00441A24" w:rsidP="00441A24">
      <w:pPr>
        <w:spacing w:before="100" w:beforeAutospacing="1" w:after="100" w:afterAutospacing="1" w:line="271" w:lineRule="auto"/>
        <w:ind w:left="357"/>
        <w:jc w:val="both"/>
        <w:rPr>
          <w:rFonts w:ascii="Arial" w:eastAsia="Times New Roman" w:hAnsi="Arial" w:cs="Arial"/>
          <w:color w:val="000000"/>
          <w:sz w:val="24"/>
          <w:szCs w:val="24"/>
          <w:lang w:eastAsia="pl-PL"/>
        </w:rPr>
      </w:pPr>
      <w:r w:rsidRPr="00441A24">
        <w:rPr>
          <w:rFonts w:ascii="Arial" w:eastAsia="Times New Roman" w:hAnsi="Arial" w:cs="Arial"/>
          <w:color w:val="000000"/>
          <w:sz w:val="24"/>
          <w:szCs w:val="24"/>
          <w:lang w:eastAsia="pl-PL"/>
        </w:rPr>
        <w:t>- pracowników zatrudnionych na kontraktach, których umowa nie ma charakteru umowy o pracę. (</w:t>
      </w:r>
      <w:r w:rsidRPr="00441A24">
        <w:rPr>
          <w:rFonts w:ascii="Arial" w:eastAsia="Times New Roman" w:hAnsi="Arial" w:cs="Arial"/>
          <w:i/>
          <w:iCs/>
          <w:color w:val="000000"/>
          <w:sz w:val="24"/>
          <w:szCs w:val="24"/>
          <w:lang w:eastAsia="pl-PL"/>
        </w:rPr>
        <w:t>źródło: GUS</w:t>
      </w:r>
      <w:r w:rsidRPr="00441A24">
        <w:rPr>
          <w:rFonts w:ascii="Arial" w:eastAsia="Times New Roman" w:hAnsi="Arial" w:cs="Arial"/>
          <w:color w:val="000000"/>
          <w:sz w:val="24"/>
          <w:szCs w:val="24"/>
          <w:lang w:eastAsia="pl-PL"/>
        </w:rPr>
        <w:t>)</w:t>
      </w:r>
    </w:p>
    <w:p w14:paraId="54F6D905" w14:textId="77777777" w:rsidR="00441A24" w:rsidRPr="00441A24" w:rsidRDefault="00441A24" w:rsidP="00441A24">
      <w:pPr>
        <w:spacing w:before="100" w:beforeAutospacing="1" w:after="100" w:afterAutospacing="1" w:line="271" w:lineRule="auto"/>
        <w:ind w:left="360"/>
        <w:jc w:val="both"/>
        <w:rPr>
          <w:rFonts w:ascii="Arial" w:eastAsia="Times New Roman" w:hAnsi="Arial" w:cs="Arial"/>
          <w:color w:val="000000"/>
          <w:sz w:val="24"/>
          <w:szCs w:val="24"/>
          <w:lang w:eastAsia="pl-PL"/>
        </w:rPr>
      </w:pPr>
      <w:r w:rsidRPr="00441A24">
        <w:rPr>
          <w:rFonts w:ascii="Arial" w:eastAsia="Times New Roman" w:hAnsi="Arial" w:cs="Arial"/>
          <w:b/>
          <w:bCs/>
          <w:color w:val="006C3C"/>
          <w:sz w:val="36"/>
          <w:szCs w:val="24"/>
          <w:vertAlign w:val="superscript"/>
          <w:lang w:eastAsia="pl-PL"/>
        </w:rPr>
        <w:t>b</w:t>
      </w:r>
      <w:r w:rsidRPr="00441A24">
        <w:rPr>
          <w:rFonts w:ascii="Arial" w:eastAsia="Times New Roman" w:hAnsi="Arial" w:cs="Arial"/>
          <w:b/>
          <w:bCs/>
          <w:color w:val="006C3C"/>
          <w:sz w:val="24"/>
          <w:szCs w:val="24"/>
          <w:lang w:eastAsia="pl-PL"/>
        </w:rPr>
        <w:t xml:space="preserve"> Wskaźnik natężenia (bezrobocia)</w:t>
      </w:r>
      <w:r w:rsidRPr="00441A24">
        <w:rPr>
          <w:rFonts w:ascii="Arial" w:eastAsia="Times New Roman" w:hAnsi="Arial" w:cs="Arial"/>
          <w:color w:val="000000"/>
          <w:sz w:val="24"/>
          <w:szCs w:val="24"/>
          <w:lang w:eastAsia="pl-PL"/>
        </w:rPr>
        <w:t xml:space="preserve"> (dotyczy: </w:t>
      </w:r>
      <w:r w:rsidRPr="00441A24">
        <w:rPr>
          <w:rFonts w:ascii="Arial" w:eastAsia="Times New Roman" w:hAnsi="Arial" w:cs="Arial"/>
          <w:b/>
          <w:bCs/>
          <w:i/>
          <w:iCs/>
          <w:color w:val="000000"/>
          <w:sz w:val="24"/>
          <w:szCs w:val="24"/>
          <w:lang w:eastAsia="pl-PL"/>
        </w:rPr>
        <w:t>Bezrobotni wg gmin</w:t>
      </w:r>
      <w:r w:rsidRPr="00441A24">
        <w:rPr>
          <w:rFonts w:ascii="Arial" w:eastAsia="Times New Roman" w:hAnsi="Arial" w:cs="Arial"/>
          <w:color w:val="000000"/>
          <w:sz w:val="24"/>
          <w:szCs w:val="24"/>
          <w:lang w:eastAsia="pl-PL"/>
        </w:rPr>
        <w:t>) – Jest to procentowy udział liczby bezrobotnych w liczbie ludności w wieku produkcyjnym.</w:t>
      </w:r>
    </w:p>
    <w:p w14:paraId="1CF0836A" w14:textId="77777777" w:rsidR="00441A24" w:rsidRPr="00441A24" w:rsidRDefault="00441A24" w:rsidP="00441A24">
      <w:pPr>
        <w:spacing w:before="100" w:beforeAutospacing="1" w:after="100" w:afterAutospacing="1" w:line="288" w:lineRule="auto"/>
        <w:ind w:left="360"/>
        <w:jc w:val="both"/>
        <w:rPr>
          <w:rFonts w:ascii="Arial" w:eastAsia="Times New Roman" w:hAnsi="Arial" w:cs="Arial"/>
          <w:color w:val="000000"/>
          <w:sz w:val="24"/>
          <w:szCs w:val="24"/>
          <w:lang w:eastAsia="pl-PL"/>
        </w:rPr>
      </w:pPr>
    </w:p>
    <w:p w14:paraId="51EE30E1" w14:textId="77777777" w:rsidR="00441A24" w:rsidRPr="00441A24" w:rsidRDefault="00441A24" w:rsidP="00441A24">
      <w:pPr>
        <w:spacing w:after="0" w:line="240" w:lineRule="auto"/>
        <w:jc w:val="both"/>
        <w:rPr>
          <w:rFonts w:ascii="Arial" w:eastAsia="Times New Roman" w:hAnsi="Arial" w:cs="Arial"/>
          <w:sz w:val="24"/>
          <w:szCs w:val="24"/>
          <w:lang w:eastAsia="pl-PL"/>
        </w:rPr>
      </w:pPr>
      <w:r w:rsidRPr="00441A24">
        <w:rPr>
          <w:rFonts w:ascii="Arial" w:eastAsia="Times New Roman" w:hAnsi="Arial" w:cs="Arial"/>
          <w:b/>
          <w:sz w:val="24"/>
          <w:szCs w:val="24"/>
          <w:lang w:eastAsia="pl-PL"/>
        </w:rPr>
        <w:t xml:space="preserve">4. Środki pozyskane w 2023 roku na aktywne formy przeciwdziałania bezrobociu </w:t>
      </w:r>
    </w:p>
    <w:p w14:paraId="39D60A7F" w14:textId="77777777" w:rsidR="00441A24" w:rsidRPr="00441A24" w:rsidRDefault="00441A24" w:rsidP="00441A24">
      <w:pPr>
        <w:spacing w:after="120" w:line="240" w:lineRule="auto"/>
        <w:rPr>
          <w:rFonts w:ascii="Arial" w:eastAsia="Times New Roman" w:hAnsi="Arial" w:cs="Arial"/>
          <w:b/>
          <w:sz w:val="28"/>
          <w:szCs w:val="28"/>
          <w:lang w:eastAsia="pl-PL"/>
        </w:rPr>
      </w:pPr>
      <w:r w:rsidRPr="00441A24">
        <w:rPr>
          <w:rFonts w:ascii="Arial" w:eastAsia="Times New Roman" w:hAnsi="Arial" w:cs="Arial"/>
          <w:b/>
          <w:sz w:val="28"/>
          <w:szCs w:val="28"/>
          <w:lang w:eastAsia="pl-PL"/>
        </w:rPr>
        <w:t xml:space="preserve"> </w:t>
      </w:r>
    </w:p>
    <w:p w14:paraId="635D6D0C" w14:textId="77777777" w:rsidR="00441A24" w:rsidRPr="00441A24" w:rsidRDefault="00441A24" w:rsidP="00441A24">
      <w:pPr>
        <w:spacing w:after="0" w:line="271" w:lineRule="auto"/>
        <w:ind w:firstLine="709"/>
        <w:jc w:val="both"/>
        <w:rPr>
          <w:rFonts w:ascii="Arial" w:eastAsia="Times New Roman" w:hAnsi="Arial" w:cs="Arial"/>
          <w:sz w:val="24"/>
          <w:szCs w:val="24"/>
          <w:lang w:eastAsia="pl-PL"/>
        </w:rPr>
      </w:pPr>
      <w:r w:rsidRPr="00441A24">
        <w:rPr>
          <w:rFonts w:ascii="Arial" w:eastAsia="Times New Roman" w:hAnsi="Arial" w:cs="Arial"/>
          <w:sz w:val="24"/>
          <w:szCs w:val="24"/>
          <w:lang w:eastAsia="pl-PL"/>
        </w:rPr>
        <w:t xml:space="preserve">Na aktywne formy przeciwdziałania bezrobociu w 2023 roku Powiatowy Urząd Pracy w Choszcznie posiadał kwotę 9 519,7 tys. zł, pochodzącą z podziału środków Funduszu Pracy. </w:t>
      </w:r>
    </w:p>
    <w:p w14:paraId="122D4712" w14:textId="77777777" w:rsidR="00441A24" w:rsidRPr="00441A24" w:rsidRDefault="00441A24" w:rsidP="00441A24">
      <w:pPr>
        <w:spacing w:after="0" w:line="240" w:lineRule="auto"/>
        <w:rPr>
          <w:rFonts w:ascii="Arial" w:eastAsia="Times New Roman" w:hAnsi="Arial" w:cs="Arial"/>
          <w:sz w:val="24"/>
          <w:szCs w:val="24"/>
          <w:lang w:eastAsia="pl-PL"/>
        </w:rPr>
      </w:pPr>
    </w:p>
    <w:p w14:paraId="6E0C2B9E" w14:textId="77777777" w:rsidR="00441A24" w:rsidRPr="00441A24" w:rsidRDefault="00441A24" w:rsidP="00441A24">
      <w:pPr>
        <w:spacing w:after="0" w:line="240" w:lineRule="auto"/>
        <w:rPr>
          <w:rFonts w:ascii="Arial" w:eastAsia="Times New Roman" w:hAnsi="Arial" w:cs="Arial"/>
          <w:sz w:val="20"/>
          <w:szCs w:val="20"/>
          <w:lang w:eastAsia="pl-PL"/>
        </w:rPr>
      </w:pPr>
      <w:r w:rsidRPr="00441A24">
        <w:rPr>
          <w:rFonts w:ascii="Arial" w:eastAsia="Times New Roman" w:hAnsi="Arial" w:cs="Arial"/>
          <w:sz w:val="20"/>
          <w:szCs w:val="20"/>
          <w:lang w:eastAsia="pl-PL"/>
        </w:rPr>
        <w:t>Tabela 11</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66"/>
        <w:gridCol w:w="1919"/>
      </w:tblGrid>
      <w:tr w:rsidR="00441A24" w:rsidRPr="00441A24" w14:paraId="2B9081D2" w14:textId="77777777" w:rsidTr="00681342">
        <w:trPr>
          <w:cantSplit/>
        </w:trPr>
        <w:tc>
          <w:tcPr>
            <w:tcW w:w="7366" w:type="dxa"/>
            <w:tcBorders>
              <w:top w:val="single" w:sz="4" w:space="0" w:color="auto"/>
              <w:left w:val="single" w:sz="4" w:space="0" w:color="auto"/>
              <w:bottom w:val="single" w:sz="4" w:space="0" w:color="auto"/>
              <w:right w:val="single" w:sz="4" w:space="0" w:color="auto"/>
            </w:tcBorders>
            <w:hideMark/>
          </w:tcPr>
          <w:p w14:paraId="63F2416F" w14:textId="77777777" w:rsidR="00441A24" w:rsidRPr="00441A24" w:rsidRDefault="00441A24" w:rsidP="00441A24">
            <w:pPr>
              <w:spacing w:after="0" w:line="240" w:lineRule="auto"/>
              <w:jc w:val="center"/>
              <w:rPr>
                <w:rFonts w:ascii="Arial" w:eastAsia="Times New Roman" w:hAnsi="Arial" w:cs="Arial"/>
                <w:b/>
                <w:sz w:val="24"/>
                <w:szCs w:val="24"/>
                <w:lang w:eastAsia="pl-PL"/>
              </w:rPr>
            </w:pPr>
            <w:r w:rsidRPr="00441A24">
              <w:rPr>
                <w:rFonts w:ascii="Arial" w:eastAsia="Times New Roman" w:hAnsi="Arial" w:cs="Arial"/>
                <w:b/>
                <w:sz w:val="24"/>
                <w:szCs w:val="24"/>
                <w:lang w:eastAsia="pl-PL"/>
              </w:rPr>
              <w:t xml:space="preserve">Źródła finansowania </w:t>
            </w:r>
          </w:p>
        </w:tc>
        <w:tc>
          <w:tcPr>
            <w:tcW w:w="1919" w:type="dxa"/>
            <w:tcBorders>
              <w:top w:val="single" w:sz="4" w:space="0" w:color="auto"/>
              <w:left w:val="single" w:sz="4" w:space="0" w:color="auto"/>
              <w:bottom w:val="single" w:sz="4" w:space="0" w:color="auto"/>
              <w:right w:val="single" w:sz="4" w:space="0" w:color="auto"/>
            </w:tcBorders>
            <w:hideMark/>
          </w:tcPr>
          <w:p w14:paraId="5FC53509" w14:textId="77777777" w:rsidR="00441A24" w:rsidRPr="00441A24" w:rsidRDefault="00441A24" w:rsidP="00441A24">
            <w:pPr>
              <w:spacing w:after="0" w:line="240" w:lineRule="auto"/>
              <w:rPr>
                <w:rFonts w:ascii="Arial" w:eastAsia="Times New Roman" w:hAnsi="Arial" w:cs="Arial"/>
                <w:b/>
                <w:sz w:val="24"/>
                <w:szCs w:val="24"/>
                <w:lang w:eastAsia="pl-PL"/>
              </w:rPr>
            </w:pPr>
            <w:r w:rsidRPr="00441A24">
              <w:rPr>
                <w:rFonts w:ascii="Arial" w:eastAsia="Times New Roman" w:hAnsi="Arial" w:cs="Arial"/>
                <w:b/>
                <w:sz w:val="24"/>
                <w:szCs w:val="24"/>
                <w:lang w:eastAsia="pl-PL"/>
              </w:rPr>
              <w:t>Kwota w tys. zł.</w:t>
            </w:r>
          </w:p>
        </w:tc>
      </w:tr>
      <w:tr w:rsidR="00441A24" w:rsidRPr="00441A24" w14:paraId="6956B540" w14:textId="77777777" w:rsidTr="00681342">
        <w:trPr>
          <w:cantSplit/>
        </w:trPr>
        <w:tc>
          <w:tcPr>
            <w:tcW w:w="7366" w:type="dxa"/>
            <w:tcBorders>
              <w:top w:val="single" w:sz="4" w:space="0" w:color="auto"/>
              <w:left w:val="single" w:sz="4" w:space="0" w:color="auto"/>
              <w:bottom w:val="single" w:sz="4" w:space="0" w:color="auto"/>
              <w:right w:val="single" w:sz="4" w:space="0" w:color="auto"/>
            </w:tcBorders>
            <w:hideMark/>
          </w:tcPr>
          <w:p w14:paraId="61D1302D" w14:textId="77777777" w:rsidR="00441A24" w:rsidRPr="00441A24" w:rsidRDefault="00441A24" w:rsidP="00441A24">
            <w:pPr>
              <w:keepNext/>
              <w:spacing w:after="0" w:line="240" w:lineRule="auto"/>
              <w:outlineLvl w:val="0"/>
              <w:rPr>
                <w:rFonts w:ascii="Arial" w:eastAsia="Times New Roman" w:hAnsi="Arial" w:cs="Arial"/>
                <w:sz w:val="24"/>
                <w:szCs w:val="24"/>
                <w:lang w:eastAsia="pl-PL"/>
              </w:rPr>
            </w:pPr>
            <w:r w:rsidRPr="00441A24">
              <w:rPr>
                <w:rFonts w:ascii="Arial" w:eastAsia="Times New Roman" w:hAnsi="Arial" w:cs="Arial"/>
                <w:sz w:val="24"/>
                <w:szCs w:val="24"/>
                <w:lang w:eastAsia="pl-PL"/>
              </w:rPr>
              <w:t>Algorytm</w:t>
            </w:r>
          </w:p>
        </w:tc>
        <w:tc>
          <w:tcPr>
            <w:tcW w:w="1919" w:type="dxa"/>
            <w:tcBorders>
              <w:top w:val="single" w:sz="4" w:space="0" w:color="auto"/>
              <w:left w:val="single" w:sz="4" w:space="0" w:color="auto"/>
              <w:bottom w:val="single" w:sz="4" w:space="0" w:color="auto"/>
              <w:right w:val="single" w:sz="4" w:space="0" w:color="auto"/>
            </w:tcBorders>
            <w:hideMark/>
          </w:tcPr>
          <w:p w14:paraId="313214DA" w14:textId="77777777" w:rsidR="00441A24" w:rsidRPr="00441A24" w:rsidRDefault="00441A24" w:rsidP="00441A24">
            <w:pPr>
              <w:spacing w:after="0" w:line="240" w:lineRule="auto"/>
              <w:jc w:val="right"/>
              <w:rPr>
                <w:rFonts w:ascii="Arial" w:eastAsia="Times New Roman" w:hAnsi="Arial" w:cs="Arial"/>
                <w:sz w:val="24"/>
                <w:szCs w:val="24"/>
                <w:lang w:eastAsia="pl-PL"/>
              </w:rPr>
            </w:pPr>
            <w:r w:rsidRPr="00441A24">
              <w:rPr>
                <w:rFonts w:ascii="Arial" w:eastAsia="Times New Roman" w:hAnsi="Arial" w:cs="Arial"/>
                <w:sz w:val="24"/>
                <w:szCs w:val="24"/>
                <w:lang w:eastAsia="pl-PL"/>
              </w:rPr>
              <w:t xml:space="preserve">5 858,2 </w:t>
            </w:r>
          </w:p>
        </w:tc>
      </w:tr>
      <w:tr w:rsidR="00441A24" w:rsidRPr="00441A24" w14:paraId="69A67B3E" w14:textId="77777777" w:rsidTr="00681342">
        <w:trPr>
          <w:cantSplit/>
        </w:trPr>
        <w:tc>
          <w:tcPr>
            <w:tcW w:w="7366" w:type="dxa"/>
            <w:tcBorders>
              <w:top w:val="single" w:sz="4" w:space="0" w:color="auto"/>
              <w:left w:val="single" w:sz="4" w:space="0" w:color="auto"/>
              <w:bottom w:val="single" w:sz="4" w:space="0" w:color="auto"/>
              <w:right w:val="single" w:sz="4" w:space="0" w:color="auto"/>
            </w:tcBorders>
            <w:hideMark/>
          </w:tcPr>
          <w:p w14:paraId="3E745215" w14:textId="77777777" w:rsidR="00441A24" w:rsidRPr="00441A24" w:rsidRDefault="00441A24" w:rsidP="00441A24">
            <w:pPr>
              <w:keepNext/>
              <w:spacing w:after="0" w:line="240" w:lineRule="auto"/>
              <w:outlineLvl w:val="0"/>
              <w:rPr>
                <w:rFonts w:ascii="Arial" w:eastAsia="Times New Roman" w:hAnsi="Arial" w:cs="Arial"/>
                <w:sz w:val="24"/>
                <w:szCs w:val="24"/>
                <w:lang w:eastAsia="pl-PL"/>
              </w:rPr>
            </w:pPr>
            <w:r w:rsidRPr="00441A24">
              <w:rPr>
                <w:rFonts w:ascii="Arial" w:eastAsia="Times New Roman" w:hAnsi="Arial" w:cs="Arial"/>
                <w:sz w:val="24"/>
                <w:szCs w:val="24"/>
                <w:lang w:eastAsia="pl-PL"/>
              </w:rPr>
              <w:t>EFS + Fundusz Europejski dla Pomorza Zachodniego 2021 – 2027 „Aktywizacja zawodowa osób pozostających bez pracy w powiecie choszczeńskim (I)”</w:t>
            </w:r>
          </w:p>
        </w:tc>
        <w:tc>
          <w:tcPr>
            <w:tcW w:w="1919" w:type="dxa"/>
            <w:tcBorders>
              <w:top w:val="single" w:sz="4" w:space="0" w:color="auto"/>
              <w:left w:val="single" w:sz="4" w:space="0" w:color="auto"/>
              <w:bottom w:val="single" w:sz="4" w:space="0" w:color="auto"/>
              <w:right w:val="single" w:sz="4" w:space="0" w:color="auto"/>
            </w:tcBorders>
            <w:hideMark/>
          </w:tcPr>
          <w:p w14:paraId="0F7DD6CF" w14:textId="77777777" w:rsidR="00441A24" w:rsidRPr="00441A24" w:rsidRDefault="00441A24" w:rsidP="00441A24">
            <w:pPr>
              <w:spacing w:after="0" w:line="240" w:lineRule="auto"/>
              <w:jc w:val="right"/>
              <w:rPr>
                <w:rFonts w:ascii="Arial" w:eastAsia="Times New Roman" w:hAnsi="Arial" w:cs="Arial"/>
                <w:sz w:val="24"/>
                <w:szCs w:val="24"/>
                <w:lang w:eastAsia="pl-PL"/>
              </w:rPr>
            </w:pPr>
            <w:r w:rsidRPr="00441A24">
              <w:rPr>
                <w:rFonts w:ascii="Arial" w:eastAsia="Times New Roman" w:hAnsi="Arial" w:cs="Arial"/>
                <w:sz w:val="24"/>
                <w:szCs w:val="24"/>
                <w:lang w:eastAsia="pl-PL"/>
              </w:rPr>
              <w:t>2 556,2</w:t>
            </w:r>
          </w:p>
        </w:tc>
      </w:tr>
      <w:tr w:rsidR="00441A24" w:rsidRPr="00441A24" w14:paraId="28EAD159" w14:textId="77777777" w:rsidTr="00681342">
        <w:trPr>
          <w:cantSplit/>
        </w:trPr>
        <w:tc>
          <w:tcPr>
            <w:tcW w:w="7366" w:type="dxa"/>
            <w:tcBorders>
              <w:top w:val="single" w:sz="4" w:space="0" w:color="auto"/>
              <w:left w:val="single" w:sz="4" w:space="0" w:color="auto"/>
              <w:bottom w:val="single" w:sz="4" w:space="0" w:color="auto"/>
              <w:right w:val="single" w:sz="4" w:space="0" w:color="auto"/>
            </w:tcBorders>
            <w:hideMark/>
          </w:tcPr>
          <w:p w14:paraId="32D2F4A2" w14:textId="77777777" w:rsidR="00441A24" w:rsidRPr="00441A24" w:rsidRDefault="00441A24" w:rsidP="00441A24">
            <w:pPr>
              <w:keepNext/>
              <w:spacing w:after="0" w:line="240" w:lineRule="auto"/>
              <w:outlineLvl w:val="0"/>
              <w:rPr>
                <w:rFonts w:ascii="Arial" w:eastAsia="Times New Roman" w:hAnsi="Arial" w:cs="Arial"/>
                <w:sz w:val="24"/>
                <w:szCs w:val="24"/>
                <w:lang w:eastAsia="pl-PL"/>
              </w:rPr>
            </w:pPr>
            <w:r w:rsidRPr="00441A24">
              <w:rPr>
                <w:rFonts w:ascii="Arial" w:eastAsia="Times New Roman" w:hAnsi="Arial" w:cs="Arial"/>
                <w:sz w:val="24"/>
                <w:szCs w:val="24"/>
                <w:lang w:eastAsia="pl-PL"/>
              </w:rPr>
              <w:t xml:space="preserve">Rezerwa Ministra – Program aktywizacji zawodowej bezrobotnych w regionach wysokiego bezrobocia  </w:t>
            </w:r>
          </w:p>
        </w:tc>
        <w:tc>
          <w:tcPr>
            <w:tcW w:w="1919" w:type="dxa"/>
            <w:tcBorders>
              <w:top w:val="single" w:sz="4" w:space="0" w:color="auto"/>
              <w:left w:val="single" w:sz="4" w:space="0" w:color="auto"/>
              <w:bottom w:val="single" w:sz="4" w:space="0" w:color="auto"/>
              <w:right w:val="single" w:sz="4" w:space="0" w:color="auto"/>
            </w:tcBorders>
            <w:hideMark/>
          </w:tcPr>
          <w:p w14:paraId="61FFAF09" w14:textId="77777777" w:rsidR="00441A24" w:rsidRPr="00441A24" w:rsidRDefault="00441A24" w:rsidP="00441A24">
            <w:pPr>
              <w:spacing w:after="0" w:line="240" w:lineRule="auto"/>
              <w:jc w:val="right"/>
              <w:rPr>
                <w:rFonts w:ascii="Arial" w:eastAsia="Times New Roman" w:hAnsi="Arial" w:cs="Arial"/>
                <w:sz w:val="24"/>
                <w:szCs w:val="24"/>
                <w:lang w:eastAsia="pl-PL"/>
              </w:rPr>
            </w:pPr>
            <w:r w:rsidRPr="00441A24">
              <w:rPr>
                <w:rFonts w:ascii="Arial" w:eastAsia="Times New Roman" w:hAnsi="Arial" w:cs="Arial"/>
                <w:sz w:val="24"/>
                <w:szCs w:val="24"/>
                <w:lang w:eastAsia="pl-PL"/>
              </w:rPr>
              <w:t>275,7</w:t>
            </w:r>
          </w:p>
        </w:tc>
      </w:tr>
      <w:tr w:rsidR="00441A24" w:rsidRPr="00441A24" w14:paraId="1553F891" w14:textId="77777777" w:rsidTr="00681342">
        <w:trPr>
          <w:cantSplit/>
        </w:trPr>
        <w:tc>
          <w:tcPr>
            <w:tcW w:w="7366" w:type="dxa"/>
            <w:tcBorders>
              <w:top w:val="single" w:sz="4" w:space="0" w:color="auto"/>
              <w:left w:val="single" w:sz="4" w:space="0" w:color="auto"/>
              <w:bottom w:val="single" w:sz="4" w:space="0" w:color="auto"/>
              <w:right w:val="single" w:sz="4" w:space="0" w:color="auto"/>
            </w:tcBorders>
          </w:tcPr>
          <w:p w14:paraId="536E1E72" w14:textId="77777777" w:rsidR="00441A24" w:rsidRPr="00441A24" w:rsidRDefault="00441A24" w:rsidP="00441A24">
            <w:pPr>
              <w:keepNext/>
              <w:spacing w:after="0" w:line="240" w:lineRule="auto"/>
              <w:outlineLvl w:val="0"/>
              <w:rPr>
                <w:rFonts w:ascii="Arial" w:eastAsia="Times New Roman" w:hAnsi="Arial" w:cs="Arial"/>
                <w:sz w:val="24"/>
                <w:szCs w:val="24"/>
                <w:lang w:eastAsia="pl-PL"/>
              </w:rPr>
            </w:pPr>
            <w:r w:rsidRPr="00441A24">
              <w:rPr>
                <w:rFonts w:ascii="Arial" w:eastAsia="Times New Roman" w:hAnsi="Arial" w:cs="Arial"/>
                <w:sz w:val="24"/>
                <w:szCs w:val="24"/>
                <w:lang w:eastAsia="pl-PL"/>
              </w:rPr>
              <w:t xml:space="preserve">Rezerwa Ministra – Program aktywizacji zawodowej bezrobotnych w regionach wysokiego bezrobocia  </w:t>
            </w:r>
          </w:p>
        </w:tc>
        <w:tc>
          <w:tcPr>
            <w:tcW w:w="1919" w:type="dxa"/>
            <w:tcBorders>
              <w:top w:val="single" w:sz="4" w:space="0" w:color="auto"/>
              <w:left w:val="single" w:sz="4" w:space="0" w:color="auto"/>
              <w:bottom w:val="single" w:sz="4" w:space="0" w:color="auto"/>
              <w:right w:val="single" w:sz="4" w:space="0" w:color="auto"/>
            </w:tcBorders>
          </w:tcPr>
          <w:p w14:paraId="4292D075" w14:textId="77777777" w:rsidR="00441A24" w:rsidRPr="00441A24" w:rsidRDefault="00441A24" w:rsidP="00441A24">
            <w:pPr>
              <w:spacing w:after="0" w:line="240" w:lineRule="auto"/>
              <w:jc w:val="right"/>
              <w:rPr>
                <w:rFonts w:ascii="Arial" w:eastAsia="Times New Roman" w:hAnsi="Arial" w:cs="Arial"/>
                <w:sz w:val="24"/>
                <w:szCs w:val="24"/>
                <w:lang w:eastAsia="pl-PL"/>
              </w:rPr>
            </w:pPr>
            <w:r w:rsidRPr="00441A24">
              <w:rPr>
                <w:rFonts w:ascii="Arial" w:eastAsia="Times New Roman" w:hAnsi="Arial" w:cs="Arial"/>
                <w:sz w:val="24"/>
                <w:szCs w:val="24"/>
                <w:lang w:eastAsia="pl-PL"/>
              </w:rPr>
              <w:t>348,0</w:t>
            </w:r>
          </w:p>
        </w:tc>
      </w:tr>
      <w:tr w:rsidR="00441A24" w:rsidRPr="00441A24" w14:paraId="466BB826" w14:textId="77777777" w:rsidTr="00681342">
        <w:trPr>
          <w:cantSplit/>
        </w:trPr>
        <w:tc>
          <w:tcPr>
            <w:tcW w:w="7366" w:type="dxa"/>
            <w:tcBorders>
              <w:top w:val="single" w:sz="4" w:space="0" w:color="auto"/>
              <w:left w:val="single" w:sz="4" w:space="0" w:color="auto"/>
              <w:bottom w:val="single" w:sz="4" w:space="0" w:color="auto"/>
              <w:right w:val="single" w:sz="4" w:space="0" w:color="auto"/>
            </w:tcBorders>
          </w:tcPr>
          <w:p w14:paraId="517380E8" w14:textId="77777777" w:rsidR="00441A24" w:rsidRPr="00441A24" w:rsidRDefault="00441A24" w:rsidP="00441A24">
            <w:pPr>
              <w:keepNext/>
              <w:spacing w:after="0" w:line="240" w:lineRule="auto"/>
              <w:outlineLvl w:val="0"/>
              <w:rPr>
                <w:rFonts w:ascii="Arial" w:eastAsia="Times New Roman" w:hAnsi="Arial" w:cs="Arial"/>
                <w:sz w:val="24"/>
                <w:szCs w:val="24"/>
                <w:lang w:eastAsia="pl-PL"/>
              </w:rPr>
            </w:pPr>
            <w:r w:rsidRPr="00441A24">
              <w:rPr>
                <w:rFonts w:ascii="Arial" w:eastAsia="Times New Roman" w:hAnsi="Arial" w:cs="Arial"/>
                <w:sz w:val="24"/>
                <w:szCs w:val="24"/>
                <w:lang w:eastAsia="pl-PL"/>
              </w:rPr>
              <w:t xml:space="preserve">Rezerwa Ministra – Program aktywizacji zawodowej bezrobotnych w regionach wysokiego bezrobocia  </w:t>
            </w:r>
          </w:p>
        </w:tc>
        <w:tc>
          <w:tcPr>
            <w:tcW w:w="1919" w:type="dxa"/>
            <w:tcBorders>
              <w:top w:val="single" w:sz="4" w:space="0" w:color="auto"/>
              <w:left w:val="single" w:sz="4" w:space="0" w:color="auto"/>
              <w:bottom w:val="single" w:sz="4" w:space="0" w:color="auto"/>
              <w:right w:val="single" w:sz="4" w:space="0" w:color="auto"/>
            </w:tcBorders>
          </w:tcPr>
          <w:p w14:paraId="572520E4" w14:textId="77777777" w:rsidR="00441A24" w:rsidRPr="00441A24" w:rsidRDefault="00441A24" w:rsidP="00441A24">
            <w:pPr>
              <w:spacing w:after="0" w:line="240" w:lineRule="auto"/>
              <w:jc w:val="right"/>
              <w:rPr>
                <w:rFonts w:ascii="Arial" w:eastAsia="Times New Roman" w:hAnsi="Arial" w:cs="Arial"/>
                <w:sz w:val="24"/>
                <w:szCs w:val="24"/>
                <w:lang w:eastAsia="pl-PL"/>
              </w:rPr>
            </w:pPr>
            <w:r w:rsidRPr="00441A24">
              <w:rPr>
                <w:rFonts w:ascii="Arial" w:eastAsia="Times New Roman" w:hAnsi="Arial" w:cs="Arial"/>
                <w:sz w:val="24"/>
                <w:szCs w:val="24"/>
                <w:lang w:eastAsia="pl-PL"/>
              </w:rPr>
              <w:t>216,0</w:t>
            </w:r>
          </w:p>
        </w:tc>
      </w:tr>
      <w:tr w:rsidR="00441A24" w:rsidRPr="00441A24" w14:paraId="655F7FA8" w14:textId="77777777" w:rsidTr="00681342">
        <w:trPr>
          <w:cantSplit/>
        </w:trPr>
        <w:tc>
          <w:tcPr>
            <w:tcW w:w="7366" w:type="dxa"/>
            <w:tcBorders>
              <w:top w:val="single" w:sz="4" w:space="0" w:color="auto"/>
              <w:left w:val="single" w:sz="4" w:space="0" w:color="auto"/>
              <w:bottom w:val="single" w:sz="4" w:space="0" w:color="auto"/>
              <w:right w:val="single" w:sz="4" w:space="0" w:color="auto"/>
            </w:tcBorders>
            <w:hideMark/>
          </w:tcPr>
          <w:p w14:paraId="2D84642B" w14:textId="77777777" w:rsidR="00441A24" w:rsidRPr="00441A24" w:rsidRDefault="00441A24" w:rsidP="00441A24">
            <w:pPr>
              <w:keepNext/>
              <w:spacing w:after="0" w:line="240" w:lineRule="auto"/>
              <w:outlineLvl w:val="0"/>
              <w:rPr>
                <w:rFonts w:ascii="Arial" w:eastAsia="Times New Roman" w:hAnsi="Arial" w:cs="Arial"/>
                <w:sz w:val="24"/>
                <w:szCs w:val="24"/>
                <w:lang w:eastAsia="pl-PL"/>
              </w:rPr>
            </w:pPr>
            <w:r w:rsidRPr="00441A24">
              <w:rPr>
                <w:rFonts w:ascii="Arial" w:eastAsia="Times New Roman" w:hAnsi="Arial" w:cs="Arial"/>
                <w:sz w:val="24"/>
                <w:szCs w:val="24"/>
                <w:lang w:eastAsia="pl-PL"/>
              </w:rPr>
              <w:t xml:space="preserve">Krajowy Fundusz Szkoleniowy </w:t>
            </w:r>
          </w:p>
        </w:tc>
        <w:tc>
          <w:tcPr>
            <w:tcW w:w="1919" w:type="dxa"/>
            <w:tcBorders>
              <w:top w:val="single" w:sz="4" w:space="0" w:color="auto"/>
              <w:left w:val="single" w:sz="4" w:space="0" w:color="auto"/>
              <w:bottom w:val="single" w:sz="4" w:space="0" w:color="auto"/>
              <w:right w:val="single" w:sz="4" w:space="0" w:color="auto"/>
            </w:tcBorders>
            <w:hideMark/>
          </w:tcPr>
          <w:p w14:paraId="4B03A1B5" w14:textId="77777777" w:rsidR="00441A24" w:rsidRPr="00441A24" w:rsidRDefault="00441A24" w:rsidP="00441A24">
            <w:pPr>
              <w:spacing w:after="0" w:line="240" w:lineRule="auto"/>
              <w:jc w:val="right"/>
              <w:rPr>
                <w:rFonts w:ascii="Arial" w:eastAsia="Times New Roman" w:hAnsi="Arial" w:cs="Arial"/>
                <w:sz w:val="24"/>
                <w:szCs w:val="24"/>
                <w:lang w:eastAsia="pl-PL"/>
              </w:rPr>
            </w:pPr>
            <w:r w:rsidRPr="00441A24">
              <w:rPr>
                <w:rFonts w:ascii="Arial" w:eastAsia="Times New Roman" w:hAnsi="Arial" w:cs="Arial"/>
                <w:sz w:val="24"/>
                <w:szCs w:val="24"/>
                <w:lang w:eastAsia="pl-PL"/>
              </w:rPr>
              <w:t>265,6</w:t>
            </w:r>
          </w:p>
        </w:tc>
      </w:tr>
      <w:tr w:rsidR="00441A24" w:rsidRPr="00441A24" w14:paraId="540B351A" w14:textId="77777777" w:rsidTr="00681342">
        <w:trPr>
          <w:cantSplit/>
        </w:trPr>
        <w:tc>
          <w:tcPr>
            <w:tcW w:w="7366" w:type="dxa"/>
            <w:tcBorders>
              <w:top w:val="single" w:sz="4" w:space="0" w:color="auto"/>
              <w:left w:val="single" w:sz="4" w:space="0" w:color="auto"/>
              <w:bottom w:val="single" w:sz="4" w:space="0" w:color="auto"/>
              <w:right w:val="single" w:sz="4" w:space="0" w:color="auto"/>
            </w:tcBorders>
            <w:hideMark/>
          </w:tcPr>
          <w:p w14:paraId="1BB1473F" w14:textId="77777777" w:rsidR="00441A24" w:rsidRPr="00441A24" w:rsidRDefault="00441A24" w:rsidP="00441A24">
            <w:pPr>
              <w:keepNext/>
              <w:spacing w:after="0" w:line="240" w:lineRule="auto"/>
              <w:jc w:val="center"/>
              <w:outlineLvl w:val="1"/>
              <w:rPr>
                <w:rFonts w:ascii="Arial" w:eastAsia="Times New Roman" w:hAnsi="Arial" w:cs="Arial"/>
                <w:b/>
                <w:sz w:val="24"/>
                <w:szCs w:val="24"/>
                <w:lang w:eastAsia="pl-PL"/>
              </w:rPr>
            </w:pPr>
            <w:r w:rsidRPr="00441A24">
              <w:rPr>
                <w:rFonts w:ascii="Arial" w:eastAsia="Times New Roman" w:hAnsi="Arial" w:cs="Arial"/>
                <w:b/>
                <w:sz w:val="24"/>
                <w:szCs w:val="24"/>
                <w:lang w:eastAsia="pl-PL"/>
              </w:rPr>
              <w:t>RAZEM</w:t>
            </w:r>
          </w:p>
        </w:tc>
        <w:tc>
          <w:tcPr>
            <w:tcW w:w="1919" w:type="dxa"/>
            <w:tcBorders>
              <w:top w:val="single" w:sz="4" w:space="0" w:color="auto"/>
              <w:left w:val="single" w:sz="4" w:space="0" w:color="auto"/>
              <w:bottom w:val="single" w:sz="4" w:space="0" w:color="auto"/>
              <w:right w:val="single" w:sz="4" w:space="0" w:color="auto"/>
            </w:tcBorders>
            <w:hideMark/>
          </w:tcPr>
          <w:p w14:paraId="7B06EEFC" w14:textId="77777777" w:rsidR="00441A24" w:rsidRPr="00441A24" w:rsidRDefault="00441A24" w:rsidP="00441A24">
            <w:pPr>
              <w:spacing w:after="0" w:line="240" w:lineRule="auto"/>
              <w:jc w:val="right"/>
              <w:rPr>
                <w:rFonts w:ascii="Arial" w:eastAsia="Times New Roman" w:hAnsi="Arial" w:cs="Arial"/>
                <w:b/>
                <w:sz w:val="24"/>
                <w:szCs w:val="24"/>
                <w:lang w:eastAsia="pl-PL"/>
              </w:rPr>
            </w:pPr>
            <w:r w:rsidRPr="00441A24">
              <w:rPr>
                <w:rFonts w:ascii="Arial" w:eastAsia="Times New Roman" w:hAnsi="Arial" w:cs="Arial"/>
                <w:b/>
                <w:sz w:val="24"/>
                <w:szCs w:val="24"/>
                <w:lang w:eastAsia="pl-PL"/>
              </w:rPr>
              <w:t>9 519,7</w:t>
            </w:r>
          </w:p>
        </w:tc>
      </w:tr>
    </w:tbl>
    <w:p w14:paraId="4D011484" w14:textId="77777777" w:rsidR="00441A24" w:rsidRPr="00441A24" w:rsidRDefault="00441A24" w:rsidP="00441A24">
      <w:pPr>
        <w:spacing w:after="0" w:line="240" w:lineRule="auto"/>
        <w:ind w:firstLine="709"/>
        <w:jc w:val="both"/>
        <w:rPr>
          <w:rFonts w:ascii="Arial" w:eastAsia="Times New Roman" w:hAnsi="Arial" w:cs="Arial"/>
          <w:sz w:val="24"/>
          <w:szCs w:val="24"/>
          <w:lang w:eastAsia="pl-PL"/>
        </w:rPr>
      </w:pPr>
    </w:p>
    <w:p w14:paraId="3D7CDF46" w14:textId="77777777" w:rsidR="00441A24" w:rsidRPr="00441A24" w:rsidRDefault="00441A24" w:rsidP="00441A24">
      <w:pPr>
        <w:spacing w:after="0" w:line="240" w:lineRule="auto"/>
        <w:ind w:firstLine="709"/>
        <w:jc w:val="both"/>
        <w:rPr>
          <w:rFonts w:ascii="Arial" w:eastAsia="Times New Roman" w:hAnsi="Arial" w:cs="Arial"/>
          <w:sz w:val="24"/>
          <w:szCs w:val="24"/>
          <w:lang w:eastAsia="pl-PL"/>
        </w:rPr>
      </w:pPr>
    </w:p>
    <w:p w14:paraId="4212DBC6" w14:textId="77777777" w:rsidR="00441A24" w:rsidRPr="00441A24" w:rsidRDefault="00441A24" w:rsidP="003A45F4">
      <w:pPr>
        <w:spacing w:after="0" w:line="240" w:lineRule="auto"/>
        <w:jc w:val="both"/>
        <w:rPr>
          <w:rFonts w:ascii="Arial" w:eastAsia="Times New Roman" w:hAnsi="Arial" w:cs="Arial"/>
          <w:sz w:val="24"/>
          <w:szCs w:val="24"/>
          <w:lang w:eastAsia="pl-PL"/>
        </w:rPr>
      </w:pPr>
    </w:p>
    <w:p w14:paraId="68860F12" w14:textId="77777777" w:rsidR="00441A24" w:rsidRPr="00441A24" w:rsidRDefault="00441A24" w:rsidP="00441A24">
      <w:pPr>
        <w:spacing w:after="0" w:line="240" w:lineRule="auto"/>
        <w:ind w:firstLine="709"/>
        <w:jc w:val="both"/>
        <w:rPr>
          <w:rFonts w:ascii="Arial" w:eastAsia="Times New Roman" w:hAnsi="Arial" w:cs="Arial"/>
          <w:bCs/>
          <w:kern w:val="36"/>
          <w:sz w:val="24"/>
          <w:szCs w:val="24"/>
          <w:lang w:eastAsia="pl-PL"/>
        </w:rPr>
      </w:pPr>
      <w:r w:rsidRPr="00441A24">
        <w:rPr>
          <w:rFonts w:ascii="Arial" w:eastAsia="Times New Roman" w:hAnsi="Arial" w:cs="Arial"/>
          <w:sz w:val="24"/>
          <w:szCs w:val="24"/>
          <w:lang w:eastAsia="pl-PL"/>
        </w:rPr>
        <w:t xml:space="preserve">Źródła środków na aktywne formy przeciwdziałania bezrobociu w 2023 r. </w:t>
      </w:r>
    </w:p>
    <w:p w14:paraId="79FD2510" w14:textId="77777777" w:rsidR="00441A24" w:rsidRPr="00441A24" w:rsidRDefault="00441A24" w:rsidP="00441A24">
      <w:pPr>
        <w:spacing w:after="0" w:line="240" w:lineRule="auto"/>
        <w:jc w:val="both"/>
        <w:rPr>
          <w:rFonts w:ascii="Times New Roman" w:eastAsia="Times New Roman" w:hAnsi="Times New Roman" w:cs="Times New Roman"/>
          <w:sz w:val="20"/>
          <w:szCs w:val="20"/>
          <w:lang w:eastAsia="pl-PL"/>
        </w:rPr>
      </w:pPr>
    </w:p>
    <w:p w14:paraId="7F83DCDB" w14:textId="77777777" w:rsidR="00441A24" w:rsidRPr="00441A24" w:rsidRDefault="00441A24" w:rsidP="00441A24">
      <w:pPr>
        <w:spacing w:after="0" w:line="240" w:lineRule="auto"/>
        <w:jc w:val="both"/>
        <w:rPr>
          <w:rFonts w:ascii="Arial" w:eastAsia="Times New Roman" w:hAnsi="Arial" w:cs="Arial"/>
          <w:sz w:val="20"/>
          <w:szCs w:val="20"/>
          <w:lang w:eastAsia="pl-PL"/>
        </w:rPr>
      </w:pPr>
      <w:r w:rsidRPr="00441A24">
        <w:rPr>
          <w:rFonts w:ascii="Arial" w:eastAsia="Times New Roman" w:hAnsi="Arial" w:cs="Arial"/>
          <w:sz w:val="20"/>
          <w:szCs w:val="20"/>
          <w:lang w:eastAsia="pl-PL"/>
        </w:rPr>
        <w:t>Wykres 6</w:t>
      </w:r>
    </w:p>
    <w:p w14:paraId="00BCBC1E" w14:textId="77777777" w:rsidR="00441A24" w:rsidRPr="00441A24" w:rsidRDefault="00441A24" w:rsidP="00441A24">
      <w:pPr>
        <w:spacing w:after="0" w:line="240" w:lineRule="auto"/>
        <w:jc w:val="both"/>
        <w:rPr>
          <w:rFonts w:ascii="Times New Roman" w:eastAsia="Times New Roman" w:hAnsi="Times New Roman" w:cs="Times New Roman"/>
          <w:sz w:val="20"/>
          <w:szCs w:val="20"/>
          <w:lang w:eastAsia="pl-PL"/>
          <w14:textOutline w14:w="9525" w14:cap="rnd" w14:cmpd="sng" w14:algn="ctr">
            <w14:solidFill>
              <w14:schemeClr w14:val="tx1">
                <w14:lumMod w14:val="15000"/>
                <w14:lumOff w14:val="85000"/>
              </w14:schemeClr>
            </w14:solidFill>
            <w14:prstDash w14:val="solid"/>
            <w14:bevel/>
          </w14:textOutline>
        </w:rPr>
      </w:pPr>
      <w:r w:rsidRPr="00441A24">
        <w:rPr>
          <w:noProof/>
          <w:lang w:eastAsia="pl-PL"/>
        </w:rPr>
        <w:drawing>
          <wp:inline distT="0" distB="0" distL="0" distR="0" wp14:anchorId="5429E8C7" wp14:editId="66D3FAB9">
            <wp:extent cx="5657850" cy="3676650"/>
            <wp:effectExtent l="0" t="0" r="0" b="0"/>
            <wp:docPr id="18" name="Wykres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389766E" w14:textId="77777777" w:rsidR="00441A24" w:rsidRPr="00441A24" w:rsidRDefault="00441A24" w:rsidP="00441A24">
      <w:pPr>
        <w:spacing w:after="0" w:line="240" w:lineRule="auto"/>
        <w:jc w:val="both"/>
        <w:rPr>
          <w:rFonts w:ascii="Times New Roman" w:eastAsia="Times New Roman" w:hAnsi="Times New Roman" w:cs="Times New Roman"/>
          <w:b/>
          <w:sz w:val="28"/>
          <w:szCs w:val="28"/>
          <w:lang w:eastAsia="pl-PL"/>
        </w:rPr>
      </w:pPr>
    </w:p>
    <w:p w14:paraId="2B914842" w14:textId="77777777" w:rsidR="00441A24" w:rsidRPr="00441A24" w:rsidRDefault="00441A24" w:rsidP="00441A24">
      <w:pPr>
        <w:spacing w:after="0" w:line="240" w:lineRule="auto"/>
        <w:jc w:val="both"/>
        <w:rPr>
          <w:rFonts w:ascii="Times New Roman" w:eastAsia="Times New Roman" w:hAnsi="Times New Roman" w:cs="Times New Roman"/>
          <w:b/>
          <w:sz w:val="28"/>
          <w:szCs w:val="28"/>
          <w:lang w:eastAsia="pl-PL"/>
        </w:rPr>
      </w:pPr>
    </w:p>
    <w:p w14:paraId="7F8DD94D" w14:textId="77777777" w:rsidR="00441A24" w:rsidRPr="00441A24" w:rsidRDefault="00441A24" w:rsidP="00441A24">
      <w:pPr>
        <w:spacing w:after="0" w:line="240" w:lineRule="auto"/>
        <w:jc w:val="both"/>
        <w:rPr>
          <w:rFonts w:ascii="Times New Roman" w:eastAsia="Times New Roman" w:hAnsi="Times New Roman" w:cs="Times New Roman"/>
          <w:b/>
          <w:sz w:val="28"/>
          <w:szCs w:val="28"/>
          <w:lang w:eastAsia="pl-PL"/>
        </w:rPr>
      </w:pPr>
    </w:p>
    <w:p w14:paraId="7FD64A31" w14:textId="77777777" w:rsidR="00441A24" w:rsidRPr="00441A24" w:rsidRDefault="00441A24" w:rsidP="00441A24">
      <w:pPr>
        <w:spacing w:after="0" w:line="240" w:lineRule="auto"/>
        <w:jc w:val="both"/>
        <w:rPr>
          <w:rFonts w:ascii="Arial" w:eastAsia="Times New Roman" w:hAnsi="Arial" w:cs="Arial"/>
          <w:sz w:val="24"/>
          <w:szCs w:val="24"/>
          <w:lang w:eastAsia="pl-PL"/>
        </w:rPr>
      </w:pPr>
      <w:r w:rsidRPr="00441A24">
        <w:rPr>
          <w:rFonts w:ascii="Arial" w:eastAsia="Times New Roman" w:hAnsi="Arial" w:cs="Arial"/>
          <w:b/>
          <w:sz w:val="24"/>
          <w:szCs w:val="24"/>
          <w:lang w:eastAsia="pl-PL"/>
        </w:rPr>
        <w:t xml:space="preserve">5. Aktywne formy wsparcia osób bezrobotnych </w:t>
      </w:r>
    </w:p>
    <w:p w14:paraId="5AE9374E" w14:textId="77777777" w:rsidR="00441A24" w:rsidRPr="00441A24" w:rsidRDefault="00441A24" w:rsidP="00441A24">
      <w:pPr>
        <w:spacing w:after="0" w:line="240" w:lineRule="auto"/>
        <w:rPr>
          <w:rFonts w:ascii="Arial" w:eastAsia="Times New Roman" w:hAnsi="Arial" w:cs="Arial"/>
          <w:b/>
          <w:sz w:val="24"/>
          <w:szCs w:val="24"/>
          <w:lang w:eastAsia="pl-PL"/>
        </w:rPr>
      </w:pPr>
      <w:r w:rsidRPr="00441A24">
        <w:rPr>
          <w:rFonts w:ascii="Arial" w:eastAsia="Times New Roman" w:hAnsi="Arial" w:cs="Arial"/>
          <w:b/>
          <w:sz w:val="24"/>
          <w:szCs w:val="24"/>
          <w:lang w:eastAsia="pl-PL"/>
        </w:rPr>
        <w:t xml:space="preserve">w 2023 r. – /ogółem w powiecie/ </w:t>
      </w:r>
    </w:p>
    <w:p w14:paraId="3FFB8EC4" w14:textId="77777777" w:rsidR="00441A24" w:rsidRPr="00441A24" w:rsidRDefault="00441A24" w:rsidP="00441A24">
      <w:pPr>
        <w:spacing w:after="0" w:line="240" w:lineRule="auto"/>
        <w:rPr>
          <w:rFonts w:ascii="Arial" w:eastAsia="Times New Roman" w:hAnsi="Arial" w:cs="Arial"/>
          <w:b/>
          <w:sz w:val="24"/>
          <w:szCs w:val="24"/>
          <w:lang w:eastAsia="pl-PL"/>
        </w:rPr>
      </w:pPr>
    </w:p>
    <w:p w14:paraId="30A0D078" w14:textId="77777777" w:rsidR="00441A24" w:rsidRPr="00441A24" w:rsidRDefault="00441A24" w:rsidP="00441A24">
      <w:pPr>
        <w:spacing w:after="0" w:line="240" w:lineRule="auto"/>
        <w:rPr>
          <w:rFonts w:ascii="Arial" w:eastAsia="Times New Roman" w:hAnsi="Arial" w:cs="Arial"/>
          <w:sz w:val="20"/>
          <w:szCs w:val="20"/>
          <w:lang w:eastAsia="pl-PL"/>
        </w:rPr>
      </w:pPr>
      <w:r w:rsidRPr="00441A24">
        <w:rPr>
          <w:rFonts w:ascii="Arial" w:eastAsia="Times New Roman" w:hAnsi="Arial" w:cs="Arial"/>
          <w:sz w:val="20"/>
          <w:szCs w:val="20"/>
          <w:lang w:eastAsia="pl-PL"/>
        </w:rPr>
        <w:t>Tabela 12</w:t>
      </w:r>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57"/>
        <w:gridCol w:w="2748"/>
      </w:tblGrid>
      <w:tr w:rsidR="00441A24" w:rsidRPr="00441A24" w14:paraId="53CCD2AB" w14:textId="77777777" w:rsidTr="00681342">
        <w:tc>
          <w:tcPr>
            <w:tcW w:w="5157" w:type="dxa"/>
            <w:tcBorders>
              <w:top w:val="single" w:sz="4" w:space="0" w:color="auto"/>
              <w:left w:val="single" w:sz="4" w:space="0" w:color="auto"/>
              <w:bottom w:val="single" w:sz="4" w:space="0" w:color="auto"/>
              <w:right w:val="single" w:sz="4" w:space="0" w:color="auto"/>
            </w:tcBorders>
            <w:hideMark/>
          </w:tcPr>
          <w:p w14:paraId="246A4836" w14:textId="77777777" w:rsidR="00441A24" w:rsidRPr="00441A24" w:rsidRDefault="00441A24" w:rsidP="00441A24">
            <w:pPr>
              <w:spacing w:after="0" w:line="240" w:lineRule="auto"/>
              <w:rPr>
                <w:rFonts w:ascii="Arial" w:eastAsia="Times New Roman" w:hAnsi="Arial" w:cs="Arial"/>
                <w:b/>
                <w:sz w:val="24"/>
                <w:szCs w:val="24"/>
                <w:lang w:eastAsia="pl-PL"/>
              </w:rPr>
            </w:pPr>
            <w:r w:rsidRPr="00441A24">
              <w:rPr>
                <w:rFonts w:ascii="Arial" w:eastAsia="Times New Roman" w:hAnsi="Arial" w:cs="Arial"/>
                <w:b/>
                <w:sz w:val="24"/>
                <w:szCs w:val="24"/>
                <w:lang w:eastAsia="pl-PL"/>
              </w:rPr>
              <w:t>Forma aktywizacji</w:t>
            </w:r>
          </w:p>
        </w:tc>
        <w:tc>
          <w:tcPr>
            <w:tcW w:w="2748" w:type="dxa"/>
            <w:tcBorders>
              <w:top w:val="single" w:sz="4" w:space="0" w:color="auto"/>
              <w:left w:val="single" w:sz="4" w:space="0" w:color="auto"/>
              <w:bottom w:val="single" w:sz="4" w:space="0" w:color="auto"/>
              <w:right w:val="single" w:sz="4" w:space="0" w:color="auto"/>
            </w:tcBorders>
            <w:hideMark/>
          </w:tcPr>
          <w:p w14:paraId="1C611770" w14:textId="77777777" w:rsidR="00441A24" w:rsidRPr="00441A24" w:rsidRDefault="00441A24" w:rsidP="00441A24">
            <w:pPr>
              <w:spacing w:after="0" w:line="240" w:lineRule="auto"/>
              <w:rPr>
                <w:rFonts w:ascii="Arial" w:eastAsia="Times New Roman" w:hAnsi="Arial" w:cs="Arial"/>
                <w:b/>
                <w:sz w:val="24"/>
                <w:szCs w:val="24"/>
                <w:lang w:eastAsia="pl-PL"/>
              </w:rPr>
            </w:pPr>
            <w:r w:rsidRPr="00441A24">
              <w:rPr>
                <w:rFonts w:ascii="Arial" w:eastAsia="Times New Roman" w:hAnsi="Arial" w:cs="Arial"/>
                <w:b/>
                <w:sz w:val="24"/>
                <w:szCs w:val="24"/>
                <w:lang w:eastAsia="pl-PL"/>
              </w:rPr>
              <w:t xml:space="preserve">Liczba uczestników </w:t>
            </w:r>
          </w:p>
        </w:tc>
      </w:tr>
      <w:tr w:rsidR="00441A24" w:rsidRPr="00441A24" w14:paraId="0B017355" w14:textId="77777777" w:rsidTr="00681342">
        <w:tc>
          <w:tcPr>
            <w:tcW w:w="5157" w:type="dxa"/>
            <w:tcBorders>
              <w:top w:val="single" w:sz="4" w:space="0" w:color="auto"/>
              <w:left w:val="single" w:sz="4" w:space="0" w:color="auto"/>
              <w:bottom w:val="single" w:sz="4" w:space="0" w:color="auto"/>
              <w:right w:val="single" w:sz="4" w:space="0" w:color="auto"/>
            </w:tcBorders>
            <w:hideMark/>
          </w:tcPr>
          <w:p w14:paraId="73BABFB0"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Staże</w:t>
            </w:r>
          </w:p>
        </w:tc>
        <w:tc>
          <w:tcPr>
            <w:tcW w:w="2748" w:type="dxa"/>
            <w:tcBorders>
              <w:top w:val="single" w:sz="4" w:space="0" w:color="auto"/>
              <w:left w:val="single" w:sz="4" w:space="0" w:color="auto"/>
              <w:bottom w:val="single" w:sz="4" w:space="0" w:color="auto"/>
              <w:right w:val="single" w:sz="4" w:space="0" w:color="auto"/>
            </w:tcBorders>
          </w:tcPr>
          <w:p w14:paraId="5E58AD69" w14:textId="77777777" w:rsidR="00441A24" w:rsidRPr="00441A24" w:rsidRDefault="00441A24" w:rsidP="00441A24">
            <w:pPr>
              <w:spacing w:after="0" w:line="240" w:lineRule="auto"/>
              <w:jc w:val="right"/>
              <w:rPr>
                <w:rFonts w:ascii="Arial" w:eastAsia="Times New Roman" w:hAnsi="Arial" w:cs="Arial"/>
                <w:sz w:val="24"/>
                <w:szCs w:val="24"/>
                <w:lang w:eastAsia="pl-PL"/>
              </w:rPr>
            </w:pPr>
            <w:r w:rsidRPr="00441A24">
              <w:rPr>
                <w:rFonts w:ascii="Arial" w:eastAsia="Times New Roman" w:hAnsi="Arial" w:cs="Arial"/>
                <w:sz w:val="24"/>
                <w:szCs w:val="24"/>
                <w:lang w:eastAsia="pl-PL"/>
              </w:rPr>
              <w:t>390</w:t>
            </w:r>
          </w:p>
        </w:tc>
      </w:tr>
      <w:tr w:rsidR="00441A24" w:rsidRPr="00441A24" w14:paraId="34E77249" w14:textId="77777777" w:rsidTr="00681342">
        <w:tc>
          <w:tcPr>
            <w:tcW w:w="5157" w:type="dxa"/>
            <w:tcBorders>
              <w:top w:val="single" w:sz="4" w:space="0" w:color="auto"/>
              <w:left w:val="single" w:sz="4" w:space="0" w:color="auto"/>
              <w:bottom w:val="single" w:sz="4" w:space="0" w:color="auto"/>
              <w:right w:val="single" w:sz="4" w:space="0" w:color="auto"/>
            </w:tcBorders>
            <w:hideMark/>
          </w:tcPr>
          <w:p w14:paraId="51B243B8"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Szkolenia</w:t>
            </w:r>
          </w:p>
        </w:tc>
        <w:tc>
          <w:tcPr>
            <w:tcW w:w="2748" w:type="dxa"/>
            <w:tcBorders>
              <w:top w:val="single" w:sz="4" w:space="0" w:color="auto"/>
              <w:left w:val="single" w:sz="4" w:space="0" w:color="auto"/>
              <w:bottom w:val="single" w:sz="4" w:space="0" w:color="auto"/>
              <w:right w:val="single" w:sz="4" w:space="0" w:color="auto"/>
            </w:tcBorders>
          </w:tcPr>
          <w:p w14:paraId="3EDCBA64" w14:textId="77777777" w:rsidR="00441A24" w:rsidRPr="00441A24" w:rsidRDefault="00441A24" w:rsidP="00441A24">
            <w:pPr>
              <w:spacing w:after="0" w:line="240" w:lineRule="auto"/>
              <w:jc w:val="right"/>
              <w:rPr>
                <w:rFonts w:ascii="Arial" w:eastAsia="Times New Roman" w:hAnsi="Arial" w:cs="Arial"/>
                <w:sz w:val="24"/>
                <w:szCs w:val="24"/>
                <w:lang w:eastAsia="pl-PL"/>
              </w:rPr>
            </w:pPr>
            <w:r w:rsidRPr="00441A24">
              <w:rPr>
                <w:rFonts w:ascii="Arial" w:eastAsia="Times New Roman" w:hAnsi="Arial" w:cs="Arial"/>
                <w:sz w:val="24"/>
                <w:szCs w:val="24"/>
                <w:lang w:eastAsia="pl-PL"/>
              </w:rPr>
              <w:t>50</w:t>
            </w:r>
          </w:p>
        </w:tc>
      </w:tr>
      <w:tr w:rsidR="00441A24" w:rsidRPr="00441A24" w14:paraId="44C327D0" w14:textId="77777777" w:rsidTr="00681342">
        <w:tc>
          <w:tcPr>
            <w:tcW w:w="5157" w:type="dxa"/>
            <w:tcBorders>
              <w:top w:val="single" w:sz="4" w:space="0" w:color="auto"/>
              <w:left w:val="single" w:sz="4" w:space="0" w:color="auto"/>
              <w:bottom w:val="single" w:sz="4" w:space="0" w:color="auto"/>
              <w:right w:val="single" w:sz="4" w:space="0" w:color="auto"/>
            </w:tcBorders>
            <w:hideMark/>
          </w:tcPr>
          <w:p w14:paraId="2E1819D6"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Prace interwencyjne</w:t>
            </w:r>
          </w:p>
        </w:tc>
        <w:tc>
          <w:tcPr>
            <w:tcW w:w="2748" w:type="dxa"/>
            <w:tcBorders>
              <w:top w:val="single" w:sz="4" w:space="0" w:color="auto"/>
              <w:left w:val="single" w:sz="4" w:space="0" w:color="auto"/>
              <w:bottom w:val="single" w:sz="4" w:space="0" w:color="auto"/>
              <w:right w:val="single" w:sz="4" w:space="0" w:color="auto"/>
            </w:tcBorders>
          </w:tcPr>
          <w:p w14:paraId="6DA3ECDF" w14:textId="77777777" w:rsidR="00441A24" w:rsidRPr="00441A24" w:rsidRDefault="00441A24" w:rsidP="00441A24">
            <w:pPr>
              <w:spacing w:after="0" w:line="240" w:lineRule="auto"/>
              <w:jc w:val="right"/>
              <w:rPr>
                <w:rFonts w:ascii="Arial" w:eastAsia="Times New Roman" w:hAnsi="Arial" w:cs="Arial"/>
                <w:sz w:val="24"/>
                <w:szCs w:val="24"/>
                <w:lang w:eastAsia="pl-PL"/>
              </w:rPr>
            </w:pPr>
            <w:r w:rsidRPr="00441A24">
              <w:rPr>
                <w:rFonts w:ascii="Arial" w:eastAsia="Times New Roman" w:hAnsi="Arial" w:cs="Arial"/>
                <w:sz w:val="24"/>
                <w:szCs w:val="24"/>
                <w:lang w:eastAsia="pl-PL"/>
              </w:rPr>
              <w:t>71</w:t>
            </w:r>
          </w:p>
        </w:tc>
      </w:tr>
      <w:tr w:rsidR="00441A24" w:rsidRPr="00441A24" w14:paraId="139DE331" w14:textId="77777777" w:rsidTr="00681342">
        <w:tc>
          <w:tcPr>
            <w:tcW w:w="5157" w:type="dxa"/>
            <w:tcBorders>
              <w:top w:val="single" w:sz="4" w:space="0" w:color="auto"/>
              <w:left w:val="single" w:sz="4" w:space="0" w:color="auto"/>
              <w:bottom w:val="single" w:sz="4" w:space="0" w:color="auto"/>
              <w:right w:val="single" w:sz="4" w:space="0" w:color="auto"/>
            </w:tcBorders>
            <w:hideMark/>
          </w:tcPr>
          <w:p w14:paraId="0DDB39B2"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Roboty publiczne</w:t>
            </w:r>
          </w:p>
        </w:tc>
        <w:tc>
          <w:tcPr>
            <w:tcW w:w="2748" w:type="dxa"/>
            <w:tcBorders>
              <w:top w:val="single" w:sz="4" w:space="0" w:color="auto"/>
              <w:left w:val="single" w:sz="4" w:space="0" w:color="auto"/>
              <w:bottom w:val="single" w:sz="4" w:space="0" w:color="auto"/>
              <w:right w:val="single" w:sz="4" w:space="0" w:color="auto"/>
            </w:tcBorders>
          </w:tcPr>
          <w:p w14:paraId="2E41210E" w14:textId="77777777" w:rsidR="00441A24" w:rsidRPr="00441A24" w:rsidRDefault="00441A24" w:rsidP="00441A24">
            <w:pPr>
              <w:spacing w:after="0" w:line="240" w:lineRule="auto"/>
              <w:jc w:val="right"/>
              <w:rPr>
                <w:rFonts w:ascii="Arial" w:eastAsia="Times New Roman" w:hAnsi="Arial" w:cs="Arial"/>
                <w:sz w:val="24"/>
                <w:szCs w:val="24"/>
                <w:lang w:eastAsia="pl-PL"/>
              </w:rPr>
            </w:pPr>
            <w:r w:rsidRPr="00441A24">
              <w:rPr>
                <w:rFonts w:ascii="Arial" w:eastAsia="Times New Roman" w:hAnsi="Arial" w:cs="Arial"/>
                <w:sz w:val="24"/>
                <w:szCs w:val="24"/>
                <w:lang w:eastAsia="pl-PL"/>
              </w:rPr>
              <w:t>76</w:t>
            </w:r>
          </w:p>
        </w:tc>
      </w:tr>
      <w:tr w:rsidR="00441A24" w:rsidRPr="00441A24" w14:paraId="475DD0C2" w14:textId="77777777" w:rsidTr="00681342">
        <w:tc>
          <w:tcPr>
            <w:tcW w:w="5157" w:type="dxa"/>
            <w:tcBorders>
              <w:top w:val="single" w:sz="4" w:space="0" w:color="auto"/>
              <w:left w:val="single" w:sz="4" w:space="0" w:color="auto"/>
              <w:bottom w:val="single" w:sz="4" w:space="0" w:color="auto"/>
              <w:right w:val="single" w:sz="4" w:space="0" w:color="auto"/>
            </w:tcBorders>
            <w:hideMark/>
          </w:tcPr>
          <w:p w14:paraId="2B217EC2"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 xml:space="preserve">Prace społecznie użyteczne </w:t>
            </w:r>
          </w:p>
        </w:tc>
        <w:tc>
          <w:tcPr>
            <w:tcW w:w="2748" w:type="dxa"/>
            <w:tcBorders>
              <w:top w:val="single" w:sz="4" w:space="0" w:color="auto"/>
              <w:left w:val="single" w:sz="4" w:space="0" w:color="auto"/>
              <w:bottom w:val="single" w:sz="4" w:space="0" w:color="auto"/>
              <w:right w:val="single" w:sz="4" w:space="0" w:color="auto"/>
            </w:tcBorders>
          </w:tcPr>
          <w:p w14:paraId="3F08958B" w14:textId="77777777" w:rsidR="00441A24" w:rsidRPr="00441A24" w:rsidRDefault="00441A24" w:rsidP="00441A24">
            <w:pPr>
              <w:spacing w:after="0" w:line="240" w:lineRule="auto"/>
              <w:jc w:val="right"/>
              <w:rPr>
                <w:rFonts w:ascii="Arial" w:eastAsia="Times New Roman" w:hAnsi="Arial" w:cs="Arial"/>
                <w:sz w:val="24"/>
                <w:szCs w:val="24"/>
                <w:lang w:eastAsia="pl-PL"/>
              </w:rPr>
            </w:pPr>
            <w:r w:rsidRPr="00441A24">
              <w:rPr>
                <w:rFonts w:ascii="Arial" w:eastAsia="Times New Roman" w:hAnsi="Arial" w:cs="Arial"/>
                <w:sz w:val="24"/>
                <w:szCs w:val="24"/>
                <w:lang w:eastAsia="pl-PL"/>
              </w:rPr>
              <w:t>146</w:t>
            </w:r>
          </w:p>
        </w:tc>
      </w:tr>
      <w:tr w:rsidR="00441A24" w:rsidRPr="00441A24" w14:paraId="460629EB" w14:textId="77777777" w:rsidTr="00681342">
        <w:tc>
          <w:tcPr>
            <w:tcW w:w="5157" w:type="dxa"/>
            <w:tcBorders>
              <w:top w:val="single" w:sz="4" w:space="0" w:color="auto"/>
              <w:left w:val="single" w:sz="4" w:space="0" w:color="auto"/>
              <w:bottom w:val="single" w:sz="4" w:space="0" w:color="auto"/>
              <w:right w:val="single" w:sz="4" w:space="0" w:color="auto"/>
            </w:tcBorders>
            <w:hideMark/>
          </w:tcPr>
          <w:p w14:paraId="751E8574"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 xml:space="preserve">Refundacja kosztów wyposażenia </w:t>
            </w:r>
          </w:p>
          <w:p w14:paraId="2EF2B152"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lub doposażenia stanowiska pracy</w:t>
            </w:r>
          </w:p>
        </w:tc>
        <w:tc>
          <w:tcPr>
            <w:tcW w:w="2748" w:type="dxa"/>
            <w:tcBorders>
              <w:top w:val="single" w:sz="4" w:space="0" w:color="auto"/>
              <w:left w:val="single" w:sz="4" w:space="0" w:color="auto"/>
              <w:bottom w:val="single" w:sz="4" w:space="0" w:color="auto"/>
              <w:right w:val="single" w:sz="4" w:space="0" w:color="auto"/>
            </w:tcBorders>
          </w:tcPr>
          <w:p w14:paraId="2F896C22" w14:textId="77777777" w:rsidR="00441A24" w:rsidRPr="00441A24" w:rsidRDefault="00441A24" w:rsidP="00441A24">
            <w:pPr>
              <w:spacing w:after="0" w:line="240" w:lineRule="auto"/>
              <w:jc w:val="right"/>
              <w:rPr>
                <w:rFonts w:ascii="Arial" w:eastAsia="Times New Roman" w:hAnsi="Arial" w:cs="Arial"/>
                <w:sz w:val="24"/>
                <w:szCs w:val="24"/>
                <w:lang w:eastAsia="pl-PL"/>
              </w:rPr>
            </w:pPr>
            <w:r w:rsidRPr="00441A24">
              <w:rPr>
                <w:rFonts w:ascii="Arial" w:eastAsia="Times New Roman" w:hAnsi="Arial" w:cs="Arial"/>
                <w:sz w:val="24"/>
                <w:szCs w:val="24"/>
                <w:lang w:eastAsia="pl-PL"/>
              </w:rPr>
              <w:t>22</w:t>
            </w:r>
          </w:p>
        </w:tc>
      </w:tr>
      <w:tr w:rsidR="00441A24" w:rsidRPr="00441A24" w14:paraId="2AC78F00" w14:textId="77777777" w:rsidTr="00681342">
        <w:tc>
          <w:tcPr>
            <w:tcW w:w="5157" w:type="dxa"/>
            <w:tcBorders>
              <w:top w:val="single" w:sz="4" w:space="0" w:color="auto"/>
              <w:left w:val="single" w:sz="4" w:space="0" w:color="auto"/>
              <w:bottom w:val="single" w:sz="4" w:space="0" w:color="auto"/>
              <w:right w:val="single" w:sz="4" w:space="0" w:color="auto"/>
            </w:tcBorders>
            <w:hideMark/>
          </w:tcPr>
          <w:p w14:paraId="758306D7"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Dotacje</w:t>
            </w:r>
          </w:p>
        </w:tc>
        <w:tc>
          <w:tcPr>
            <w:tcW w:w="2748" w:type="dxa"/>
            <w:tcBorders>
              <w:top w:val="single" w:sz="4" w:space="0" w:color="auto"/>
              <w:left w:val="single" w:sz="4" w:space="0" w:color="auto"/>
              <w:bottom w:val="single" w:sz="4" w:space="0" w:color="auto"/>
              <w:right w:val="single" w:sz="4" w:space="0" w:color="auto"/>
            </w:tcBorders>
          </w:tcPr>
          <w:p w14:paraId="3EAA6A94" w14:textId="77777777" w:rsidR="00441A24" w:rsidRPr="00441A24" w:rsidRDefault="00441A24" w:rsidP="00441A24">
            <w:pPr>
              <w:spacing w:after="0" w:line="240" w:lineRule="auto"/>
              <w:jc w:val="right"/>
              <w:rPr>
                <w:rFonts w:ascii="Arial" w:eastAsia="Times New Roman" w:hAnsi="Arial" w:cs="Arial"/>
                <w:sz w:val="24"/>
                <w:szCs w:val="24"/>
                <w:lang w:eastAsia="pl-PL"/>
              </w:rPr>
            </w:pPr>
            <w:r w:rsidRPr="00441A24">
              <w:rPr>
                <w:rFonts w:ascii="Arial" w:eastAsia="Times New Roman" w:hAnsi="Arial" w:cs="Arial"/>
                <w:sz w:val="24"/>
                <w:szCs w:val="24"/>
                <w:lang w:eastAsia="pl-PL"/>
              </w:rPr>
              <w:t>51</w:t>
            </w:r>
          </w:p>
        </w:tc>
      </w:tr>
      <w:tr w:rsidR="00441A24" w:rsidRPr="00441A24" w14:paraId="2BCB923A" w14:textId="77777777" w:rsidTr="00681342">
        <w:tc>
          <w:tcPr>
            <w:tcW w:w="5157" w:type="dxa"/>
            <w:tcBorders>
              <w:top w:val="single" w:sz="4" w:space="0" w:color="auto"/>
              <w:left w:val="single" w:sz="4" w:space="0" w:color="auto"/>
              <w:bottom w:val="single" w:sz="4" w:space="0" w:color="auto"/>
              <w:right w:val="single" w:sz="4" w:space="0" w:color="auto"/>
            </w:tcBorders>
          </w:tcPr>
          <w:p w14:paraId="44C5C7AB"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 xml:space="preserve">Bon na zasiedlenie </w:t>
            </w:r>
          </w:p>
        </w:tc>
        <w:tc>
          <w:tcPr>
            <w:tcW w:w="2748" w:type="dxa"/>
            <w:tcBorders>
              <w:top w:val="single" w:sz="4" w:space="0" w:color="auto"/>
              <w:left w:val="single" w:sz="4" w:space="0" w:color="auto"/>
              <w:bottom w:val="single" w:sz="4" w:space="0" w:color="auto"/>
              <w:right w:val="single" w:sz="4" w:space="0" w:color="auto"/>
            </w:tcBorders>
          </w:tcPr>
          <w:p w14:paraId="7289CEB3" w14:textId="77777777" w:rsidR="00441A24" w:rsidRPr="00441A24" w:rsidRDefault="00441A24" w:rsidP="00441A24">
            <w:pPr>
              <w:spacing w:after="0" w:line="240" w:lineRule="auto"/>
              <w:jc w:val="right"/>
              <w:rPr>
                <w:rFonts w:ascii="Arial" w:eastAsia="Times New Roman" w:hAnsi="Arial" w:cs="Arial"/>
                <w:sz w:val="24"/>
                <w:szCs w:val="24"/>
                <w:lang w:eastAsia="pl-PL"/>
              </w:rPr>
            </w:pPr>
            <w:r w:rsidRPr="00441A24">
              <w:rPr>
                <w:rFonts w:ascii="Arial" w:eastAsia="Times New Roman" w:hAnsi="Arial" w:cs="Arial"/>
                <w:sz w:val="24"/>
                <w:szCs w:val="24"/>
                <w:lang w:eastAsia="pl-PL"/>
              </w:rPr>
              <w:t>9</w:t>
            </w:r>
          </w:p>
        </w:tc>
      </w:tr>
      <w:tr w:rsidR="00441A24" w:rsidRPr="00441A24" w14:paraId="187A7382" w14:textId="77777777" w:rsidTr="00681342">
        <w:tc>
          <w:tcPr>
            <w:tcW w:w="5157" w:type="dxa"/>
            <w:tcBorders>
              <w:top w:val="single" w:sz="4" w:space="0" w:color="auto"/>
              <w:left w:val="single" w:sz="4" w:space="0" w:color="auto"/>
              <w:bottom w:val="single" w:sz="4" w:space="0" w:color="auto"/>
              <w:right w:val="single" w:sz="4" w:space="0" w:color="auto"/>
            </w:tcBorders>
          </w:tcPr>
          <w:p w14:paraId="3BB595CF"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 xml:space="preserve">Opieka nad dzieckiem do lat 6, dzieckiem niepełnosprawnym do lat 7 lub osobą zależną </w:t>
            </w:r>
          </w:p>
        </w:tc>
        <w:tc>
          <w:tcPr>
            <w:tcW w:w="2748" w:type="dxa"/>
            <w:tcBorders>
              <w:top w:val="single" w:sz="4" w:space="0" w:color="auto"/>
              <w:left w:val="single" w:sz="4" w:space="0" w:color="auto"/>
              <w:bottom w:val="single" w:sz="4" w:space="0" w:color="auto"/>
              <w:right w:val="single" w:sz="4" w:space="0" w:color="auto"/>
            </w:tcBorders>
          </w:tcPr>
          <w:p w14:paraId="4040FEC4" w14:textId="77777777" w:rsidR="00441A24" w:rsidRPr="00441A24" w:rsidRDefault="00441A24" w:rsidP="00441A24">
            <w:pPr>
              <w:spacing w:after="0" w:line="240" w:lineRule="auto"/>
              <w:jc w:val="right"/>
              <w:rPr>
                <w:rFonts w:ascii="Arial" w:eastAsia="Times New Roman" w:hAnsi="Arial" w:cs="Arial"/>
                <w:sz w:val="24"/>
                <w:szCs w:val="24"/>
                <w:lang w:eastAsia="pl-PL"/>
              </w:rPr>
            </w:pPr>
            <w:r w:rsidRPr="00441A24">
              <w:rPr>
                <w:rFonts w:ascii="Arial" w:eastAsia="Times New Roman" w:hAnsi="Arial" w:cs="Arial"/>
                <w:sz w:val="24"/>
                <w:szCs w:val="24"/>
                <w:lang w:eastAsia="pl-PL"/>
              </w:rPr>
              <w:t>6</w:t>
            </w:r>
          </w:p>
        </w:tc>
      </w:tr>
      <w:tr w:rsidR="00441A24" w:rsidRPr="00441A24" w14:paraId="41FB0F97" w14:textId="77777777" w:rsidTr="00681342">
        <w:tc>
          <w:tcPr>
            <w:tcW w:w="5157" w:type="dxa"/>
            <w:tcBorders>
              <w:top w:val="single" w:sz="4" w:space="0" w:color="auto"/>
              <w:left w:val="single" w:sz="4" w:space="0" w:color="auto"/>
              <w:bottom w:val="single" w:sz="4" w:space="0" w:color="auto"/>
              <w:right w:val="single" w:sz="4" w:space="0" w:color="auto"/>
            </w:tcBorders>
            <w:hideMark/>
          </w:tcPr>
          <w:p w14:paraId="2CADEE96" w14:textId="77777777" w:rsidR="00441A24" w:rsidRPr="00441A24" w:rsidRDefault="00441A24" w:rsidP="00441A24">
            <w:pPr>
              <w:spacing w:after="0" w:line="240" w:lineRule="auto"/>
              <w:rPr>
                <w:rFonts w:ascii="Arial" w:eastAsia="Times New Roman" w:hAnsi="Arial" w:cs="Arial"/>
                <w:b/>
                <w:sz w:val="24"/>
                <w:szCs w:val="24"/>
                <w:lang w:eastAsia="pl-PL"/>
              </w:rPr>
            </w:pPr>
            <w:r w:rsidRPr="00441A24">
              <w:rPr>
                <w:rFonts w:ascii="Arial" w:eastAsia="Times New Roman" w:hAnsi="Arial" w:cs="Arial"/>
                <w:b/>
                <w:sz w:val="24"/>
                <w:szCs w:val="24"/>
                <w:lang w:eastAsia="pl-PL"/>
              </w:rPr>
              <w:t>Razem</w:t>
            </w:r>
          </w:p>
        </w:tc>
        <w:tc>
          <w:tcPr>
            <w:tcW w:w="2748" w:type="dxa"/>
            <w:tcBorders>
              <w:top w:val="single" w:sz="4" w:space="0" w:color="auto"/>
              <w:left w:val="single" w:sz="4" w:space="0" w:color="auto"/>
              <w:bottom w:val="single" w:sz="4" w:space="0" w:color="auto"/>
              <w:right w:val="single" w:sz="4" w:space="0" w:color="auto"/>
            </w:tcBorders>
          </w:tcPr>
          <w:p w14:paraId="27A6B85A" w14:textId="77777777" w:rsidR="00441A24" w:rsidRPr="00441A24" w:rsidRDefault="00441A24" w:rsidP="00441A24">
            <w:pPr>
              <w:spacing w:after="0" w:line="240" w:lineRule="auto"/>
              <w:jc w:val="right"/>
              <w:rPr>
                <w:rFonts w:ascii="Arial" w:eastAsia="Times New Roman" w:hAnsi="Arial" w:cs="Arial"/>
                <w:b/>
                <w:sz w:val="24"/>
                <w:szCs w:val="24"/>
                <w:lang w:eastAsia="pl-PL"/>
              </w:rPr>
            </w:pPr>
            <w:r w:rsidRPr="00441A24">
              <w:rPr>
                <w:rFonts w:ascii="Arial" w:eastAsia="Times New Roman" w:hAnsi="Arial" w:cs="Arial"/>
                <w:b/>
                <w:sz w:val="24"/>
                <w:szCs w:val="24"/>
                <w:lang w:eastAsia="pl-PL"/>
              </w:rPr>
              <w:t>821</w:t>
            </w:r>
          </w:p>
        </w:tc>
      </w:tr>
    </w:tbl>
    <w:p w14:paraId="5791E4DA" w14:textId="77777777" w:rsidR="00441A24" w:rsidRPr="00441A24" w:rsidRDefault="00441A24" w:rsidP="00441A24">
      <w:pPr>
        <w:spacing w:after="0" w:line="240" w:lineRule="auto"/>
        <w:jc w:val="both"/>
        <w:rPr>
          <w:rFonts w:ascii="Times New Roman" w:eastAsia="Times New Roman" w:hAnsi="Times New Roman" w:cs="Times New Roman"/>
          <w:b/>
          <w:sz w:val="28"/>
          <w:szCs w:val="28"/>
          <w:lang w:eastAsia="pl-PL"/>
        </w:rPr>
        <w:sectPr w:rsidR="00441A24" w:rsidRPr="00441A24">
          <w:footerReference w:type="default" r:id="rId23"/>
          <w:pgSz w:w="11906" w:h="16838"/>
          <w:pgMar w:top="1418" w:right="1418" w:bottom="1418" w:left="1418" w:header="709" w:footer="709" w:gutter="0"/>
          <w:cols w:space="708"/>
        </w:sectPr>
      </w:pPr>
    </w:p>
    <w:p w14:paraId="13056699" w14:textId="77777777" w:rsidR="00441A24" w:rsidRPr="00441A24" w:rsidRDefault="00441A24" w:rsidP="00441A24">
      <w:pPr>
        <w:spacing w:after="0" w:line="240" w:lineRule="auto"/>
        <w:rPr>
          <w:rFonts w:ascii="Arial" w:eastAsia="Times New Roman" w:hAnsi="Arial" w:cs="Arial"/>
          <w:b/>
          <w:sz w:val="24"/>
          <w:szCs w:val="24"/>
          <w:lang w:eastAsia="pl-PL"/>
        </w:rPr>
      </w:pPr>
      <w:r w:rsidRPr="00441A24">
        <w:rPr>
          <w:rFonts w:ascii="Arial" w:eastAsia="Times New Roman" w:hAnsi="Arial" w:cs="Arial"/>
          <w:b/>
          <w:sz w:val="24"/>
          <w:szCs w:val="24"/>
          <w:lang w:eastAsia="pl-PL"/>
        </w:rPr>
        <w:lastRenderedPageBreak/>
        <w:t>Aktywne formy wsparcia osób bezrobotnych  wykorzystywane przez PUP w Choszcznie w 2023 r.</w:t>
      </w:r>
    </w:p>
    <w:p w14:paraId="513DC888" w14:textId="77777777" w:rsidR="00441A24" w:rsidRPr="00441A24" w:rsidRDefault="00441A24" w:rsidP="00441A24">
      <w:pPr>
        <w:spacing w:after="0" w:line="240" w:lineRule="auto"/>
        <w:ind w:firstLine="709"/>
        <w:rPr>
          <w:rFonts w:ascii="Arial" w:eastAsia="Times New Roman" w:hAnsi="Arial" w:cs="Arial"/>
          <w:b/>
          <w:sz w:val="24"/>
          <w:szCs w:val="24"/>
          <w:lang w:eastAsia="pl-PL"/>
        </w:rPr>
      </w:pPr>
      <w:r w:rsidRPr="00441A24">
        <w:rPr>
          <w:rFonts w:ascii="Arial" w:eastAsia="Times New Roman" w:hAnsi="Arial" w:cs="Arial"/>
          <w:b/>
          <w:sz w:val="24"/>
          <w:szCs w:val="24"/>
          <w:lang w:eastAsia="pl-PL"/>
        </w:rPr>
        <w:t xml:space="preserve">/w poszczególnych gminach powiatu choszczeńskiego/ </w:t>
      </w:r>
    </w:p>
    <w:p w14:paraId="4A42F826" w14:textId="77777777" w:rsidR="00441A24" w:rsidRPr="00441A24" w:rsidRDefault="00441A24" w:rsidP="00441A24">
      <w:pPr>
        <w:spacing w:after="0" w:line="240" w:lineRule="auto"/>
        <w:rPr>
          <w:rFonts w:ascii="Arial" w:eastAsia="Times New Roman" w:hAnsi="Arial" w:cs="Arial"/>
          <w:b/>
          <w:sz w:val="24"/>
          <w:szCs w:val="24"/>
          <w:lang w:eastAsia="pl-PL"/>
        </w:rPr>
      </w:pPr>
    </w:p>
    <w:p w14:paraId="0636B57B" w14:textId="77777777" w:rsidR="00441A24" w:rsidRPr="00441A24" w:rsidRDefault="00441A24" w:rsidP="00441A24">
      <w:pPr>
        <w:spacing w:after="0" w:line="240" w:lineRule="auto"/>
        <w:rPr>
          <w:rFonts w:ascii="Arial" w:eastAsia="Times New Roman" w:hAnsi="Arial" w:cs="Arial"/>
          <w:b/>
          <w:sz w:val="24"/>
          <w:szCs w:val="24"/>
          <w:lang w:eastAsia="pl-PL"/>
        </w:rPr>
      </w:pPr>
    </w:p>
    <w:p w14:paraId="7BDCE3D5" w14:textId="77777777" w:rsidR="00441A24" w:rsidRPr="00441A24" w:rsidRDefault="00441A24" w:rsidP="00441A24">
      <w:pPr>
        <w:spacing w:after="0" w:line="240" w:lineRule="auto"/>
        <w:rPr>
          <w:rFonts w:ascii="Arial" w:eastAsia="Times New Roman" w:hAnsi="Arial" w:cs="Arial"/>
          <w:sz w:val="20"/>
          <w:szCs w:val="20"/>
          <w:lang w:eastAsia="pl-PL"/>
        </w:rPr>
      </w:pPr>
      <w:r w:rsidRPr="00441A24">
        <w:rPr>
          <w:rFonts w:ascii="Arial" w:eastAsia="Times New Roman" w:hAnsi="Arial" w:cs="Arial"/>
          <w:sz w:val="20"/>
          <w:szCs w:val="20"/>
          <w:lang w:eastAsia="pl-PL"/>
        </w:rPr>
        <w:t>Tabela 13</w:t>
      </w:r>
    </w:p>
    <w:tbl>
      <w:tblPr>
        <w:tblW w:w="14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58"/>
        <w:gridCol w:w="1496"/>
        <w:gridCol w:w="1684"/>
        <w:gridCol w:w="1309"/>
        <w:gridCol w:w="1684"/>
        <w:gridCol w:w="1497"/>
        <w:gridCol w:w="1497"/>
      </w:tblGrid>
      <w:tr w:rsidR="00441A24" w:rsidRPr="00441A24" w14:paraId="17726519" w14:textId="77777777" w:rsidTr="00681342">
        <w:tc>
          <w:tcPr>
            <w:tcW w:w="5158" w:type="dxa"/>
            <w:vMerge w:val="restart"/>
            <w:tcBorders>
              <w:top w:val="single" w:sz="4" w:space="0" w:color="auto"/>
              <w:left w:val="single" w:sz="4" w:space="0" w:color="auto"/>
              <w:bottom w:val="single" w:sz="4" w:space="0" w:color="auto"/>
              <w:right w:val="single" w:sz="4" w:space="0" w:color="auto"/>
            </w:tcBorders>
            <w:hideMark/>
          </w:tcPr>
          <w:p w14:paraId="641D4C67" w14:textId="77777777" w:rsidR="00441A24" w:rsidRPr="00441A24" w:rsidRDefault="00441A24" w:rsidP="00441A24">
            <w:pPr>
              <w:spacing w:after="0" w:line="240" w:lineRule="auto"/>
              <w:rPr>
                <w:rFonts w:ascii="Arial" w:eastAsia="Times New Roman" w:hAnsi="Arial" w:cs="Arial"/>
                <w:b/>
                <w:sz w:val="24"/>
                <w:szCs w:val="24"/>
                <w:lang w:eastAsia="pl-PL"/>
              </w:rPr>
            </w:pPr>
            <w:r w:rsidRPr="00441A24">
              <w:rPr>
                <w:rFonts w:ascii="Arial" w:eastAsia="Times New Roman" w:hAnsi="Arial" w:cs="Arial"/>
                <w:b/>
                <w:sz w:val="24"/>
                <w:szCs w:val="24"/>
                <w:lang w:eastAsia="pl-PL"/>
              </w:rPr>
              <w:t>Forma aktywizacji</w:t>
            </w:r>
          </w:p>
        </w:tc>
        <w:tc>
          <w:tcPr>
            <w:tcW w:w="9167" w:type="dxa"/>
            <w:gridSpan w:val="6"/>
            <w:tcBorders>
              <w:top w:val="single" w:sz="4" w:space="0" w:color="auto"/>
              <w:left w:val="single" w:sz="4" w:space="0" w:color="auto"/>
              <w:bottom w:val="single" w:sz="4" w:space="0" w:color="auto"/>
              <w:right w:val="single" w:sz="4" w:space="0" w:color="auto"/>
            </w:tcBorders>
            <w:hideMark/>
          </w:tcPr>
          <w:p w14:paraId="5308E628" w14:textId="77777777" w:rsidR="00441A24" w:rsidRPr="00441A24" w:rsidRDefault="00441A24" w:rsidP="00441A24">
            <w:pPr>
              <w:spacing w:after="0" w:line="240" w:lineRule="auto"/>
              <w:jc w:val="center"/>
              <w:rPr>
                <w:rFonts w:ascii="Arial" w:eastAsia="Times New Roman" w:hAnsi="Arial" w:cs="Arial"/>
                <w:b/>
                <w:sz w:val="24"/>
                <w:szCs w:val="24"/>
                <w:lang w:eastAsia="pl-PL"/>
              </w:rPr>
            </w:pPr>
            <w:r w:rsidRPr="00441A24">
              <w:rPr>
                <w:rFonts w:ascii="Arial" w:eastAsia="Times New Roman" w:hAnsi="Arial" w:cs="Arial"/>
                <w:b/>
                <w:sz w:val="24"/>
                <w:szCs w:val="24"/>
                <w:lang w:eastAsia="pl-PL"/>
              </w:rPr>
              <w:t>Liczba osób aktywizowanych w gminie</w:t>
            </w:r>
          </w:p>
        </w:tc>
      </w:tr>
      <w:tr w:rsidR="00441A24" w:rsidRPr="00441A24" w14:paraId="2D390B9C" w14:textId="77777777" w:rsidTr="00681342">
        <w:tc>
          <w:tcPr>
            <w:tcW w:w="5158" w:type="dxa"/>
            <w:vMerge/>
            <w:tcBorders>
              <w:top w:val="single" w:sz="4" w:space="0" w:color="auto"/>
              <w:left w:val="single" w:sz="4" w:space="0" w:color="auto"/>
              <w:bottom w:val="single" w:sz="4" w:space="0" w:color="auto"/>
              <w:right w:val="single" w:sz="4" w:space="0" w:color="auto"/>
            </w:tcBorders>
            <w:vAlign w:val="center"/>
            <w:hideMark/>
          </w:tcPr>
          <w:p w14:paraId="1A9D3E62" w14:textId="77777777" w:rsidR="00441A24" w:rsidRPr="00441A24" w:rsidRDefault="00441A24" w:rsidP="00441A24">
            <w:pPr>
              <w:spacing w:after="0"/>
              <w:rPr>
                <w:rFonts w:ascii="Arial" w:eastAsia="Times New Roman" w:hAnsi="Arial" w:cs="Arial"/>
                <w:b/>
                <w:sz w:val="24"/>
                <w:szCs w:val="24"/>
                <w:lang w:eastAsia="pl-PL"/>
              </w:rPr>
            </w:pPr>
          </w:p>
        </w:tc>
        <w:tc>
          <w:tcPr>
            <w:tcW w:w="1496" w:type="dxa"/>
            <w:tcBorders>
              <w:top w:val="single" w:sz="4" w:space="0" w:color="auto"/>
              <w:left w:val="single" w:sz="4" w:space="0" w:color="auto"/>
              <w:bottom w:val="single" w:sz="4" w:space="0" w:color="auto"/>
              <w:right w:val="single" w:sz="4" w:space="0" w:color="auto"/>
            </w:tcBorders>
            <w:hideMark/>
          </w:tcPr>
          <w:p w14:paraId="1D6F0853" w14:textId="77777777" w:rsidR="00441A24" w:rsidRPr="00441A24" w:rsidRDefault="00441A24" w:rsidP="00441A24">
            <w:pPr>
              <w:spacing w:after="0" w:line="240" w:lineRule="auto"/>
              <w:rPr>
                <w:rFonts w:ascii="Arial" w:eastAsia="Times New Roman" w:hAnsi="Arial" w:cs="Arial"/>
                <w:b/>
                <w:sz w:val="24"/>
                <w:szCs w:val="24"/>
                <w:lang w:eastAsia="pl-PL"/>
              </w:rPr>
            </w:pPr>
            <w:r w:rsidRPr="00441A24">
              <w:rPr>
                <w:rFonts w:ascii="Arial" w:eastAsia="Times New Roman" w:hAnsi="Arial" w:cs="Arial"/>
                <w:b/>
                <w:sz w:val="24"/>
                <w:szCs w:val="24"/>
                <w:lang w:eastAsia="pl-PL"/>
              </w:rPr>
              <w:t>Bierzwnik</w:t>
            </w:r>
          </w:p>
        </w:tc>
        <w:tc>
          <w:tcPr>
            <w:tcW w:w="1684" w:type="dxa"/>
            <w:tcBorders>
              <w:top w:val="single" w:sz="4" w:space="0" w:color="auto"/>
              <w:left w:val="single" w:sz="4" w:space="0" w:color="auto"/>
              <w:bottom w:val="single" w:sz="4" w:space="0" w:color="auto"/>
              <w:right w:val="single" w:sz="4" w:space="0" w:color="auto"/>
            </w:tcBorders>
            <w:hideMark/>
          </w:tcPr>
          <w:p w14:paraId="479F2002" w14:textId="77777777" w:rsidR="00441A24" w:rsidRPr="00441A24" w:rsidRDefault="00441A24" w:rsidP="00441A24">
            <w:pPr>
              <w:spacing w:after="0" w:line="240" w:lineRule="auto"/>
              <w:rPr>
                <w:rFonts w:ascii="Arial" w:eastAsia="Times New Roman" w:hAnsi="Arial" w:cs="Arial"/>
                <w:b/>
                <w:sz w:val="24"/>
                <w:szCs w:val="24"/>
                <w:lang w:eastAsia="pl-PL"/>
              </w:rPr>
            </w:pPr>
            <w:r w:rsidRPr="00441A24">
              <w:rPr>
                <w:rFonts w:ascii="Arial" w:eastAsia="Times New Roman" w:hAnsi="Arial" w:cs="Arial"/>
                <w:b/>
                <w:sz w:val="24"/>
                <w:szCs w:val="24"/>
                <w:lang w:eastAsia="pl-PL"/>
              </w:rPr>
              <w:t>Choszczno</w:t>
            </w:r>
          </w:p>
        </w:tc>
        <w:tc>
          <w:tcPr>
            <w:tcW w:w="1309" w:type="dxa"/>
            <w:tcBorders>
              <w:top w:val="single" w:sz="4" w:space="0" w:color="auto"/>
              <w:left w:val="single" w:sz="4" w:space="0" w:color="auto"/>
              <w:bottom w:val="single" w:sz="4" w:space="0" w:color="auto"/>
              <w:right w:val="single" w:sz="4" w:space="0" w:color="auto"/>
            </w:tcBorders>
            <w:hideMark/>
          </w:tcPr>
          <w:p w14:paraId="3E9BCDFC" w14:textId="77777777" w:rsidR="00441A24" w:rsidRPr="00441A24" w:rsidRDefault="00441A24" w:rsidP="00441A24">
            <w:pPr>
              <w:spacing w:after="0" w:line="240" w:lineRule="auto"/>
              <w:rPr>
                <w:rFonts w:ascii="Arial" w:eastAsia="Times New Roman" w:hAnsi="Arial" w:cs="Arial"/>
                <w:b/>
                <w:sz w:val="24"/>
                <w:szCs w:val="24"/>
                <w:lang w:eastAsia="pl-PL"/>
              </w:rPr>
            </w:pPr>
            <w:r w:rsidRPr="00441A24">
              <w:rPr>
                <w:rFonts w:ascii="Arial" w:eastAsia="Times New Roman" w:hAnsi="Arial" w:cs="Arial"/>
                <w:b/>
                <w:sz w:val="24"/>
                <w:szCs w:val="24"/>
                <w:lang w:eastAsia="pl-PL"/>
              </w:rPr>
              <w:t>Drawno</w:t>
            </w:r>
          </w:p>
        </w:tc>
        <w:tc>
          <w:tcPr>
            <w:tcW w:w="1684" w:type="dxa"/>
            <w:tcBorders>
              <w:top w:val="single" w:sz="4" w:space="0" w:color="auto"/>
              <w:left w:val="single" w:sz="4" w:space="0" w:color="auto"/>
              <w:bottom w:val="single" w:sz="4" w:space="0" w:color="auto"/>
              <w:right w:val="single" w:sz="4" w:space="0" w:color="auto"/>
            </w:tcBorders>
            <w:hideMark/>
          </w:tcPr>
          <w:p w14:paraId="7A3A0D8B" w14:textId="77777777" w:rsidR="00441A24" w:rsidRPr="00441A24" w:rsidRDefault="00441A24" w:rsidP="00441A24">
            <w:pPr>
              <w:spacing w:after="0" w:line="240" w:lineRule="auto"/>
              <w:rPr>
                <w:rFonts w:ascii="Arial" w:eastAsia="Times New Roman" w:hAnsi="Arial" w:cs="Arial"/>
                <w:b/>
                <w:sz w:val="24"/>
                <w:szCs w:val="24"/>
                <w:lang w:eastAsia="pl-PL"/>
              </w:rPr>
            </w:pPr>
            <w:r w:rsidRPr="00441A24">
              <w:rPr>
                <w:rFonts w:ascii="Arial" w:eastAsia="Times New Roman" w:hAnsi="Arial" w:cs="Arial"/>
                <w:b/>
                <w:sz w:val="24"/>
                <w:szCs w:val="24"/>
                <w:lang w:eastAsia="pl-PL"/>
              </w:rPr>
              <w:t>Krzęcin</w:t>
            </w:r>
          </w:p>
        </w:tc>
        <w:tc>
          <w:tcPr>
            <w:tcW w:w="1497" w:type="dxa"/>
            <w:tcBorders>
              <w:top w:val="single" w:sz="4" w:space="0" w:color="auto"/>
              <w:left w:val="single" w:sz="4" w:space="0" w:color="auto"/>
              <w:bottom w:val="single" w:sz="4" w:space="0" w:color="auto"/>
              <w:right w:val="single" w:sz="4" w:space="0" w:color="auto"/>
            </w:tcBorders>
            <w:hideMark/>
          </w:tcPr>
          <w:p w14:paraId="202674E6" w14:textId="77777777" w:rsidR="00441A24" w:rsidRPr="00441A24" w:rsidRDefault="00441A24" w:rsidP="00441A24">
            <w:pPr>
              <w:spacing w:after="0" w:line="240" w:lineRule="auto"/>
              <w:rPr>
                <w:rFonts w:ascii="Arial" w:eastAsia="Times New Roman" w:hAnsi="Arial" w:cs="Arial"/>
                <w:b/>
                <w:sz w:val="24"/>
                <w:szCs w:val="24"/>
                <w:lang w:eastAsia="pl-PL"/>
              </w:rPr>
            </w:pPr>
            <w:r w:rsidRPr="00441A24">
              <w:rPr>
                <w:rFonts w:ascii="Arial" w:eastAsia="Times New Roman" w:hAnsi="Arial" w:cs="Arial"/>
                <w:b/>
                <w:sz w:val="24"/>
                <w:szCs w:val="24"/>
                <w:lang w:eastAsia="pl-PL"/>
              </w:rPr>
              <w:t xml:space="preserve">Pełczyce </w:t>
            </w:r>
          </w:p>
        </w:tc>
        <w:tc>
          <w:tcPr>
            <w:tcW w:w="1497" w:type="dxa"/>
            <w:tcBorders>
              <w:top w:val="single" w:sz="4" w:space="0" w:color="auto"/>
              <w:left w:val="single" w:sz="4" w:space="0" w:color="auto"/>
              <w:bottom w:val="single" w:sz="4" w:space="0" w:color="auto"/>
              <w:right w:val="single" w:sz="4" w:space="0" w:color="auto"/>
            </w:tcBorders>
            <w:hideMark/>
          </w:tcPr>
          <w:p w14:paraId="7E5F6881" w14:textId="77777777" w:rsidR="00441A24" w:rsidRPr="00441A24" w:rsidRDefault="00441A24" w:rsidP="00441A24">
            <w:pPr>
              <w:spacing w:after="0" w:line="240" w:lineRule="auto"/>
              <w:rPr>
                <w:rFonts w:ascii="Arial" w:eastAsia="Times New Roman" w:hAnsi="Arial" w:cs="Arial"/>
                <w:b/>
                <w:sz w:val="24"/>
                <w:szCs w:val="24"/>
                <w:lang w:eastAsia="pl-PL"/>
              </w:rPr>
            </w:pPr>
            <w:r w:rsidRPr="00441A24">
              <w:rPr>
                <w:rFonts w:ascii="Arial" w:eastAsia="Times New Roman" w:hAnsi="Arial" w:cs="Arial"/>
                <w:b/>
                <w:sz w:val="24"/>
                <w:szCs w:val="24"/>
                <w:lang w:eastAsia="pl-PL"/>
              </w:rPr>
              <w:t>Recz</w:t>
            </w:r>
          </w:p>
        </w:tc>
      </w:tr>
      <w:tr w:rsidR="00441A24" w:rsidRPr="00441A24" w14:paraId="7C0CD89F" w14:textId="77777777" w:rsidTr="00681342">
        <w:tc>
          <w:tcPr>
            <w:tcW w:w="5158" w:type="dxa"/>
            <w:tcBorders>
              <w:top w:val="single" w:sz="4" w:space="0" w:color="auto"/>
              <w:left w:val="single" w:sz="4" w:space="0" w:color="auto"/>
              <w:bottom w:val="single" w:sz="4" w:space="0" w:color="auto"/>
              <w:right w:val="single" w:sz="4" w:space="0" w:color="auto"/>
            </w:tcBorders>
          </w:tcPr>
          <w:p w14:paraId="007F2522"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Staże</w:t>
            </w:r>
          </w:p>
          <w:p w14:paraId="28C04B71" w14:textId="77777777" w:rsidR="00441A24" w:rsidRPr="00441A24" w:rsidRDefault="00441A24" w:rsidP="00441A24">
            <w:pPr>
              <w:spacing w:after="0" w:line="240" w:lineRule="auto"/>
              <w:rPr>
                <w:rFonts w:ascii="Arial" w:eastAsia="Times New Roman" w:hAnsi="Arial" w:cs="Arial"/>
                <w:sz w:val="24"/>
                <w:szCs w:val="24"/>
                <w:lang w:eastAsia="pl-PL"/>
              </w:rPr>
            </w:pPr>
          </w:p>
        </w:tc>
        <w:tc>
          <w:tcPr>
            <w:tcW w:w="1496" w:type="dxa"/>
            <w:tcBorders>
              <w:top w:val="single" w:sz="4" w:space="0" w:color="auto"/>
              <w:left w:val="single" w:sz="4" w:space="0" w:color="auto"/>
              <w:bottom w:val="single" w:sz="4" w:space="0" w:color="auto"/>
              <w:right w:val="single" w:sz="4" w:space="0" w:color="auto"/>
            </w:tcBorders>
          </w:tcPr>
          <w:p w14:paraId="741AE978"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35</w:t>
            </w:r>
          </w:p>
        </w:tc>
        <w:tc>
          <w:tcPr>
            <w:tcW w:w="1684" w:type="dxa"/>
            <w:tcBorders>
              <w:top w:val="single" w:sz="4" w:space="0" w:color="auto"/>
              <w:left w:val="single" w:sz="4" w:space="0" w:color="auto"/>
              <w:bottom w:val="single" w:sz="4" w:space="0" w:color="auto"/>
              <w:right w:val="single" w:sz="4" w:space="0" w:color="auto"/>
            </w:tcBorders>
          </w:tcPr>
          <w:p w14:paraId="477B8782"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249</w:t>
            </w:r>
          </w:p>
        </w:tc>
        <w:tc>
          <w:tcPr>
            <w:tcW w:w="1309" w:type="dxa"/>
            <w:tcBorders>
              <w:top w:val="single" w:sz="4" w:space="0" w:color="auto"/>
              <w:left w:val="single" w:sz="4" w:space="0" w:color="auto"/>
              <w:bottom w:val="single" w:sz="4" w:space="0" w:color="auto"/>
              <w:right w:val="single" w:sz="4" w:space="0" w:color="auto"/>
            </w:tcBorders>
          </w:tcPr>
          <w:p w14:paraId="690A5F77"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24</w:t>
            </w:r>
          </w:p>
        </w:tc>
        <w:tc>
          <w:tcPr>
            <w:tcW w:w="1684" w:type="dxa"/>
            <w:tcBorders>
              <w:top w:val="single" w:sz="4" w:space="0" w:color="auto"/>
              <w:left w:val="single" w:sz="4" w:space="0" w:color="auto"/>
              <w:bottom w:val="single" w:sz="4" w:space="0" w:color="auto"/>
              <w:right w:val="single" w:sz="4" w:space="0" w:color="auto"/>
            </w:tcBorders>
          </w:tcPr>
          <w:p w14:paraId="4DFD3EE2"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12</w:t>
            </w:r>
          </w:p>
        </w:tc>
        <w:tc>
          <w:tcPr>
            <w:tcW w:w="1497" w:type="dxa"/>
            <w:tcBorders>
              <w:top w:val="single" w:sz="4" w:space="0" w:color="auto"/>
              <w:left w:val="single" w:sz="4" w:space="0" w:color="auto"/>
              <w:bottom w:val="single" w:sz="4" w:space="0" w:color="auto"/>
              <w:right w:val="single" w:sz="4" w:space="0" w:color="auto"/>
            </w:tcBorders>
          </w:tcPr>
          <w:p w14:paraId="0762381A"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32</w:t>
            </w:r>
          </w:p>
        </w:tc>
        <w:tc>
          <w:tcPr>
            <w:tcW w:w="1497" w:type="dxa"/>
            <w:tcBorders>
              <w:top w:val="single" w:sz="4" w:space="0" w:color="auto"/>
              <w:left w:val="single" w:sz="4" w:space="0" w:color="auto"/>
              <w:bottom w:val="single" w:sz="4" w:space="0" w:color="auto"/>
              <w:right w:val="single" w:sz="4" w:space="0" w:color="auto"/>
            </w:tcBorders>
          </w:tcPr>
          <w:p w14:paraId="5E0EE24F"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38</w:t>
            </w:r>
          </w:p>
        </w:tc>
      </w:tr>
      <w:tr w:rsidR="00441A24" w:rsidRPr="00441A24" w14:paraId="18A99CFD" w14:textId="77777777" w:rsidTr="00681342">
        <w:tc>
          <w:tcPr>
            <w:tcW w:w="5158" w:type="dxa"/>
            <w:tcBorders>
              <w:top w:val="single" w:sz="4" w:space="0" w:color="auto"/>
              <w:left w:val="single" w:sz="4" w:space="0" w:color="auto"/>
              <w:bottom w:val="single" w:sz="4" w:space="0" w:color="auto"/>
              <w:right w:val="single" w:sz="4" w:space="0" w:color="auto"/>
            </w:tcBorders>
          </w:tcPr>
          <w:p w14:paraId="13DF497F"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 xml:space="preserve">Szkolenia </w:t>
            </w:r>
          </w:p>
          <w:p w14:paraId="781338D1" w14:textId="77777777" w:rsidR="00441A24" w:rsidRPr="00441A24" w:rsidRDefault="00441A24" w:rsidP="00441A24">
            <w:pPr>
              <w:spacing w:after="0" w:line="240" w:lineRule="auto"/>
              <w:rPr>
                <w:rFonts w:ascii="Arial" w:eastAsia="Times New Roman" w:hAnsi="Arial" w:cs="Arial"/>
                <w:sz w:val="24"/>
                <w:szCs w:val="24"/>
                <w:lang w:eastAsia="pl-PL"/>
              </w:rPr>
            </w:pPr>
          </w:p>
        </w:tc>
        <w:tc>
          <w:tcPr>
            <w:tcW w:w="1496" w:type="dxa"/>
            <w:tcBorders>
              <w:top w:val="single" w:sz="4" w:space="0" w:color="auto"/>
              <w:left w:val="single" w:sz="4" w:space="0" w:color="auto"/>
              <w:bottom w:val="single" w:sz="4" w:space="0" w:color="auto"/>
              <w:right w:val="single" w:sz="4" w:space="0" w:color="auto"/>
            </w:tcBorders>
          </w:tcPr>
          <w:p w14:paraId="1477A629"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3</w:t>
            </w:r>
          </w:p>
        </w:tc>
        <w:tc>
          <w:tcPr>
            <w:tcW w:w="1684" w:type="dxa"/>
            <w:tcBorders>
              <w:top w:val="single" w:sz="4" w:space="0" w:color="auto"/>
              <w:left w:val="single" w:sz="4" w:space="0" w:color="auto"/>
              <w:bottom w:val="single" w:sz="4" w:space="0" w:color="auto"/>
              <w:right w:val="single" w:sz="4" w:space="0" w:color="auto"/>
            </w:tcBorders>
          </w:tcPr>
          <w:p w14:paraId="4D2E2CAA"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18</w:t>
            </w:r>
          </w:p>
        </w:tc>
        <w:tc>
          <w:tcPr>
            <w:tcW w:w="1309" w:type="dxa"/>
            <w:tcBorders>
              <w:top w:val="single" w:sz="4" w:space="0" w:color="auto"/>
              <w:left w:val="single" w:sz="4" w:space="0" w:color="auto"/>
              <w:bottom w:val="single" w:sz="4" w:space="0" w:color="auto"/>
              <w:right w:val="single" w:sz="4" w:space="0" w:color="auto"/>
            </w:tcBorders>
          </w:tcPr>
          <w:p w14:paraId="7F745151"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5</w:t>
            </w:r>
          </w:p>
        </w:tc>
        <w:tc>
          <w:tcPr>
            <w:tcW w:w="1684" w:type="dxa"/>
            <w:tcBorders>
              <w:top w:val="single" w:sz="4" w:space="0" w:color="auto"/>
              <w:left w:val="single" w:sz="4" w:space="0" w:color="auto"/>
              <w:bottom w:val="single" w:sz="4" w:space="0" w:color="auto"/>
              <w:right w:val="single" w:sz="4" w:space="0" w:color="auto"/>
            </w:tcBorders>
          </w:tcPr>
          <w:p w14:paraId="2C608F48"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5</w:t>
            </w:r>
          </w:p>
        </w:tc>
        <w:tc>
          <w:tcPr>
            <w:tcW w:w="1497" w:type="dxa"/>
            <w:tcBorders>
              <w:top w:val="single" w:sz="4" w:space="0" w:color="auto"/>
              <w:left w:val="single" w:sz="4" w:space="0" w:color="auto"/>
              <w:bottom w:val="single" w:sz="4" w:space="0" w:color="auto"/>
              <w:right w:val="single" w:sz="4" w:space="0" w:color="auto"/>
            </w:tcBorders>
          </w:tcPr>
          <w:p w14:paraId="0F658491"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11</w:t>
            </w:r>
          </w:p>
        </w:tc>
        <w:tc>
          <w:tcPr>
            <w:tcW w:w="1497" w:type="dxa"/>
            <w:tcBorders>
              <w:top w:val="single" w:sz="4" w:space="0" w:color="auto"/>
              <w:left w:val="single" w:sz="4" w:space="0" w:color="auto"/>
              <w:bottom w:val="single" w:sz="4" w:space="0" w:color="auto"/>
              <w:right w:val="single" w:sz="4" w:space="0" w:color="auto"/>
            </w:tcBorders>
          </w:tcPr>
          <w:p w14:paraId="449B661F"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8</w:t>
            </w:r>
          </w:p>
        </w:tc>
      </w:tr>
      <w:tr w:rsidR="00441A24" w:rsidRPr="00441A24" w14:paraId="4452FF28" w14:textId="77777777" w:rsidTr="00681342">
        <w:tc>
          <w:tcPr>
            <w:tcW w:w="5158" w:type="dxa"/>
            <w:tcBorders>
              <w:top w:val="single" w:sz="4" w:space="0" w:color="auto"/>
              <w:left w:val="single" w:sz="4" w:space="0" w:color="auto"/>
              <w:bottom w:val="single" w:sz="4" w:space="0" w:color="auto"/>
              <w:right w:val="single" w:sz="4" w:space="0" w:color="auto"/>
            </w:tcBorders>
          </w:tcPr>
          <w:p w14:paraId="3DF854B3"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Prace interwencyjne</w:t>
            </w:r>
          </w:p>
          <w:p w14:paraId="7AD6391B" w14:textId="77777777" w:rsidR="00441A24" w:rsidRPr="00441A24" w:rsidRDefault="00441A24" w:rsidP="00441A24">
            <w:pPr>
              <w:spacing w:after="0" w:line="240" w:lineRule="auto"/>
              <w:rPr>
                <w:rFonts w:ascii="Arial" w:eastAsia="Times New Roman" w:hAnsi="Arial" w:cs="Arial"/>
                <w:sz w:val="24"/>
                <w:szCs w:val="24"/>
                <w:lang w:eastAsia="pl-PL"/>
              </w:rPr>
            </w:pPr>
          </w:p>
        </w:tc>
        <w:tc>
          <w:tcPr>
            <w:tcW w:w="1496" w:type="dxa"/>
            <w:tcBorders>
              <w:top w:val="single" w:sz="4" w:space="0" w:color="auto"/>
              <w:left w:val="single" w:sz="4" w:space="0" w:color="auto"/>
              <w:bottom w:val="single" w:sz="4" w:space="0" w:color="auto"/>
              <w:right w:val="single" w:sz="4" w:space="0" w:color="auto"/>
            </w:tcBorders>
          </w:tcPr>
          <w:p w14:paraId="0759B819"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w:t>
            </w:r>
          </w:p>
        </w:tc>
        <w:tc>
          <w:tcPr>
            <w:tcW w:w="1684" w:type="dxa"/>
            <w:tcBorders>
              <w:top w:val="single" w:sz="4" w:space="0" w:color="auto"/>
              <w:left w:val="single" w:sz="4" w:space="0" w:color="auto"/>
              <w:bottom w:val="single" w:sz="4" w:space="0" w:color="auto"/>
              <w:right w:val="single" w:sz="4" w:space="0" w:color="auto"/>
            </w:tcBorders>
          </w:tcPr>
          <w:p w14:paraId="17F85127"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44</w:t>
            </w:r>
          </w:p>
        </w:tc>
        <w:tc>
          <w:tcPr>
            <w:tcW w:w="1309" w:type="dxa"/>
            <w:tcBorders>
              <w:top w:val="single" w:sz="4" w:space="0" w:color="auto"/>
              <w:left w:val="single" w:sz="4" w:space="0" w:color="auto"/>
              <w:bottom w:val="single" w:sz="4" w:space="0" w:color="auto"/>
              <w:right w:val="single" w:sz="4" w:space="0" w:color="auto"/>
            </w:tcBorders>
          </w:tcPr>
          <w:p w14:paraId="2C4E163E"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9</w:t>
            </w:r>
          </w:p>
        </w:tc>
        <w:tc>
          <w:tcPr>
            <w:tcW w:w="1684" w:type="dxa"/>
            <w:tcBorders>
              <w:top w:val="single" w:sz="4" w:space="0" w:color="auto"/>
              <w:left w:val="single" w:sz="4" w:space="0" w:color="auto"/>
              <w:bottom w:val="single" w:sz="4" w:space="0" w:color="auto"/>
              <w:right w:val="single" w:sz="4" w:space="0" w:color="auto"/>
            </w:tcBorders>
          </w:tcPr>
          <w:p w14:paraId="4AB81087"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0</w:t>
            </w:r>
          </w:p>
        </w:tc>
        <w:tc>
          <w:tcPr>
            <w:tcW w:w="1497" w:type="dxa"/>
            <w:tcBorders>
              <w:top w:val="single" w:sz="4" w:space="0" w:color="auto"/>
              <w:left w:val="single" w:sz="4" w:space="0" w:color="auto"/>
              <w:bottom w:val="single" w:sz="4" w:space="0" w:color="auto"/>
              <w:right w:val="single" w:sz="4" w:space="0" w:color="auto"/>
            </w:tcBorders>
          </w:tcPr>
          <w:p w14:paraId="125EFA3D"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5</w:t>
            </w:r>
          </w:p>
        </w:tc>
        <w:tc>
          <w:tcPr>
            <w:tcW w:w="1497" w:type="dxa"/>
            <w:tcBorders>
              <w:top w:val="single" w:sz="4" w:space="0" w:color="auto"/>
              <w:left w:val="single" w:sz="4" w:space="0" w:color="auto"/>
              <w:bottom w:val="single" w:sz="4" w:space="0" w:color="auto"/>
              <w:right w:val="single" w:sz="4" w:space="0" w:color="auto"/>
            </w:tcBorders>
          </w:tcPr>
          <w:p w14:paraId="60B2BEEA"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11</w:t>
            </w:r>
          </w:p>
        </w:tc>
      </w:tr>
      <w:tr w:rsidR="00441A24" w:rsidRPr="00441A24" w14:paraId="20159858" w14:textId="77777777" w:rsidTr="00681342">
        <w:tc>
          <w:tcPr>
            <w:tcW w:w="5158" w:type="dxa"/>
            <w:tcBorders>
              <w:top w:val="single" w:sz="4" w:space="0" w:color="auto"/>
              <w:left w:val="single" w:sz="4" w:space="0" w:color="auto"/>
              <w:bottom w:val="single" w:sz="4" w:space="0" w:color="auto"/>
              <w:right w:val="single" w:sz="4" w:space="0" w:color="auto"/>
            </w:tcBorders>
          </w:tcPr>
          <w:p w14:paraId="3F138DCE"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 xml:space="preserve">Roboty publiczne </w:t>
            </w:r>
          </w:p>
          <w:p w14:paraId="6C33DD5E" w14:textId="77777777" w:rsidR="00441A24" w:rsidRPr="00441A24" w:rsidRDefault="00441A24" w:rsidP="00441A24">
            <w:pPr>
              <w:spacing w:after="0" w:line="240" w:lineRule="auto"/>
              <w:rPr>
                <w:rFonts w:ascii="Arial" w:eastAsia="Times New Roman" w:hAnsi="Arial" w:cs="Arial"/>
                <w:sz w:val="24"/>
                <w:szCs w:val="24"/>
                <w:lang w:eastAsia="pl-PL"/>
              </w:rPr>
            </w:pPr>
          </w:p>
        </w:tc>
        <w:tc>
          <w:tcPr>
            <w:tcW w:w="1496" w:type="dxa"/>
            <w:tcBorders>
              <w:top w:val="single" w:sz="4" w:space="0" w:color="auto"/>
              <w:left w:val="single" w:sz="4" w:space="0" w:color="auto"/>
              <w:bottom w:val="single" w:sz="4" w:space="0" w:color="auto"/>
              <w:right w:val="single" w:sz="4" w:space="0" w:color="auto"/>
            </w:tcBorders>
          </w:tcPr>
          <w:p w14:paraId="1CC04E92"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13</w:t>
            </w:r>
          </w:p>
        </w:tc>
        <w:tc>
          <w:tcPr>
            <w:tcW w:w="1684" w:type="dxa"/>
            <w:tcBorders>
              <w:top w:val="single" w:sz="4" w:space="0" w:color="auto"/>
              <w:left w:val="single" w:sz="4" w:space="0" w:color="auto"/>
              <w:bottom w:val="single" w:sz="4" w:space="0" w:color="auto"/>
              <w:right w:val="single" w:sz="4" w:space="0" w:color="auto"/>
            </w:tcBorders>
          </w:tcPr>
          <w:p w14:paraId="1892EE6A"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28</w:t>
            </w:r>
          </w:p>
        </w:tc>
        <w:tc>
          <w:tcPr>
            <w:tcW w:w="1309" w:type="dxa"/>
            <w:tcBorders>
              <w:top w:val="single" w:sz="4" w:space="0" w:color="auto"/>
              <w:left w:val="single" w:sz="4" w:space="0" w:color="auto"/>
              <w:bottom w:val="single" w:sz="4" w:space="0" w:color="auto"/>
              <w:right w:val="single" w:sz="4" w:space="0" w:color="auto"/>
            </w:tcBorders>
          </w:tcPr>
          <w:p w14:paraId="57D114E6"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10</w:t>
            </w:r>
          </w:p>
        </w:tc>
        <w:tc>
          <w:tcPr>
            <w:tcW w:w="1684" w:type="dxa"/>
            <w:tcBorders>
              <w:top w:val="single" w:sz="4" w:space="0" w:color="auto"/>
              <w:left w:val="single" w:sz="4" w:space="0" w:color="auto"/>
              <w:bottom w:val="single" w:sz="4" w:space="0" w:color="auto"/>
              <w:right w:val="single" w:sz="4" w:space="0" w:color="auto"/>
            </w:tcBorders>
          </w:tcPr>
          <w:p w14:paraId="0B1BA4D5"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11</w:t>
            </w:r>
          </w:p>
        </w:tc>
        <w:tc>
          <w:tcPr>
            <w:tcW w:w="1497" w:type="dxa"/>
            <w:tcBorders>
              <w:top w:val="single" w:sz="4" w:space="0" w:color="auto"/>
              <w:left w:val="single" w:sz="4" w:space="0" w:color="auto"/>
              <w:bottom w:val="single" w:sz="4" w:space="0" w:color="auto"/>
              <w:right w:val="single" w:sz="4" w:space="0" w:color="auto"/>
            </w:tcBorders>
          </w:tcPr>
          <w:p w14:paraId="3E8F3AB9"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11</w:t>
            </w:r>
          </w:p>
        </w:tc>
        <w:tc>
          <w:tcPr>
            <w:tcW w:w="1497" w:type="dxa"/>
            <w:tcBorders>
              <w:top w:val="single" w:sz="4" w:space="0" w:color="auto"/>
              <w:left w:val="single" w:sz="4" w:space="0" w:color="auto"/>
              <w:bottom w:val="single" w:sz="4" w:space="0" w:color="auto"/>
              <w:right w:val="single" w:sz="4" w:space="0" w:color="auto"/>
            </w:tcBorders>
          </w:tcPr>
          <w:p w14:paraId="17CC9FA7"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3</w:t>
            </w:r>
          </w:p>
        </w:tc>
      </w:tr>
      <w:tr w:rsidR="00441A24" w:rsidRPr="00441A24" w14:paraId="6CEC5850" w14:textId="77777777" w:rsidTr="00681342">
        <w:tc>
          <w:tcPr>
            <w:tcW w:w="5158" w:type="dxa"/>
            <w:tcBorders>
              <w:top w:val="single" w:sz="4" w:space="0" w:color="auto"/>
              <w:left w:val="single" w:sz="4" w:space="0" w:color="auto"/>
              <w:bottom w:val="single" w:sz="4" w:space="0" w:color="auto"/>
              <w:right w:val="single" w:sz="4" w:space="0" w:color="auto"/>
            </w:tcBorders>
          </w:tcPr>
          <w:p w14:paraId="7782372A"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 xml:space="preserve">Prace społecznie użyteczne </w:t>
            </w:r>
          </w:p>
          <w:p w14:paraId="598B463C" w14:textId="77777777" w:rsidR="00441A24" w:rsidRPr="00441A24" w:rsidRDefault="00441A24" w:rsidP="00441A24">
            <w:pPr>
              <w:spacing w:after="0" w:line="240" w:lineRule="auto"/>
              <w:rPr>
                <w:rFonts w:ascii="Arial" w:eastAsia="Times New Roman" w:hAnsi="Arial" w:cs="Arial"/>
                <w:sz w:val="24"/>
                <w:szCs w:val="24"/>
                <w:lang w:eastAsia="pl-PL"/>
              </w:rPr>
            </w:pPr>
          </w:p>
        </w:tc>
        <w:tc>
          <w:tcPr>
            <w:tcW w:w="1496" w:type="dxa"/>
            <w:tcBorders>
              <w:top w:val="single" w:sz="4" w:space="0" w:color="auto"/>
              <w:left w:val="single" w:sz="4" w:space="0" w:color="auto"/>
              <w:bottom w:val="single" w:sz="4" w:space="0" w:color="auto"/>
              <w:right w:val="single" w:sz="4" w:space="0" w:color="auto"/>
            </w:tcBorders>
          </w:tcPr>
          <w:p w14:paraId="4F124EED"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19</w:t>
            </w:r>
          </w:p>
        </w:tc>
        <w:tc>
          <w:tcPr>
            <w:tcW w:w="1684" w:type="dxa"/>
            <w:tcBorders>
              <w:top w:val="single" w:sz="4" w:space="0" w:color="auto"/>
              <w:left w:val="single" w:sz="4" w:space="0" w:color="auto"/>
              <w:bottom w:val="single" w:sz="4" w:space="0" w:color="auto"/>
              <w:right w:val="single" w:sz="4" w:space="0" w:color="auto"/>
            </w:tcBorders>
          </w:tcPr>
          <w:p w14:paraId="0C6ABFDB"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21</w:t>
            </w:r>
          </w:p>
        </w:tc>
        <w:tc>
          <w:tcPr>
            <w:tcW w:w="1309" w:type="dxa"/>
            <w:tcBorders>
              <w:top w:val="single" w:sz="4" w:space="0" w:color="auto"/>
              <w:left w:val="single" w:sz="4" w:space="0" w:color="auto"/>
              <w:bottom w:val="single" w:sz="4" w:space="0" w:color="auto"/>
              <w:right w:val="single" w:sz="4" w:space="0" w:color="auto"/>
            </w:tcBorders>
          </w:tcPr>
          <w:p w14:paraId="764EDB4B"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24</w:t>
            </w:r>
          </w:p>
        </w:tc>
        <w:tc>
          <w:tcPr>
            <w:tcW w:w="1684" w:type="dxa"/>
            <w:tcBorders>
              <w:top w:val="single" w:sz="4" w:space="0" w:color="auto"/>
              <w:left w:val="single" w:sz="4" w:space="0" w:color="auto"/>
              <w:bottom w:val="single" w:sz="4" w:space="0" w:color="auto"/>
              <w:right w:val="single" w:sz="4" w:space="0" w:color="auto"/>
            </w:tcBorders>
          </w:tcPr>
          <w:p w14:paraId="4A3FC8ED"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7</w:t>
            </w:r>
          </w:p>
        </w:tc>
        <w:tc>
          <w:tcPr>
            <w:tcW w:w="1497" w:type="dxa"/>
            <w:tcBorders>
              <w:top w:val="single" w:sz="4" w:space="0" w:color="auto"/>
              <w:left w:val="single" w:sz="4" w:space="0" w:color="auto"/>
              <w:bottom w:val="single" w:sz="4" w:space="0" w:color="auto"/>
              <w:right w:val="single" w:sz="4" w:space="0" w:color="auto"/>
            </w:tcBorders>
          </w:tcPr>
          <w:p w14:paraId="0C0C0F88"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44</w:t>
            </w:r>
          </w:p>
        </w:tc>
        <w:tc>
          <w:tcPr>
            <w:tcW w:w="1497" w:type="dxa"/>
            <w:tcBorders>
              <w:top w:val="single" w:sz="4" w:space="0" w:color="auto"/>
              <w:left w:val="single" w:sz="4" w:space="0" w:color="auto"/>
              <w:bottom w:val="single" w:sz="4" w:space="0" w:color="auto"/>
              <w:right w:val="single" w:sz="4" w:space="0" w:color="auto"/>
            </w:tcBorders>
          </w:tcPr>
          <w:p w14:paraId="45BC894E"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31</w:t>
            </w:r>
          </w:p>
        </w:tc>
      </w:tr>
      <w:tr w:rsidR="00441A24" w:rsidRPr="00441A24" w14:paraId="6763EB01" w14:textId="77777777" w:rsidTr="00681342">
        <w:tc>
          <w:tcPr>
            <w:tcW w:w="5158" w:type="dxa"/>
            <w:tcBorders>
              <w:top w:val="single" w:sz="4" w:space="0" w:color="auto"/>
              <w:left w:val="single" w:sz="4" w:space="0" w:color="auto"/>
              <w:bottom w:val="single" w:sz="4" w:space="0" w:color="auto"/>
              <w:right w:val="single" w:sz="4" w:space="0" w:color="auto"/>
            </w:tcBorders>
            <w:hideMark/>
          </w:tcPr>
          <w:p w14:paraId="4204F33E"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 xml:space="preserve">Refundacja kosztów wyposażenia lub doposażenia stanowiska pracy  </w:t>
            </w:r>
          </w:p>
        </w:tc>
        <w:tc>
          <w:tcPr>
            <w:tcW w:w="1496" w:type="dxa"/>
            <w:tcBorders>
              <w:top w:val="single" w:sz="4" w:space="0" w:color="auto"/>
              <w:left w:val="single" w:sz="4" w:space="0" w:color="auto"/>
              <w:bottom w:val="single" w:sz="4" w:space="0" w:color="auto"/>
              <w:right w:val="single" w:sz="4" w:space="0" w:color="auto"/>
            </w:tcBorders>
          </w:tcPr>
          <w:p w14:paraId="52F466DE"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5</w:t>
            </w:r>
          </w:p>
        </w:tc>
        <w:tc>
          <w:tcPr>
            <w:tcW w:w="1684" w:type="dxa"/>
            <w:tcBorders>
              <w:top w:val="single" w:sz="4" w:space="0" w:color="auto"/>
              <w:left w:val="single" w:sz="4" w:space="0" w:color="auto"/>
              <w:bottom w:val="single" w:sz="4" w:space="0" w:color="auto"/>
              <w:right w:val="single" w:sz="4" w:space="0" w:color="auto"/>
            </w:tcBorders>
          </w:tcPr>
          <w:p w14:paraId="051B2838"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16</w:t>
            </w:r>
          </w:p>
        </w:tc>
        <w:tc>
          <w:tcPr>
            <w:tcW w:w="1309" w:type="dxa"/>
            <w:tcBorders>
              <w:top w:val="single" w:sz="4" w:space="0" w:color="auto"/>
              <w:left w:val="single" w:sz="4" w:space="0" w:color="auto"/>
              <w:bottom w:val="single" w:sz="4" w:space="0" w:color="auto"/>
              <w:right w:val="single" w:sz="4" w:space="0" w:color="auto"/>
            </w:tcBorders>
          </w:tcPr>
          <w:p w14:paraId="7DE2B073"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0</w:t>
            </w:r>
          </w:p>
        </w:tc>
        <w:tc>
          <w:tcPr>
            <w:tcW w:w="1684" w:type="dxa"/>
            <w:tcBorders>
              <w:top w:val="single" w:sz="4" w:space="0" w:color="auto"/>
              <w:left w:val="single" w:sz="4" w:space="0" w:color="auto"/>
              <w:bottom w:val="single" w:sz="4" w:space="0" w:color="auto"/>
              <w:right w:val="single" w:sz="4" w:space="0" w:color="auto"/>
            </w:tcBorders>
          </w:tcPr>
          <w:p w14:paraId="7C98303F"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0</w:t>
            </w:r>
          </w:p>
        </w:tc>
        <w:tc>
          <w:tcPr>
            <w:tcW w:w="1497" w:type="dxa"/>
            <w:tcBorders>
              <w:top w:val="single" w:sz="4" w:space="0" w:color="auto"/>
              <w:left w:val="single" w:sz="4" w:space="0" w:color="auto"/>
              <w:bottom w:val="single" w:sz="4" w:space="0" w:color="auto"/>
              <w:right w:val="single" w:sz="4" w:space="0" w:color="auto"/>
            </w:tcBorders>
          </w:tcPr>
          <w:p w14:paraId="757FE67B"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w:t>
            </w:r>
          </w:p>
        </w:tc>
        <w:tc>
          <w:tcPr>
            <w:tcW w:w="1497" w:type="dxa"/>
            <w:tcBorders>
              <w:top w:val="single" w:sz="4" w:space="0" w:color="auto"/>
              <w:left w:val="single" w:sz="4" w:space="0" w:color="auto"/>
              <w:bottom w:val="single" w:sz="4" w:space="0" w:color="auto"/>
              <w:right w:val="single" w:sz="4" w:space="0" w:color="auto"/>
            </w:tcBorders>
          </w:tcPr>
          <w:p w14:paraId="46B9F7CA"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0</w:t>
            </w:r>
          </w:p>
        </w:tc>
      </w:tr>
      <w:tr w:rsidR="00441A24" w:rsidRPr="00441A24" w14:paraId="127D2FA3" w14:textId="77777777" w:rsidTr="00681342">
        <w:tc>
          <w:tcPr>
            <w:tcW w:w="5158" w:type="dxa"/>
            <w:tcBorders>
              <w:top w:val="single" w:sz="4" w:space="0" w:color="auto"/>
              <w:left w:val="single" w:sz="4" w:space="0" w:color="auto"/>
              <w:bottom w:val="single" w:sz="4" w:space="0" w:color="auto"/>
              <w:right w:val="single" w:sz="4" w:space="0" w:color="auto"/>
            </w:tcBorders>
            <w:hideMark/>
          </w:tcPr>
          <w:p w14:paraId="7F3B7168"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Przyznanie bezrobotnemu środków na podjęcie działalności gospodarczej /dotacje/</w:t>
            </w:r>
          </w:p>
        </w:tc>
        <w:tc>
          <w:tcPr>
            <w:tcW w:w="1496" w:type="dxa"/>
            <w:tcBorders>
              <w:top w:val="single" w:sz="4" w:space="0" w:color="auto"/>
              <w:left w:val="single" w:sz="4" w:space="0" w:color="auto"/>
              <w:bottom w:val="single" w:sz="4" w:space="0" w:color="auto"/>
              <w:right w:val="single" w:sz="4" w:space="0" w:color="auto"/>
            </w:tcBorders>
          </w:tcPr>
          <w:p w14:paraId="267AA023"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4</w:t>
            </w:r>
          </w:p>
        </w:tc>
        <w:tc>
          <w:tcPr>
            <w:tcW w:w="1684" w:type="dxa"/>
            <w:tcBorders>
              <w:top w:val="single" w:sz="4" w:space="0" w:color="auto"/>
              <w:left w:val="single" w:sz="4" w:space="0" w:color="auto"/>
              <w:bottom w:val="single" w:sz="4" w:space="0" w:color="auto"/>
              <w:right w:val="single" w:sz="4" w:space="0" w:color="auto"/>
            </w:tcBorders>
          </w:tcPr>
          <w:p w14:paraId="495E3435"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25</w:t>
            </w:r>
          </w:p>
        </w:tc>
        <w:tc>
          <w:tcPr>
            <w:tcW w:w="1309" w:type="dxa"/>
            <w:tcBorders>
              <w:top w:val="single" w:sz="4" w:space="0" w:color="auto"/>
              <w:left w:val="single" w:sz="4" w:space="0" w:color="auto"/>
              <w:bottom w:val="single" w:sz="4" w:space="0" w:color="auto"/>
              <w:right w:val="single" w:sz="4" w:space="0" w:color="auto"/>
            </w:tcBorders>
          </w:tcPr>
          <w:p w14:paraId="3E05B8C2"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3</w:t>
            </w:r>
          </w:p>
        </w:tc>
        <w:tc>
          <w:tcPr>
            <w:tcW w:w="1684" w:type="dxa"/>
            <w:tcBorders>
              <w:top w:val="single" w:sz="4" w:space="0" w:color="auto"/>
              <w:left w:val="single" w:sz="4" w:space="0" w:color="auto"/>
              <w:bottom w:val="single" w:sz="4" w:space="0" w:color="auto"/>
              <w:right w:val="single" w:sz="4" w:space="0" w:color="auto"/>
            </w:tcBorders>
          </w:tcPr>
          <w:p w14:paraId="7C8DCCB4"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4</w:t>
            </w:r>
          </w:p>
        </w:tc>
        <w:tc>
          <w:tcPr>
            <w:tcW w:w="1497" w:type="dxa"/>
            <w:tcBorders>
              <w:top w:val="single" w:sz="4" w:space="0" w:color="auto"/>
              <w:left w:val="single" w:sz="4" w:space="0" w:color="auto"/>
              <w:bottom w:val="single" w:sz="4" w:space="0" w:color="auto"/>
              <w:right w:val="single" w:sz="4" w:space="0" w:color="auto"/>
            </w:tcBorders>
          </w:tcPr>
          <w:p w14:paraId="66F31A9C"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8</w:t>
            </w:r>
          </w:p>
        </w:tc>
        <w:tc>
          <w:tcPr>
            <w:tcW w:w="1497" w:type="dxa"/>
            <w:tcBorders>
              <w:top w:val="single" w:sz="4" w:space="0" w:color="auto"/>
              <w:left w:val="single" w:sz="4" w:space="0" w:color="auto"/>
              <w:bottom w:val="single" w:sz="4" w:space="0" w:color="auto"/>
              <w:right w:val="single" w:sz="4" w:space="0" w:color="auto"/>
            </w:tcBorders>
          </w:tcPr>
          <w:p w14:paraId="1750D161"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7</w:t>
            </w:r>
          </w:p>
        </w:tc>
      </w:tr>
      <w:tr w:rsidR="00441A24" w:rsidRPr="00441A24" w14:paraId="38F88EDD" w14:textId="77777777" w:rsidTr="00681342">
        <w:tc>
          <w:tcPr>
            <w:tcW w:w="5158" w:type="dxa"/>
            <w:tcBorders>
              <w:top w:val="single" w:sz="4" w:space="0" w:color="auto"/>
              <w:left w:val="single" w:sz="4" w:space="0" w:color="auto"/>
              <w:bottom w:val="single" w:sz="4" w:space="0" w:color="auto"/>
              <w:right w:val="single" w:sz="4" w:space="0" w:color="auto"/>
            </w:tcBorders>
          </w:tcPr>
          <w:p w14:paraId="679938EF"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 xml:space="preserve">Bon na zasiedlenie </w:t>
            </w:r>
          </w:p>
          <w:p w14:paraId="7C2A15EB" w14:textId="77777777" w:rsidR="00441A24" w:rsidRPr="00441A24" w:rsidRDefault="00441A24" w:rsidP="00441A24">
            <w:pPr>
              <w:spacing w:after="0" w:line="240" w:lineRule="auto"/>
              <w:rPr>
                <w:rFonts w:ascii="Arial" w:eastAsia="Times New Roman" w:hAnsi="Arial" w:cs="Arial"/>
                <w:sz w:val="24"/>
                <w:szCs w:val="24"/>
                <w:lang w:eastAsia="pl-PL"/>
              </w:rPr>
            </w:pPr>
          </w:p>
        </w:tc>
        <w:tc>
          <w:tcPr>
            <w:tcW w:w="1496" w:type="dxa"/>
            <w:tcBorders>
              <w:top w:val="single" w:sz="4" w:space="0" w:color="auto"/>
              <w:left w:val="single" w:sz="4" w:space="0" w:color="auto"/>
              <w:bottom w:val="single" w:sz="4" w:space="0" w:color="auto"/>
              <w:right w:val="single" w:sz="4" w:space="0" w:color="auto"/>
            </w:tcBorders>
          </w:tcPr>
          <w:p w14:paraId="7597C431"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0</w:t>
            </w:r>
          </w:p>
        </w:tc>
        <w:tc>
          <w:tcPr>
            <w:tcW w:w="1684" w:type="dxa"/>
            <w:tcBorders>
              <w:top w:val="single" w:sz="4" w:space="0" w:color="auto"/>
              <w:left w:val="single" w:sz="4" w:space="0" w:color="auto"/>
              <w:bottom w:val="single" w:sz="4" w:space="0" w:color="auto"/>
              <w:right w:val="single" w:sz="4" w:space="0" w:color="auto"/>
            </w:tcBorders>
          </w:tcPr>
          <w:p w14:paraId="5A4E7453"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7</w:t>
            </w:r>
          </w:p>
        </w:tc>
        <w:tc>
          <w:tcPr>
            <w:tcW w:w="1309" w:type="dxa"/>
            <w:tcBorders>
              <w:top w:val="single" w:sz="4" w:space="0" w:color="auto"/>
              <w:left w:val="single" w:sz="4" w:space="0" w:color="auto"/>
              <w:bottom w:val="single" w:sz="4" w:space="0" w:color="auto"/>
              <w:right w:val="single" w:sz="4" w:space="0" w:color="auto"/>
            </w:tcBorders>
          </w:tcPr>
          <w:p w14:paraId="0ED17CFB"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w:t>
            </w:r>
          </w:p>
        </w:tc>
        <w:tc>
          <w:tcPr>
            <w:tcW w:w="1684" w:type="dxa"/>
            <w:tcBorders>
              <w:top w:val="single" w:sz="4" w:space="0" w:color="auto"/>
              <w:left w:val="single" w:sz="4" w:space="0" w:color="auto"/>
              <w:bottom w:val="single" w:sz="4" w:space="0" w:color="auto"/>
              <w:right w:val="single" w:sz="4" w:space="0" w:color="auto"/>
            </w:tcBorders>
          </w:tcPr>
          <w:p w14:paraId="15B46115"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0</w:t>
            </w:r>
          </w:p>
        </w:tc>
        <w:tc>
          <w:tcPr>
            <w:tcW w:w="1497" w:type="dxa"/>
            <w:tcBorders>
              <w:top w:val="single" w:sz="4" w:space="0" w:color="auto"/>
              <w:left w:val="single" w:sz="4" w:space="0" w:color="auto"/>
              <w:bottom w:val="single" w:sz="4" w:space="0" w:color="auto"/>
              <w:right w:val="single" w:sz="4" w:space="0" w:color="auto"/>
            </w:tcBorders>
          </w:tcPr>
          <w:p w14:paraId="43FD2970"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1</w:t>
            </w:r>
          </w:p>
        </w:tc>
        <w:tc>
          <w:tcPr>
            <w:tcW w:w="1497" w:type="dxa"/>
            <w:tcBorders>
              <w:top w:val="single" w:sz="4" w:space="0" w:color="auto"/>
              <w:left w:val="single" w:sz="4" w:space="0" w:color="auto"/>
              <w:bottom w:val="single" w:sz="4" w:space="0" w:color="auto"/>
              <w:right w:val="single" w:sz="4" w:space="0" w:color="auto"/>
            </w:tcBorders>
          </w:tcPr>
          <w:p w14:paraId="622B7A1D"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0</w:t>
            </w:r>
          </w:p>
        </w:tc>
      </w:tr>
      <w:tr w:rsidR="00441A24" w:rsidRPr="00441A24" w14:paraId="16EC16D3" w14:textId="77777777" w:rsidTr="00681342">
        <w:tc>
          <w:tcPr>
            <w:tcW w:w="5158" w:type="dxa"/>
            <w:tcBorders>
              <w:top w:val="single" w:sz="4" w:space="0" w:color="auto"/>
              <w:left w:val="single" w:sz="4" w:space="0" w:color="auto"/>
              <w:bottom w:val="single" w:sz="4" w:space="0" w:color="auto"/>
              <w:right w:val="single" w:sz="4" w:space="0" w:color="auto"/>
            </w:tcBorders>
          </w:tcPr>
          <w:p w14:paraId="328D9671"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t>Opieka nad dzieckiem do lat 6, dzieckiem niepełnosprawnym do lat 7 lub osobą zależną</w:t>
            </w:r>
          </w:p>
        </w:tc>
        <w:tc>
          <w:tcPr>
            <w:tcW w:w="1496" w:type="dxa"/>
            <w:tcBorders>
              <w:top w:val="single" w:sz="4" w:space="0" w:color="auto"/>
              <w:left w:val="single" w:sz="4" w:space="0" w:color="auto"/>
              <w:bottom w:val="single" w:sz="4" w:space="0" w:color="auto"/>
              <w:right w:val="single" w:sz="4" w:space="0" w:color="auto"/>
            </w:tcBorders>
          </w:tcPr>
          <w:p w14:paraId="7CD144F0"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0</w:t>
            </w:r>
          </w:p>
        </w:tc>
        <w:tc>
          <w:tcPr>
            <w:tcW w:w="1684" w:type="dxa"/>
            <w:tcBorders>
              <w:top w:val="single" w:sz="4" w:space="0" w:color="auto"/>
              <w:left w:val="single" w:sz="4" w:space="0" w:color="auto"/>
              <w:bottom w:val="single" w:sz="4" w:space="0" w:color="auto"/>
              <w:right w:val="single" w:sz="4" w:space="0" w:color="auto"/>
            </w:tcBorders>
          </w:tcPr>
          <w:p w14:paraId="034EADDE"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6</w:t>
            </w:r>
          </w:p>
        </w:tc>
        <w:tc>
          <w:tcPr>
            <w:tcW w:w="1309" w:type="dxa"/>
            <w:tcBorders>
              <w:top w:val="single" w:sz="4" w:space="0" w:color="auto"/>
              <w:left w:val="single" w:sz="4" w:space="0" w:color="auto"/>
              <w:bottom w:val="single" w:sz="4" w:space="0" w:color="auto"/>
              <w:right w:val="single" w:sz="4" w:space="0" w:color="auto"/>
            </w:tcBorders>
          </w:tcPr>
          <w:p w14:paraId="7C70C8BB"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0</w:t>
            </w:r>
          </w:p>
        </w:tc>
        <w:tc>
          <w:tcPr>
            <w:tcW w:w="1684" w:type="dxa"/>
            <w:tcBorders>
              <w:top w:val="single" w:sz="4" w:space="0" w:color="auto"/>
              <w:left w:val="single" w:sz="4" w:space="0" w:color="auto"/>
              <w:bottom w:val="single" w:sz="4" w:space="0" w:color="auto"/>
              <w:right w:val="single" w:sz="4" w:space="0" w:color="auto"/>
            </w:tcBorders>
          </w:tcPr>
          <w:p w14:paraId="0DD198C9"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0</w:t>
            </w:r>
          </w:p>
        </w:tc>
        <w:tc>
          <w:tcPr>
            <w:tcW w:w="1497" w:type="dxa"/>
            <w:tcBorders>
              <w:top w:val="single" w:sz="4" w:space="0" w:color="auto"/>
              <w:left w:val="single" w:sz="4" w:space="0" w:color="auto"/>
              <w:bottom w:val="single" w:sz="4" w:space="0" w:color="auto"/>
              <w:right w:val="single" w:sz="4" w:space="0" w:color="auto"/>
            </w:tcBorders>
          </w:tcPr>
          <w:p w14:paraId="3CDF2253"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0</w:t>
            </w:r>
          </w:p>
        </w:tc>
        <w:tc>
          <w:tcPr>
            <w:tcW w:w="1497" w:type="dxa"/>
            <w:tcBorders>
              <w:top w:val="single" w:sz="4" w:space="0" w:color="auto"/>
              <w:left w:val="single" w:sz="4" w:space="0" w:color="auto"/>
              <w:bottom w:val="single" w:sz="4" w:space="0" w:color="auto"/>
              <w:right w:val="single" w:sz="4" w:space="0" w:color="auto"/>
            </w:tcBorders>
          </w:tcPr>
          <w:p w14:paraId="573492AF" w14:textId="77777777" w:rsidR="00441A24" w:rsidRPr="00441A24" w:rsidRDefault="00441A24" w:rsidP="00441A24">
            <w:pPr>
              <w:spacing w:after="0" w:line="240" w:lineRule="auto"/>
              <w:jc w:val="center"/>
              <w:rPr>
                <w:rFonts w:ascii="Arial" w:eastAsia="Times New Roman" w:hAnsi="Arial" w:cs="Arial"/>
                <w:sz w:val="24"/>
                <w:szCs w:val="24"/>
                <w:lang w:eastAsia="pl-PL"/>
              </w:rPr>
            </w:pPr>
            <w:r w:rsidRPr="00441A24">
              <w:rPr>
                <w:rFonts w:ascii="Arial" w:eastAsia="Times New Roman" w:hAnsi="Arial" w:cs="Arial"/>
                <w:sz w:val="24"/>
                <w:szCs w:val="24"/>
                <w:lang w:eastAsia="pl-PL"/>
              </w:rPr>
              <w:t>0</w:t>
            </w:r>
          </w:p>
        </w:tc>
      </w:tr>
      <w:tr w:rsidR="00441A24" w:rsidRPr="00441A24" w14:paraId="0200EB8A" w14:textId="77777777" w:rsidTr="00681342">
        <w:tc>
          <w:tcPr>
            <w:tcW w:w="5158" w:type="dxa"/>
            <w:tcBorders>
              <w:top w:val="single" w:sz="4" w:space="0" w:color="auto"/>
              <w:left w:val="single" w:sz="4" w:space="0" w:color="auto"/>
              <w:bottom w:val="single" w:sz="4" w:space="0" w:color="auto"/>
              <w:right w:val="single" w:sz="4" w:space="0" w:color="auto"/>
            </w:tcBorders>
          </w:tcPr>
          <w:p w14:paraId="7A34488F" w14:textId="77777777" w:rsidR="00441A24" w:rsidRPr="00441A24" w:rsidRDefault="00441A24" w:rsidP="00441A24">
            <w:pPr>
              <w:spacing w:after="0" w:line="240" w:lineRule="auto"/>
              <w:rPr>
                <w:rFonts w:ascii="Arial" w:eastAsia="Times New Roman" w:hAnsi="Arial" w:cs="Arial"/>
                <w:b/>
                <w:sz w:val="24"/>
                <w:szCs w:val="24"/>
                <w:lang w:eastAsia="pl-PL"/>
              </w:rPr>
            </w:pPr>
          </w:p>
          <w:p w14:paraId="42D080B9" w14:textId="77777777" w:rsidR="00441A24" w:rsidRPr="00441A24" w:rsidRDefault="00441A24" w:rsidP="00441A24">
            <w:pPr>
              <w:spacing w:after="0" w:line="240" w:lineRule="auto"/>
              <w:rPr>
                <w:rFonts w:ascii="Arial" w:eastAsia="Times New Roman" w:hAnsi="Arial" w:cs="Arial"/>
                <w:b/>
                <w:sz w:val="24"/>
                <w:szCs w:val="24"/>
                <w:lang w:eastAsia="pl-PL"/>
              </w:rPr>
            </w:pPr>
            <w:r w:rsidRPr="00441A24">
              <w:rPr>
                <w:rFonts w:ascii="Arial" w:eastAsia="Times New Roman" w:hAnsi="Arial" w:cs="Arial"/>
                <w:b/>
                <w:sz w:val="24"/>
                <w:szCs w:val="24"/>
                <w:lang w:eastAsia="pl-PL"/>
              </w:rPr>
              <w:t>Razem</w:t>
            </w:r>
          </w:p>
        </w:tc>
        <w:tc>
          <w:tcPr>
            <w:tcW w:w="1496" w:type="dxa"/>
            <w:tcBorders>
              <w:top w:val="single" w:sz="4" w:space="0" w:color="auto"/>
              <w:left w:val="single" w:sz="4" w:space="0" w:color="auto"/>
              <w:bottom w:val="single" w:sz="4" w:space="0" w:color="auto"/>
              <w:right w:val="single" w:sz="4" w:space="0" w:color="auto"/>
            </w:tcBorders>
          </w:tcPr>
          <w:p w14:paraId="53E70CE7" w14:textId="77777777" w:rsidR="00441A24" w:rsidRPr="00441A24" w:rsidRDefault="00441A24" w:rsidP="00441A24">
            <w:pPr>
              <w:spacing w:after="0" w:line="240" w:lineRule="auto"/>
              <w:jc w:val="center"/>
              <w:rPr>
                <w:rFonts w:ascii="Arial" w:eastAsia="Times New Roman" w:hAnsi="Arial" w:cs="Arial"/>
                <w:b/>
                <w:sz w:val="24"/>
                <w:szCs w:val="24"/>
                <w:lang w:eastAsia="pl-PL"/>
              </w:rPr>
            </w:pPr>
            <w:r w:rsidRPr="00441A24">
              <w:rPr>
                <w:rFonts w:ascii="Arial" w:eastAsia="Times New Roman" w:hAnsi="Arial" w:cs="Arial"/>
                <w:b/>
                <w:sz w:val="24"/>
                <w:szCs w:val="24"/>
                <w:lang w:eastAsia="pl-PL"/>
              </w:rPr>
              <w:t>81</w:t>
            </w:r>
          </w:p>
        </w:tc>
        <w:tc>
          <w:tcPr>
            <w:tcW w:w="1684" w:type="dxa"/>
            <w:tcBorders>
              <w:top w:val="single" w:sz="4" w:space="0" w:color="auto"/>
              <w:left w:val="single" w:sz="4" w:space="0" w:color="auto"/>
              <w:bottom w:val="single" w:sz="4" w:space="0" w:color="auto"/>
              <w:right w:val="single" w:sz="4" w:space="0" w:color="auto"/>
            </w:tcBorders>
          </w:tcPr>
          <w:p w14:paraId="61E6CFA2" w14:textId="77777777" w:rsidR="00441A24" w:rsidRPr="00441A24" w:rsidRDefault="00441A24" w:rsidP="00441A24">
            <w:pPr>
              <w:spacing w:after="0" w:line="240" w:lineRule="auto"/>
              <w:jc w:val="center"/>
              <w:rPr>
                <w:rFonts w:ascii="Arial" w:eastAsia="Times New Roman" w:hAnsi="Arial" w:cs="Arial"/>
                <w:b/>
                <w:sz w:val="24"/>
                <w:szCs w:val="24"/>
                <w:lang w:eastAsia="pl-PL"/>
              </w:rPr>
            </w:pPr>
            <w:r w:rsidRPr="00441A24">
              <w:rPr>
                <w:rFonts w:ascii="Arial" w:eastAsia="Times New Roman" w:hAnsi="Arial" w:cs="Arial"/>
                <w:b/>
                <w:sz w:val="24"/>
                <w:szCs w:val="24"/>
                <w:lang w:eastAsia="pl-PL"/>
              </w:rPr>
              <w:t>414</w:t>
            </w:r>
          </w:p>
        </w:tc>
        <w:tc>
          <w:tcPr>
            <w:tcW w:w="1309" w:type="dxa"/>
            <w:tcBorders>
              <w:top w:val="single" w:sz="4" w:space="0" w:color="auto"/>
              <w:left w:val="single" w:sz="4" w:space="0" w:color="auto"/>
              <w:bottom w:val="single" w:sz="4" w:space="0" w:color="auto"/>
              <w:right w:val="single" w:sz="4" w:space="0" w:color="auto"/>
            </w:tcBorders>
          </w:tcPr>
          <w:p w14:paraId="6EB87242" w14:textId="77777777" w:rsidR="00441A24" w:rsidRPr="00441A24" w:rsidRDefault="00441A24" w:rsidP="00441A24">
            <w:pPr>
              <w:spacing w:after="0" w:line="240" w:lineRule="auto"/>
              <w:jc w:val="center"/>
              <w:rPr>
                <w:rFonts w:ascii="Arial" w:eastAsia="Times New Roman" w:hAnsi="Arial" w:cs="Arial"/>
                <w:b/>
                <w:sz w:val="24"/>
                <w:szCs w:val="24"/>
                <w:lang w:eastAsia="pl-PL"/>
              </w:rPr>
            </w:pPr>
            <w:r w:rsidRPr="00441A24">
              <w:rPr>
                <w:rFonts w:ascii="Arial" w:eastAsia="Times New Roman" w:hAnsi="Arial" w:cs="Arial"/>
                <w:b/>
                <w:sz w:val="24"/>
                <w:szCs w:val="24"/>
                <w:lang w:eastAsia="pl-PL"/>
              </w:rPr>
              <w:t>76</w:t>
            </w:r>
          </w:p>
        </w:tc>
        <w:tc>
          <w:tcPr>
            <w:tcW w:w="1684" w:type="dxa"/>
            <w:tcBorders>
              <w:top w:val="single" w:sz="4" w:space="0" w:color="auto"/>
              <w:left w:val="single" w:sz="4" w:space="0" w:color="auto"/>
              <w:bottom w:val="single" w:sz="4" w:space="0" w:color="auto"/>
              <w:right w:val="single" w:sz="4" w:space="0" w:color="auto"/>
            </w:tcBorders>
          </w:tcPr>
          <w:p w14:paraId="35044A35" w14:textId="77777777" w:rsidR="00441A24" w:rsidRPr="00441A24" w:rsidRDefault="00441A24" w:rsidP="00441A24">
            <w:pPr>
              <w:spacing w:after="0" w:line="240" w:lineRule="auto"/>
              <w:jc w:val="center"/>
              <w:rPr>
                <w:rFonts w:ascii="Arial" w:eastAsia="Times New Roman" w:hAnsi="Arial" w:cs="Arial"/>
                <w:b/>
                <w:sz w:val="24"/>
                <w:szCs w:val="24"/>
                <w:lang w:eastAsia="pl-PL"/>
              </w:rPr>
            </w:pPr>
            <w:r w:rsidRPr="00441A24">
              <w:rPr>
                <w:rFonts w:ascii="Arial" w:eastAsia="Times New Roman" w:hAnsi="Arial" w:cs="Arial"/>
                <w:b/>
                <w:sz w:val="24"/>
                <w:szCs w:val="24"/>
                <w:lang w:eastAsia="pl-PL"/>
              </w:rPr>
              <w:t>39</w:t>
            </w:r>
          </w:p>
        </w:tc>
        <w:tc>
          <w:tcPr>
            <w:tcW w:w="1497" w:type="dxa"/>
            <w:tcBorders>
              <w:top w:val="single" w:sz="4" w:space="0" w:color="auto"/>
              <w:left w:val="single" w:sz="4" w:space="0" w:color="auto"/>
              <w:bottom w:val="single" w:sz="4" w:space="0" w:color="auto"/>
              <w:right w:val="single" w:sz="4" w:space="0" w:color="auto"/>
            </w:tcBorders>
          </w:tcPr>
          <w:p w14:paraId="009FB364" w14:textId="77777777" w:rsidR="00441A24" w:rsidRPr="00441A24" w:rsidRDefault="00441A24" w:rsidP="00441A24">
            <w:pPr>
              <w:spacing w:after="0" w:line="240" w:lineRule="auto"/>
              <w:jc w:val="center"/>
              <w:rPr>
                <w:rFonts w:ascii="Arial" w:eastAsia="Times New Roman" w:hAnsi="Arial" w:cs="Arial"/>
                <w:b/>
                <w:sz w:val="24"/>
                <w:szCs w:val="24"/>
                <w:lang w:eastAsia="pl-PL"/>
              </w:rPr>
            </w:pPr>
            <w:r w:rsidRPr="00441A24">
              <w:rPr>
                <w:rFonts w:ascii="Arial" w:eastAsia="Times New Roman" w:hAnsi="Arial" w:cs="Arial"/>
                <w:b/>
                <w:sz w:val="24"/>
                <w:szCs w:val="24"/>
                <w:lang w:eastAsia="pl-PL"/>
              </w:rPr>
              <w:t>113</w:t>
            </w:r>
          </w:p>
        </w:tc>
        <w:tc>
          <w:tcPr>
            <w:tcW w:w="1497" w:type="dxa"/>
            <w:tcBorders>
              <w:top w:val="single" w:sz="4" w:space="0" w:color="auto"/>
              <w:left w:val="single" w:sz="4" w:space="0" w:color="auto"/>
              <w:bottom w:val="single" w:sz="4" w:space="0" w:color="auto"/>
              <w:right w:val="single" w:sz="4" w:space="0" w:color="auto"/>
            </w:tcBorders>
          </w:tcPr>
          <w:p w14:paraId="09B1B888" w14:textId="77777777" w:rsidR="00441A24" w:rsidRPr="00441A24" w:rsidRDefault="00441A24" w:rsidP="00441A24">
            <w:pPr>
              <w:spacing w:after="0" w:line="240" w:lineRule="auto"/>
              <w:jc w:val="center"/>
              <w:rPr>
                <w:rFonts w:ascii="Arial" w:eastAsia="Times New Roman" w:hAnsi="Arial" w:cs="Arial"/>
                <w:b/>
                <w:sz w:val="24"/>
                <w:szCs w:val="24"/>
                <w:lang w:eastAsia="pl-PL"/>
              </w:rPr>
            </w:pPr>
            <w:r w:rsidRPr="00441A24">
              <w:rPr>
                <w:rFonts w:ascii="Arial" w:eastAsia="Times New Roman" w:hAnsi="Arial" w:cs="Arial"/>
                <w:b/>
                <w:sz w:val="24"/>
                <w:szCs w:val="24"/>
                <w:lang w:eastAsia="pl-PL"/>
              </w:rPr>
              <w:t>98</w:t>
            </w:r>
          </w:p>
        </w:tc>
      </w:tr>
    </w:tbl>
    <w:p w14:paraId="7858B99A" w14:textId="77777777" w:rsidR="00441A24" w:rsidRPr="00441A24" w:rsidRDefault="00441A24" w:rsidP="00441A24">
      <w:pPr>
        <w:spacing w:after="0" w:line="240" w:lineRule="auto"/>
        <w:rPr>
          <w:rFonts w:ascii="Arial" w:eastAsia="Times New Roman" w:hAnsi="Arial" w:cs="Arial"/>
          <w:b/>
          <w:sz w:val="24"/>
          <w:szCs w:val="24"/>
          <w:lang w:eastAsia="pl-PL"/>
        </w:rPr>
      </w:pPr>
      <w:r w:rsidRPr="00441A24">
        <w:rPr>
          <w:rFonts w:ascii="Arial" w:eastAsia="Times New Roman" w:hAnsi="Arial" w:cs="Arial"/>
          <w:b/>
          <w:sz w:val="24"/>
          <w:szCs w:val="24"/>
          <w:lang w:eastAsia="pl-PL"/>
        </w:rPr>
        <w:t xml:space="preserve"> </w:t>
      </w:r>
    </w:p>
    <w:p w14:paraId="7ED52E6F" w14:textId="77777777" w:rsidR="00441A24" w:rsidRPr="00441A24" w:rsidRDefault="00441A24" w:rsidP="00441A24">
      <w:pPr>
        <w:spacing w:after="0" w:line="240" w:lineRule="auto"/>
        <w:rPr>
          <w:rFonts w:ascii="Times New Roman" w:eastAsia="Times New Roman" w:hAnsi="Times New Roman" w:cs="Times New Roman"/>
          <w:sz w:val="26"/>
          <w:szCs w:val="26"/>
          <w:lang w:eastAsia="pl-PL"/>
        </w:rPr>
      </w:pPr>
    </w:p>
    <w:p w14:paraId="53635D9F" w14:textId="77777777" w:rsidR="00441A24" w:rsidRPr="00441A24" w:rsidRDefault="00441A24" w:rsidP="00441A24">
      <w:pPr>
        <w:spacing w:after="0" w:line="240" w:lineRule="auto"/>
        <w:rPr>
          <w:rFonts w:ascii="Times New Roman" w:eastAsia="Times New Roman" w:hAnsi="Times New Roman" w:cs="Times New Roman"/>
          <w:sz w:val="26"/>
          <w:szCs w:val="26"/>
          <w:lang w:eastAsia="pl-PL"/>
        </w:rPr>
      </w:pPr>
    </w:p>
    <w:p w14:paraId="260B7BFF" w14:textId="77777777" w:rsidR="00441A24" w:rsidRPr="00441A24" w:rsidRDefault="00441A24" w:rsidP="00441A24">
      <w:pPr>
        <w:spacing w:after="0" w:line="240" w:lineRule="auto"/>
        <w:rPr>
          <w:rFonts w:ascii="Times New Roman" w:eastAsia="Times New Roman" w:hAnsi="Times New Roman" w:cs="Times New Roman"/>
          <w:sz w:val="26"/>
          <w:szCs w:val="26"/>
          <w:lang w:eastAsia="pl-PL"/>
        </w:rPr>
      </w:pPr>
    </w:p>
    <w:p w14:paraId="21A0BA4F" w14:textId="77777777" w:rsidR="00441A24" w:rsidRPr="00441A24" w:rsidRDefault="00441A24" w:rsidP="00441A24">
      <w:pPr>
        <w:spacing w:after="0" w:line="240" w:lineRule="auto"/>
        <w:rPr>
          <w:rFonts w:ascii="Times New Roman" w:eastAsia="Times New Roman" w:hAnsi="Times New Roman" w:cs="Times New Roman"/>
          <w:sz w:val="26"/>
          <w:szCs w:val="26"/>
          <w:lang w:eastAsia="pl-PL"/>
        </w:rPr>
      </w:pPr>
    </w:p>
    <w:p w14:paraId="2E1825EB" w14:textId="77777777" w:rsidR="00441A24" w:rsidRPr="00441A24" w:rsidRDefault="00441A24" w:rsidP="00441A24">
      <w:pPr>
        <w:spacing w:after="0" w:line="240" w:lineRule="auto"/>
        <w:rPr>
          <w:rFonts w:ascii="Arial" w:eastAsia="Times New Roman" w:hAnsi="Arial" w:cs="Arial"/>
          <w:sz w:val="24"/>
          <w:szCs w:val="24"/>
          <w:lang w:eastAsia="pl-PL"/>
        </w:rPr>
      </w:pPr>
      <w:r w:rsidRPr="00441A24">
        <w:rPr>
          <w:rFonts w:ascii="Arial" w:eastAsia="Times New Roman" w:hAnsi="Arial" w:cs="Arial"/>
          <w:sz w:val="24"/>
          <w:szCs w:val="24"/>
          <w:lang w:eastAsia="pl-PL"/>
        </w:rPr>
        <w:lastRenderedPageBreak/>
        <w:t>Liczba osób bezrobotnych z poszczególnych gmin powiatu choszczeńskiego objętych aktywnymi formami wsparcia w 2023 roku</w:t>
      </w:r>
    </w:p>
    <w:p w14:paraId="6F736B34" w14:textId="77777777" w:rsidR="00441A24" w:rsidRPr="00441A24" w:rsidRDefault="00441A24" w:rsidP="00441A24">
      <w:pPr>
        <w:spacing w:after="0" w:line="240" w:lineRule="auto"/>
        <w:rPr>
          <w:rFonts w:ascii="Times New Roman" w:eastAsia="Times New Roman" w:hAnsi="Times New Roman" w:cs="Times New Roman"/>
          <w:sz w:val="20"/>
          <w:szCs w:val="20"/>
          <w:lang w:eastAsia="pl-PL"/>
        </w:rPr>
      </w:pPr>
    </w:p>
    <w:p w14:paraId="39E4AAFE" w14:textId="77777777" w:rsidR="00441A24" w:rsidRPr="00441A24" w:rsidRDefault="00441A24" w:rsidP="00441A24">
      <w:pPr>
        <w:spacing w:after="0" w:line="240" w:lineRule="auto"/>
        <w:rPr>
          <w:rFonts w:ascii="Times New Roman" w:eastAsia="Times New Roman" w:hAnsi="Times New Roman" w:cs="Times New Roman"/>
          <w:sz w:val="20"/>
          <w:szCs w:val="20"/>
          <w:lang w:eastAsia="pl-PL"/>
        </w:rPr>
      </w:pPr>
    </w:p>
    <w:p w14:paraId="1480AAEB" w14:textId="77777777" w:rsidR="00441A24" w:rsidRPr="00441A24" w:rsidRDefault="00441A24" w:rsidP="00441A24">
      <w:pPr>
        <w:spacing w:after="0" w:line="240" w:lineRule="auto"/>
        <w:rPr>
          <w:rFonts w:ascii="Arial" w:eastAsia="Times New Roman" w:hAnsi="Arial" w:cs="Arial"/>
          <w:sz w:val="20"/>
          <w:szCs w:val="20"/>
          <w:lang w:eastAsia="pl-PL"/>
        </w:rPr>
      </w:pPr>
      <w:r w:rsidRPr="00441A24">
        <w:rPr>
          <w:rFonts w:ascii="Arial" w:eastAsia="Times New Roman" w:hAnsi="Arial" w:cs="Arial"/>
          <w:sz w:val="20"/>
          <w:szCs w:val="20"/>
          <w:lang w:eastAsia="pl-PL"/>
        </w:rPr>
        <w:t>Wykres 7</w:t>
      </w:r>
    </w:p>
    <w:p w14:paraId="2729A847" w14:textId="77777777" w:rsidR="00441A24" w:rsidRPr="00441A24" w:rsidRDefault="00441A24" w:rsidP="00441A24">
      <w:pPr>
        <w:spacing w:after="0" w:line="240" w:lineRule="auto"/>
        <w:rPr>
          <w:rFonts w:ascii="Times New Roman" w:eastAsia="Times New Roman" w:hAnsi="Times New Roman" w:cs="Times New Roman"/>
          <w:sz w:val="26"/>
          <w:szCs w:val="26"/>
          <w:lang w:eastAsia="pl-PL"/>
        </w:rPr>
        <w:sectPr w:rsidR="00441A24" w:rsidRPr="00441A24" w:rsidSect="00681342">
          <w:footerReference w:type="even" r:id="rId24"/>
          <w:footerReference w:type="default" r:id="rId25"/>
          <w:footerReference w:type="first" r:id="rId26"/>
          <w:pgSz w:w="16838" w:h="11906" w:orient="landscape"/>
          <w:pgMar w:top="1417" w:right="1417" w:bottom="1417" w:left="1417" w:header="708" w:footer="708" w:gutter="0"/>
          <w:cols w:space="708"/>
          <w:docGrid w:linePitch="360"/>
        </w:sectPr>
      </w:pPr>
      <w:r w:rsidRPr="00441A24">
        <w:rPr>
          <w:rFonts w:ascii="Times New Roman" w:eastAsia="Times New Roman" w:hAnsi="Times New Roman" w:cs="Times New Roman"/>
          <w:noProof/>
          <w:sz w:val="26"/>
          <w:szCs w:val="26"/>
          <w:lang w:eastAsia="pl-PL"/>
        </w:rPr>
        <w:drawing>
          <wp:inline distT="0" distB="0" distL="0" distR="0" wp14:anchorId="6D4682A4" wp14:editId="450EBBF3">
            <wp:extent cx="8515350" cy="4905375"/>
            <wp:effectExtent l="0" t="0" r="0" b="9525"/>
            <wp:docPr id="8"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4297A66" w14:textId="77777777" w:rsidR="00441A24" w:rsidRPr="00441A24" w:rsidRDefault="00441A24" w:rsidP="00441A24">
      <w:pPr>
        <w:spacing w:after="0" w:line="240" w:lineRule="auto"/>
        <w:jc w:val="both"/>
        <w:rPr>
          <w:rFonts w:ascii="Arial" w:hAnsi="Arial" w:cs="Arial"/>
          <w:b/>
          <w:sz w:val="28"/>
          <w:szCs w:val="28"/>
        </w:rPr>
      </w:pPr>
      <w:r w:rsidRPr="00441A24">
        <w:rPr>
          <w:rFonts w:ascii="Arial" w:hAnsi="Arial" w:cs="Arial"/>
          <w:b/>
          <w:sz w:val="28"/>
          <w:szCs w:val="28"/>
        </w:rPr>
        <w:lastRenderedPageBreak/>
        <w:t xml:space="preserve"> 6. Projekty realizowane pr</w:t>
      </w:r>
      <w:r w:rsidR="00E148BE">
        <w:rPr>
          <w:rFonts w:ascii="Arial" w:hAnsi="Arial" w:cs="Arial"/>
          <w:b/>
          <w:sz w:val="28"/>
          <w:szCs w:val="28"/>
        </w:rPr>
        <w:t>zez Powiatowy Urząd Pracy w 2023</w:t>
      </w:r>
      <w:r w:rsidRPr="00441A24">
        <w:rPr>
          <w:rFonts w:ascii="Arial" w:hAnsi="Arial" w:cs="Arial"/>
          <w:b/>
          <w:sz w:val="28"/>
          <w:szCs w:val="28"/>
        </w:rPr>
        <w:t xml:space="preserve"> roku </w:t>
      </w:r>
    </w:p>
    <w:p w14:paraId="46493CEC" w14:textId="77777777" w:rsidR="00441A24" w:rsidRPr="00441A24" w:rsidRDefault="00441A24" w:rsidP="00441A24">
      <w:pPr>
        <w:spacing w:after="0" w:line="240" w:lineRule="auto"/>
        <w:jc w:val="both"/>
        <w:rPr>
          <w:rFonts w:ascii="Arial" w:eastAsia="Times New Roman" w:hAnsi="Arial" w:cs="Arial"/>
          <w:b/>
          <w:sz w:val="24"/>
          <w:szCs w:val="24"/>
          <w:lang w:eastAsia="pl-PL"/>
        </w:rPr>
      </w:pPr>
    </w:p>
    <w:p w14:paraId="68DA90DB" w14:textId="57CB7591" w:rsidR="00420CA7" w:rsidRPr="009A5DD8" w:rsidRDefault="00420CA7" w:rsidP="00420CA7">
      <w:pPr>
        <w:jc w:val="both"/>
        <w:rPr>
          <w:rFonts w:ascii="Arial" w:hAnsi="Arial" w:cs="Arial"/>
          <w:b/>
          <w:sz w:val="24"/>
          <w:szCs w:val="24"/>
        </w:rPr>
      </w:pPr>
      <w:r w:rsidRPr="009A5DD8">
        <w:rPr>
          <w:rFonts w:ascii="Arial" w:hAnsi="Arial" w:cs="Arial"/>
          <w:b/>
          <w:sz w:val="24"/>
          <w:szCs w:val="24"/>
        </w:rPr>
        <w:t>Projekt współfinansowan</w:t>
      </w:r>
      <w:r>
        <w:rPr>
          <w:rFonts w:ascii="Arial" w:hAnsi="Arial" w:cs="Arial"/>
          <w:b/>
          <w:sz w:val="24"/>
          <w:szCs w:val="24"/>
        </w:rPr>
        <w:t>y</w:t>
      </w:r>
      <w:r w:rsidRPr="009A5DD8">
        <w:rPr>
          <w:rFonts w:ascii="Arial" w:hAnsi="Arial" w:cs="Arial"/>
          <w:b/>
          <w:sz w:val="24"/>
          <w:szCs w:val="24"/>
        </w:rPr>
        <w:t xml:space="preserve"> ze środków </w:t>
      </w:r>
      <w:r>
        <w:rPr>
          <w:rFonts w:ascii="Arial" w:hAnsi="Arial" w:cs="Arial"/>
          <w:b/>
          <w:sz w:val="24"/>
          <w:szCs w:val="24"/>
        </w:rPr>
        <w:t>EFS</w:t>
      </w:r>
      <w:r w:rsidR="00986D54">
        <w:rPr>
          <w:rFonts w:ascii="Arial" w:hAnsi="Arial" w:cs="Arial"/>
          <w:b/>
          <w:sz w:val="24"/>
          <w:szCs w:val="24"/>
        </w:rPr>
        <w:t>+</w:t>
      </w:r>
    </w:p>
    <w:p w14:paraId="23F41181" w14:textId="77777777" w:rsidR="00420CA7" w:rsidRPr="009A5DD8" w:rsidRDefault="00420CA7" w:rsidP="00420CA7">
      <w:pPr>
        <w:spacing w:after="0" w:line="271" w:lineRule="auto"/>
        <w:jc w:val="both"/>
        <w:rPr>
          <w:rFonts w:ascii="Arial" w:hAnsi="Arial" w:cs="Arial"/>
          <w:b/>
          <w:bCs/>
          <w:sz w:val="24"/>
          <w:szCs w:val="24"/>
        </w:rPr>
      </w:pPr>
      <w:r w:rsidRPr="009A5DD8">
        <w:rPr>
          <w:rFonts w:ascii="Arial" w:hAnsi="Arial" w:cs="Arial"/>
          <w:b/>
          <w:bCs/>
          <w:sz w:val="24"/>
          <w:szCs w:val="24"/>
        </w:rPr>
        <w:t xml:space="preserve">Program </w:t>
      </w:r>
      <w:r>
        <w:rPr>
          <w:rFonts w:ascii="Arial" w:hAnsi="Arial" w:cs="Arial"/>
          <w:b/>
          <w:bCs/>
          <w:sz w:val="24"/>
          <w:szCs w:val="24"/>
        </w:rPr>
        <w:t xml:space="preserve">Regionalny Fundusze Europejskie dla Pomorza Zachodniego             2021-2027 </w:t>
      </w:r>
    </w:p>
    <w:p w14:paraId="65504393" w14:textId="77777777" w:rsidR="00420CA7" w:rsidRPr="009A5DD8" w:rsidRDefault="00420CA7" w:rsidP="00420CA7">
      <w:pPr>
        <w:spacing w:after="0" w:line="271" w:lineRule="auto"/>
        <w:jc w:val="both"/>
        <w:rPr>
          <w:rFonts w:ascii="Arial" w:hAnsi="Arial" w:cs="Arial"/>
          <w:sz w:val="24"/>
          <w:szCs w:val="24"/>
        </w:rPr>
      </w:pPr>
      <w:r w:rsidRPr="009A5DD8">
        <w:rPr>
          <w:rFonts w:ascii="Arial" w:hAnsi="Arial" w:cs="Arial"/>
          <w:sz w:val="24"/>
          <w:szCs w:val="24"/>
        </w:rPr>
        <w:t xml:space="preserve"> „Aktywizacja </w:t>
      </w:r>
      <w:r>
        <w:rPr>
          <w:rFonts w:ascii="Arial" w:hAnsi="Arial" w:cs="Arial"/>
          <w:sz w:val="24"/>
          <w:szCs w:val="24"/>
        </w:rPr>
        <w:t>zawodowa osób</w:t>
      </w:r>
      <w:r w:rsidRPr="009A5DD8">
        <w:rPr>
          <w:rFonts w:ascii="Arial" w:hAnsi="Arial" w:cs="Arial"/>
          <w:sz w:val="24"/>
          <w:szCs w:val="24"/>
        </w:rPr>
        <w:t xml:space="preserve"> pozostających bez pracy w powiecie choszczeńskim (</w:t>
      </w:r>
      <w:r>
        <w:rPr>
          <w:rFonts w:ascii="Arial" w:hAnsi="Arial" w:cs="Arial"/>
          <w:sz w:val="24"/>
          <w:szCs w:val="24"/>
        </w:rPr>
        <w:t>I</w:t>
      </w:r>
      <w:r w:rsidRPr="009A5DD8">
        <w:rPr>
          <w:rFonts w:ascii="Arial" w:hAnsi="Arial" w:cs="Arial"/>
          <w:sz w:val="24"/>
          <w:szCs w:val="24"/>
        </w:rPr>
        <w:t>)”</w:t>
      </w:r>
    </w:p>
    <w:p w14:paraId="533D43B4" w14:textId="77777777" w:rsidR="00420CA7" w:rsidRPr="009A5DD8" w:rsidRDefault="00420CA7" w:rsidP="00420CA7">
      <w:pPr>
        <w:spacing w:after="0" w:line="271" w:lineRule="auto"/>
        <w:jc w:val="both"/>
        <w:rPr>
          <w:rFonts w:ascii="Arial" w:hAnsi="Arial" w:cs="Arial"/>
          <w:sz w:val="24"/>
          <w:szCs w:val="24"/>
        </w:rPr>
      </w:pPr>
      <w:r w:rsidRPr="009A5DD8">
        <w:rPr>
          <w:rFonts w:ascii="Arial" w:hAnsi="Arial" w:cs="Arial"/>
          <w:sz w:val="24"/>
          <w:szCs w:val="24"/>
        </w:rPr>
        <w:t>okres realizacji projektu: 01.01.202</w:t>
      </w:r>
      <w:r>
        <w:rPr>
          <w:rFonts w:ascii="Arial" w:hAnsi="Arial" w:cs="Arial"/>
          <w:sz w:val="24"/>
          <w:szCs w:val="24"/>
        </w:rPr>
        <w:t>3</w:t>
      </w:r>
      <w:r w:rsidRPr="009A5DD8">
        <w:rPr>
          <w:rFonts w:ascii="Arial" w:hAnsi="Arial" w:cs="Arial"/>
          <w:sz w:val="24"/>
          <w:szCs w:val="24"/>
        </w:rPr>
        <w:t xml:space="preserve"> r. – </w:t>
      </w:r>
      <w:r>
        <w:rPr>
          <w:rFonts w:ascii="Arial" w:hAnsi="Arial" w:cs="Arial"/>
          <w:sz w:val="24"/>
          <w:szCs w:val="24"/>
        </w:rPr>
        <w:t>30</w:t>
      </w:r>
      <w:r w:rsidRPr="009A5DD8">
        <w:rPr>
          <w:rFonts w:ascii="Arial" w:hAnsi="Arial" w:cs="Arial"/>
          <w:sz w:val="24"/>
          <w:szCs w:val="24"/>
        </w:rPr>
        <w:t>.</w:t>
      </w:r>
      <w:r>
        <w:rPr>
          <w:rFonts w:ascii="Arial" w:hAnsi="Arial" w:cs="Arial"/>
          <w:sz w:val="24"/>
          <w:szCs w:val="24"/>
        </w:rPr>
        <w:t>06</w:t>
      </w:r>
      <w:r w:rsidRPr="009A5DD8">
        <w:rPr>
          <w:rFonts w:ascii="Arial" w:hAnsi="Arial" w:cs="Arial"/>
          <w:sz w:val="24"/>
          <w:szCs w:val="24"/>
        </w:rPr>
        <w:t>.202</w:t>
      </w:r>
      <w:r>
        <w:rPr>
          <w:rFonts w:ascii="Arial" w:hAnsi="Arial" w:cs="Arial"/>
          <w:sz w:val="24"/>
          <w:szCs w:val="24"/>
        </w:rPr>
        <w:t>4</w:t>
      </w:r>
      <w:r w:rsidRPr="009A5DD8">
        <w:rPr>
          <w:rFonts w:ascii="Arial" w:hAnsi="Arial" w:cs="Arial"/>
          <w:sz w:val="24"/>
          <w:szCs w:val="24"/>
        </w:rPr>
        <w:t xml:space="preserve"> r.</w:t>
      </w:r>
    </w:p>
    <w:p w14:paraId="705B4068" w14:textId="3034AF63" w:rsidR="00420CA7" w:rsidRPr="009A5DD8" w:rsidRDefault="00420CA7" w:rsidP="00420CA7">
      <w:pPr>
        <w:spacing w:after="0" w:line="271" w:lineRule="auto"/>
        <w:jc w:val="both"/>
        <w:rPr>
          <w:rFonts w:ascii="Arial" w:hAnsi="Arial" w:cs="Arial"/>
          <w:b/>
          <w:sz w:val="24"/>
          <w:szCs w:val="24"/>
        </w:rPr>
      </w:pPr>
      <w:r w:rsidRPr="009A5DD8">
        <w:rPr>
          <w:rFonts w:ascii="Arial" w:hAnsi="Arial" w:cs="Arial"/>
          <w:sz w:val="24"/>
          <w:szCs w:val="24"/>
        </w:rPr>
        <w:t xml:space="preserve">Liczba osób objętych wsparciem: </w:t>
      </w:r>
      <w:r w:rsidRPr="009A5DD8">
        <w:rPr>
          <w:rFonts w:ascii="Arial" w:hAnsi="Arial" w:cs="Arial"/>
          <w:b/>
          <w:sz w:val="24"/>
          <w:szCs w:val="24"/>
        </w:rPr>
        <w:t>1</w:t>
      </w:r>
      <w:r>
        <w:rPr>
          <w:rFonts w:ascii="Arial" w:hAnsi="Arial" w:cs="Arial"/>
          <w:b/>
          <w:sz w:val="24"/>
          <w:szCs w:val="24"/>
        </w:rPr>
        <w:t>6</w:t>
      </w:r>
      <w:r w:rsidR="007F76A4">
        <w:rPr>
          <w:rFonts w:ascii="Arial" w:hAnsi="Arial" w:cs="Arial"/>
          <w:b/>
          <w:sz w:val="24"/>
          <w:szCs w:val="24"/>
        </w:rPr>
        <w:t>7</w:t>
      </w:r>
      <w:r w:rsidRPr="009A5DD8">
        <w:rPr>
          <w:rFonts w:ascii="Arial" w:hAnsi="Arial" w:cs="Arial"/>
          <w:b/>
          <w:sz w:val="24"/>
          <w:szCs w:val="24"/>
        </w:rPr>
        <w:t xml:space="preserve"> os</w:t>
      </w:r>
      <w:r w:rsidR="007F76A4">
        <w:rPr>
          <w:rFonts w:ascii="Arial" w:hAnsi="Arial" w:cs="Arial"/>
          <w:b/>
          <w:sz w:val="24"/>
          <w:szCs w:val="24"/>
        </w:rPr>
        <w:t>ób</w:t>
      </w:r>
      <w:r w:rsidRPr="009A5DD8">
        <w:rPr>
          <w:rFonts w:ascii="Arial" w:hAnsi="Arial" w:cs="Arial"/>
          <w:b/>
          <w:sz w:val="24"/>
          <w:szCs w:val="24"/>
        </w:rPr>
        <w:t>, w tym:</w:t>
      </w:r>
    </w:p>
    <w:p w14:paraId="77C2C4D2" w14:textId="7BAAFC6C" w:rsidR="00420CA7" w:rsidRPr="009A5DD8" w:rsidRDefault="00420CA7" w:rsidP="00420CA7">
      <w:pPr>
        <w:spacing w:after="0" w:line="271" w:lineRule="auto"/>
        <w:jc w:val="both"/>
        <w:rPr>
          <w:rFonts w:ascii="Arial" w:hAnsi="Arial" w:cs="Arial"/>
          <w:b/>
          <w:sz w:val="24"/>
          <w:szCs w:val="24"/>
        </w:rPr>
      </w:pPr>
      <w:r w:rsidRPr="009A5DD8">
        <w:rPr>
          <w:rFonts w:ascii="Arial" w:hAnsi="Arial" w:cs="Arial"/>
          <w:sz w:val="24"/>
          <w:szCs w:val="24"/>
        </w:rPr>
        <w:t>IPD, poradnictwo zawodowe, pośrednictwo pracy 1</w:t>
      </w:r>
      <w:r>
        <w:rPr>
          <w:rFonts w:ascii="Arial" w:hAnsi="Arial" w:cs="Arial"/>
          <w:sz w:val="24"/>
          <w:szCs w:val="24"/>
        </w:rPr>
        <w:t>6</w:t>
      </w:r>
      <w:r w:rsidR="007F76A4">
        <w:rPr>
          <w:rFonts w:ascii="Arial" w:hAnsi="Arial" w:cs="Arial"/>
          <w:sz w:val="24"/>
          <w:szCs w:val="24"/>
        </w:rPr>
        <w:t>7</w:t>
      </w:r>
      <w:r w:rsidRPr="009A5DD8">
        <w:rPr>
          <w:rFonts w:ascii="Arial" w:hAnsi="Arial" w:cs="Arial"/>
          <w:sz w:val="24"/>
          <w:szCs w:val="24"/>
        </w:rPr>
        <w:t xml:space="preserve"> os</w:t>
      </w:r>
      <w:r w:rsidR="007F76A4">
        <w:rPr>
          <w:rFonts w:ascii="Arial" w:hAnsi="Arial" w:cs="Arial"/>
          <w:sz w:val="24"/>
          <w:szCs w:val="24"/>
        </w:rPr>
        <w:t>ób,</w:t>
      </w:r>
    </w:p>
    <w:p w14:paraId="0605B3FD" w14:textId="77777777" w:rsidR="00420CA7" w:rsidRPr="009A5DD8" w:rsidRDefault="00420CA7" w:rsidP="00420CA7">
      <w:pPr>
        <w:spacing w:after="0" w:line="271" w:lineRule="auto"/>
        <w:jc w:val="both"/>
        <w:rPr>
          <w:rFonts w:ascii="Arial" w:hAnsi="Arial" w:cs="Arial"/>
          <w:sz w:val="24"/>
          <w:szCs w:val="24"/>
        </w:rPr>
      </w:pPr>
      <w:r w:rsidRPr="009A5DD8">
        <w:rPr>
          <w:rFonts w:ascii="Arial" w:hAnsi="Arial" w:cs="Arial"/>
          <w:sz w:val="24"/>
          <w:szCs w:val="24"/>
        </w:rPr>
        <w:t xml:space="preserve">staż </w:t>
      </w:r>
      <w:r>
        <w:rPr>
          <w:rFonts w:ascii="Arial" w:hAnsi="Arial" w:cs="Arial"/>
          <w:sz w:val="24"/>
          <w:szCs w:val="24"/>
        </w:rPr>
        <w:t>120</w:t>
      </w:r>
      <w:r w:rsidRPr="009A5DD8">
        <w:rPr>
          <w:rFonts w:ascii="Arial" w:hAnsi="Arial" w:cs="Arial"/>
          <w:sz w:val="24"/>
          <w:szCs w:val="24"/>
        </w:rPr>
        <w:t xml:space="preserve"> osób, </w:t>
      </w:r>
    </w:p>
    <w:p w14:paraId="23D6A297" w14:textId="77777777" w:rsidR="00420CA7" w:rsidRPr="009A5DD8" w:rsidRDefault="00420CA7" w:rsidP="00420CA7">
      <w:pPr>
        <w:spacing w:after="0" w:line="271" w:lineRule="auto"/>
        <w:jc w:val="both"/>
        <w:rPr>
          <w:rFonts w:ascii="Arial" w:hAnsi="Arial" w:cs="Arial"/>
          <w:sz w:val="24"/>
          <w:szCs w:val="24"/>
        </w:rPr>
      </w:pPr>
      <w:r w:rsidRPr="009A5DD8">
        <w:rPr>
          <w:rFonts w:ascii="Arial" w:hAnsi="Arial" w:cs="Arial"/>
          <w:sz w:val="24"/>
          <w:szCs w:val="24"/>
        </w:rPr>
        <w:t xml:space="preserve">jednorazowe środki na rozpoczęcie działalności gospodarczej </w:t>
      </w:r>
      <w:r>
        <w:rPr>
          <w:rFonts w:ascii="Arial" w:hAnsi="Arial" w:cs="Arial"/>
          <w:sz w:val="24"/>
          <w:szCs w:val="24"/>
        </w:rPr>
        <w:t>28</w:t>
      </w:r>
      <w:r w:rsidRPr="009A5DD8">
        <w:rPr>
          <w:rFonts w:ascii="Arial" w:hAnsi="Arial" w:cs="Arial"/>
          <w:sz w:val="24"/>
          <w:szCs w:val="24"/>
        </w:rPr>
        <w:t xml:space="preserve"> osób,</w:t>
      </w:r>
    </w:p>
    <w:p w14:paraId="7C283EBD" w14:textId="513381A3" w:rsidR="00420CA7" w:rsidRPr="009A5DD8" w:rsidRDefault="00420CA7" w:rsidP="00420CA7">
      <w:pPr>
        <w:spacing w:after="0" w:line="271" w:lineRule="auto"/>
        <w:jc w:val="both"/>
        <w:rPr>
          <w:rFonts w:ascii="Arial" w:hAnsi="Arial" w:cs="Arial"/>
          <w:sz w:val="24"/>
          <w:szCs w:val="24"/>
        </w:rPr>
      </w:pPr>
      <w:r w:rsidRPr="009A5DD8">
        <w:rPr>
          <w:rFonts w:ascii="Arial" w:hAnsi="Arial" w:cs="Arial"/>
          <w:sz w:val="24"/>
          <w:szCs w:val="24"/>
        </w:rPr>
        <w:t xml:space="preserve">refundacja wyposażenia lub doposażenia stanowiska pracy </w:t>
      </w:r>
      <w:r w:rsidR="007F76A4">
        <w:rPr>
          <w:rFonts w:ascii="Arial" w:hAnsi="Arial" w:cs="Arial"/>
          <w:sz w:val="24"/>
          <w:szCs w:val="24"/>
        </w:rPr>
        <w:t>10</w:t>
      </w:r>
      <w:r w:rsidRPr="009A5DD8">
        <w:rPr>
          <w:rFonts w:ascii="Arial" w:hAnsi="Arial" w:cs="Arial"/>
          <w:sz w:val="24"/>
          <w:szCs w:val="24"/>
        </w:rPr>
        <w:t xml:space="preserve"> osób,</w:t>
      </w:r>
    </w:p>
    <w:p w14:paraId="2EFBC83B" w14:textId="1165D554" w:rsidR="00420CA7" w:rsidRPr="009A5DD8" w:rsidRDefault="00420CA7" w:rsidP="00420CA7">
      <w:pPr>
        <w:spacing w:after="0" w:line="271" w:lineRule="auto"/>
        <w:jc w:val="both"/>
        <w:rPr>
          <w:rFonts w:ascii="Arial" w:hAnsi="Arial" w:cs="Arial"/>
          <w:sz w:val="24"/>
          <w:szCs w:val="24"/>
        </w:rPr>
      </w:pPr>
      <w:r w:rsidRPr="009A5DD8">
        <w:rPr>
          <w:rFonts w:ascii="Arial" w:hAnsi="Arial" w:cs="Arial"/>
          <w:sz w:val="24"/>
          <w:szCs w:val="24"/>
        </w:rPr>
        <w:t xml:space="preserve">szkolenie zawodowe </w:t>
      </w:r>
      <w:r>
        <w:rPr>
          <w:rFonts w:ascii="Arial" w:hAnsi="Arial" w:cs="Arial"/>
          <w:sz w:val="24"/>
          <w:szCs w:val="24"/>
        </w:rPr>
        <w:t>37</w:t>
      </w:r>
      <w:r w:rsidRPr="009A5DD8">
        <w:rPr>
          <w:rFonts w:ascii="Arial" w:hAnsi="Arial" w:cs="Arial"/>
          <w:sz w:val="24"/>
          <w:szCs w:val="24"/>
        </w:rPr>
        <w:t xml:space="preserve"> os</w:t>
      </w:r>
      <w:r w:rsidR="007F76A4">
        <w:rPr>
          <w:rFonts w:ascii="Arial" w:hAnsi="Arial" w:cs="Arial"/>
          <w:sz w:val="24"/>
          <w:szCs w:val="24"/>
        </w:rPr>
        <w:t>ób</w:t>
      </w:r>
      <w:r>
        <w:rPr>
          <w:rFonts w:ascii="Arial" w:hAnsi="Arial" w:cs="Arial"/>
          <w:sz w:val="24"/>
          <w:szCs w:val="24"/>
        </w:rPr>
        <w:t xml:space="preserve"> ( w tym 28 osób – ABC przedsiębiorczości)</w:t>
      </w:r>
    </w:p>
    <w:p w14:paraId="0C3D44BF" w14:textId="77777777" w:rsidR="00420CA7" w:rsidRPr="009A5DD8" w:rsidRDefault="00420CA7" w:rsidP="00420CA7">
      <w:pPr>
        <w:spacing w:after="120" w:line="271" w:lineRule="auto"/>
        <w:jc w:val="both"/>
        <w:rPr>
          <w:rFonts w:ascii="Arial" w:hAnsi="Arial" w:cs="Arial"/>
          <w:bCs/>
          <w:sz w:val="24"/>
          <w:szCs w:val="24"/>
          <w:shd w:val="clear" w:color="auto" w:fill="FFFFFF"/>
        </w:rPr>
      </w:pPr>
    </w:p>
    <w:p w14:paraId="2583078A" w14:textId="77777777" w:rsidR="00420CA7" w:rsidRPr="009A5DD8" w:rsidRDefault="00420CA7" w:rsidP="00420CA7">
      <w:pPr>
        <w:spacing w:after="120" w:line="271" w:lineRule="auto"/>
        <w:jc w:val="both"/>
        <w:rPr>
          <w:rFonts w:ascii="Arial" w:hAnsi="Arial" w:cs="Arial"/>
          <w:b/>
          <w:bCs/>
          <w:sz w:val="24"/>
          <w:szCs w:val="24"/>
          <w:shd w:val="clear" w:color="auto" w:fill="FFFFFF"/>
        </w:rPr>
      </w:pPr>
      <w:r w:rsidRPr="009A5DD8">
        <w:rPr>
          <w:rFonts w:ascii="Arial" w:hAnsi="Arial" w:cs="Arial"/>
          <w:b/>
          <w:bCs/>
          <w:sz w:val="24"/>
          <w:szCs w:val="24"/>
          <w:shd w:val="clear" w:color="auto" w:fill="FFFFFF"/>
        </w:rPr>
        <w:t>Projekty ze środków ministerialnych realizowane przez PUP w 202</w:t>
      </w:r>
      <w:r>
        <w:rPr>
          <w:rFonts w:ascii="Arial" w:hAnsi="Arial" w:cs="Arial"/>
          <w:b/>
          <w:bCs/>
          <w:sz w:val="24"/>
          <w:szCs w:val="24"/>
          <w:shd w:val="clear" w:color="auto" w:fill="FFFFFF"/>
        </w:rPr>
        <w:t>3</w:t>
      </w:r>
      <w:r w:rsidRPr="009A5DD8">
        <w:rPr>
          <w:rFonts w:ascii="Arial" w:hAnsi="Arial" w:cs="Arial"/>
          <w:b/>
          <w:bCs/>
          <w:sz w:val="24"/>
          <w:szCs w:val="24"/>
          <w:shd w:val="clear" w:color="auto" w:fill="FFFFFF"/>
        </w:rPr>
        <w:t xml:space="preserve"> r.</w:t>
      </w:r>
    </w:p>
    <w:p w14:paraId="2EC4FCCB" w14:textId="77777777" w:rsidR="00420CA7" w:rsidRPr="009A5DD8" w:rsidRDefault="00420CA7" w:rsidP="00420CA7">
      <w:pPr>
        <w:spacing w:after="0" w:line="271" w:lineRule="auto"/>
        <w:jc w:val="both"/>
        <w:rPr>
          <w:rFonts w:ascii="Arial" w:hAnsi="Arial" w:cs="Arial"/>
          <w:sz w:val="24"/>
          <w:szCs w:val="24"/>
        </w:rPr>
      </w:pPr>
      <w:r w:rsidRPr="009A5DD8">
        <w:rPr>
          <w:rFonts w:ascii="Arial" w:hAnsi="Arial" w:cs="Arial"/>
          <w:sz w:val="24"/>
          <w:szCs w:val="24"/>
        </w:rPr>
        <w:t xml:space="preserve">Rezerwa Funduszu Pracy „Program aktywizacji zawodowej bezrobotnych                 </w:t>
      </w:r>
      <w:r>
        <w:rPr>
          <w:rFonts w:ascii="Arial" w:hAnsi="Arial" w:cs="Arial"/>
          <w:sz w:val="24"/>
          <w:szCs w:val="24"/>
        </w:rPr>
        <w:t xml:space="preserve">         </w:t>
      </w:r>
      <w:r w:rsidRPr="009A5DD8">
        <w:rPr>
          <w:rFonts w:ascii="Arial" w:hAnsi="Arial" w:cs="Arial"/>
          <w:sz w:val="24"/>
          <w:szCs w:val="24"/>
        </w:rPr>
        <w:t xml:space="preserve"> w regionach wysokiego bezrobocia”.</w:t>
      </w:r>
    </w:p>
    <w:p w14:paraId="5622D269" w14:textId="4CAEF96D" w:rsidR="00420CA7" w:rsidRPr="009A5DD8" w:rsidRDefault="00420CA7" w:rsidP="00420CA7">
      <w:pPr>
        <w:spacing w:after="0" w:line="271" w:lineRule="auto"/>
        <w:jc w:val="both"/>
        <w:rPr>
          <w:rFonts w:ascii="Arial" w:hAnsi="Arial" w:cs="Arial"/>
          <w:sz w:val="24"/>
          <w:szCs w:val="24"/>
        </w:rPr>
      </w:pPr>
      <w:r w:rsidRPr="009A5DD8">
        <w:rPr>
          <w:rFonts w:ascii="Arial" w:hAnsi="Arial" w:cs="Arial"/>
          <w:sz w:val="24"/>
          <w:szCs w:val="24"/>
        </w:rPr>
        <w:t>okres realizacji projektu: 01.01.202</w:t>
      </w:r>
      <w:r w:rsidR="00986D54">
        <w:rPr>
          <w:rFonts w:ascii="Arial" w:hAnsi="Arial" w:cs="Arial"/>
          <w:sz w:val="24"/>
          <w:szCs w:val="24"/>
        </w:rPr>
        <w:t>3</w:t>
      </w:r>
      <w:r w:rsidRPr="009A5DD8">
        <w:rPr>
          <w:rFonts w:ascii="Arial" w:hAnsi="Arial" w:cs="Arial"/>
          <w:sz w:val="24"/>
          <w:szCs w:val="24"/>
        </w:rPr>
        <w:t xml:space="preserve"> r. – 31.12.202</w:t>
      </w:r>
      <w:r w:rsidR="00986D54">
        <w:rPr>
          <w:rFonts w:ascii="Arial" w:hAnsi="Arial" w:cs="Arial"/>
          <w:sz w:val="24"/>
          <w:szCs w:val="24"/>
        </w:rPr>
        <w:t>3</w:t>
      </w:r>
      <w:r w:rsidRPr="009A5DD8">
        <w:rPr>
          <w:rFonts w:ascii="Arial" w:hAnsi="Arial" w:cs="Arial"/>
          <w:sz w:val="24"/>
          <w:szCs w:val="24"/>
        </w:rPr>
        <w:t xml:space="preserve"> r.</w:t>
      </w:r>
    </w:p>
    <w:p w14:paraId="10EED7BF" w14:textId="77777777" w:rsidR="00420CA7" w:rsidRPr="009A5DD8" w:rsidRDefault="00420CA7" w:rsidP="00420CA7">
      <w:pPr>
        <w:spacing w:after="0" w:line="271" w:lineRule="auto"/>
        <w:jc w:val="both"/>
        <w:rPr>
          <w:rFonts w:ascii="Arial" w:hAnsi="Arial" w:cs="Arial"/>
          <w:b/>
          <w:sz w:val="24"/>
          <w:szCs w:val="24"/>
        </w:rPr>
      </w:pPr>
      <w:r w:rsidRPr="009A5DD8">
        <w:rPr>
          <w:rFonts w:ascii="Arial" w:hAnsi="Arial" w:cs="Arial"/>
          <w:sz w:val="24"/>
          <w:szCs w:val="24"/>
        </w:rPr>
        <w:t xml:space="preserve">Liczba osób objętych wsparciem: - </w:t>
      </w:r>
      <w:r w:rsidRPr="001B235B">
        <w:rPr>
          <w:rFonts w:ascii="Arial" w:hAnsi="Arial" w:cs="Arial"/>
          <w:b/>
          <w:bCs/>
          <w:sz w:val="24"/>
          <w:szCs w:val="24"/>
        </w:rPr>
        <w:t>21 osób, w tym:</w:t>
      </w:r>
    </w:p>
    <w:p w14:paraId="35D76672" w14:textId="77777777" w:rsidR="00420CA7" w:rsidRPr="009A5DD8" w:rsidRDefault="00420CA7" w:rsidP="00420CA7">
      <w:pPr>
        <w:spacing w:after="0" w:line="271" w:lineRule="auto"/>
        <w:jc w:val="both"/>
        <w:rPr>
          <w:rFonts w:ascii="Arial" w:hAnsi="Arial" w:cs="Arial"/>
          <w:bCs/>
          <w:sz w:val="24"/>
          <w:szCs w:val="24"/>
        </w:rPr>
      </w:pPr>
      <w:r w:rsidRPr="009A5DD8">
        <w:rPr>
          <w:rFonts w:ascii="Arial" w:hAnsi="Arial" w:cs="Arial"/>
          <w:bCs/>
          <w:sz w:val="24"/>
          <w:szCs w:val="24"/>
        </w:rPr>
        <w:t xml:space="preserve">staż </w:t>
      </w:r>
      <w:r>
        <w:rPr>
          <w:rFonts w:ascii="Arial" w:hAnsi="Arial" w:cs="Arial"/>
          <w:bCs/>
          <w:sz w:val="24"/>
          <w:szCs w:val="24"/>
        </w:rPr>
        <w:t>21</w:t>
      </w:r>
      <w:r w:rsidRPr="009A5DD8">
        <w:rPr>
          <w:rFonts w:ascii="Arial" w:hAnsi="Arial" w:cs="Arial"/>
          <w:bCs/>
          <w:sz w:val="24"/>
          <w:szCs w:val="24"/>
        </w:rPr>
        <w:t xml:space="preserve"> osób.</w:t>
      </w:r>
    </w:p>
    <w:p w14:paraId="2381F5C3" w14:textId="77777777" w:rsidR="00420CA7" w:rsidRDefault="00420CA7" w:rsidP="00420CA7">
      <w:pPr>
        <w:spacing w:after="0" w:line="271" w:lineRule="auto"/>
        <w:jc w:val="both"/>
        <w:rPr>
          <w:rFonts w:ascii="Arial" w:hAnsi="Arial" w:cs="Arial"/>
          <w:bCs/>
          <w:sz w:val="24"/>
          <w:szCs w:val="24"/>
        </w:rPr>
      </w:pPr>
    </w:p>
    <w:p w14:paraId="4BBE0538" w14:textId="77777777" w:rsidR="00420CA7" w:rsidRPr="009A5DD8" w:rsidRDefault="00420CA7" w:rsidP="00420CA7">
      <w:pPr>
        <w:spacing w:after="0" w:line="271" w:lineRule="auto"/>
        <w:jc w:val="both"/>
        <w:rPr>
          <w:rFonts w:ascii="Arial" w:hAnsi="Arial" w:cs="Arial"/>
          <w:sz w:val="24"/>
          <w:szCs w:val="24"/>
        </w:rPr>
      </w:pPr>
      <w:r w:rsidRPr="009A5DD8">
        <w:rPr>
          <w:rFonts w:ascii="Arial" w:hAnsi="Arial" w:cs="Arial"/>
          <w:sz w:val="24"/>
          <w:szCs w:val="24"/>
        </w:rPr>
        <w:t xml:space="preserve">Rezerwa Funduszu Pracy „Program aktywizacji zawodowej bezrobotnych                 </w:t>
      </w:r>
      <w:r>
        <w:rPr>
          <w:rFonts w:ascii="Arial" w:hAnsi="Arial" w:cs="Arial"/>
          <w:sz w:val="24"/>
          <w:szCs w:val="24"/>
        </w:rPr>
        <w:t xml:space="preserve">         </w:t>
      </w:r>
      <w:r w:rsidRPr="009A5DD8">
        <w:rPr>
          <w:rFonts w:ascii="Arial" w:hAnsi="Arial" w:cs="Arial"/>
          <w:sz w:val="24"/>
          <w:szCs w:val="24"/>
        </w:rPr>
        <w:t xml:space="preserve"> w regionach wysokiego bezrobocia”.</w:t>
      </w:r>
    </w:p>
    <w:p w14:paraId="53DB04D7" w14:textId="77777777" w:rsidR="00420CA7" w:rsidRPr="009A5DD8" w:rsidRDefault="00420CA7" w:rsidP="00420CA7">
      <w:pPr>
        <w:spacing w:after="0" w:line="271" w:lineRule="auto"/>
        <w:jc w:val="both"/>
        <w:rPr>
          <w:rFonts w:ascii="Arial" w:hAnsi="Arial" w:cs="Arial"/>
          <w:sz w:val="24"/>
          <w:szCs w:val="24"/>
        </w:rPr>
      </w:pPr>
      <w:r w:rsidRPr="009A5DD8">
        <w:rPr>
          <w:rFonts w:ascii="Arial" w:hAnsi="Arial" w:cs="Arial"/>
          <w:sz w:val="24"/>
          <w:szCs w:val="24"/>
        </w:rPr>
        <w:t xml:space="preserve">okres realizacji projektu: </w:t>
      </w:r>
      <w:r>
        <w:rPr>
          <w:rFonts w:ascii="Arial" w:hAnsi="Arial" w:cs="Arial"/>
          <w:sz w:val="24"/>
          <w:szCs w:val="24"/>
        </w:rPr>
        <w:t>26</w:t>
      </w:r>
      <w:r w:rsidRPr="009A5DD8">
        <w:rPr>
          <w:rFonts w:ascii="Arial" w:hAnsi="Arial" w:cs="Arial"/>
          <w:sz w:val="24"/>
          <w:szCs w:val="24"/>
        </w:rPr>
        <w:t>.0</w:t>
      </w:r>
      <w:r>
        <w:rPr>
          <w:rFonts w:ascii="Arial" w:hAnsi="Arial" w:cs="Arial"/>
          <w:sz w:val="24"/>
          <w:szCs w:val="24"/>
        </w:rPr>
        <w:t>6</w:t>
      </w:r>
      <w:r w:rsidRPr="009A5DD8">
        <w:rPr>
          <w:rFonts w:ascii="Arial" w:hAnsi="Arial" w:cs="Arial"/>
          <w:sz w:val="24"/>
          <w:szCs w:val="24"/>
        </w:rPr>
        <w:t>.202</w:t>
      </w:r>
      <w:r>
        <w:rPr>
          <w:rFonts w:ascii="Arial" w:hAnsi="Arial" w:cs="Arial"/>
          <w:sz w:val="24"/>
          <w:szCs w:val="24"/>
        </w:rPr>
        <w:t>3</w:t>
      </w:r>
      <w:r w:rsidRPr="009A5DD8">
        <w:rPr>
          <w:rFonts w:ascii="Arial" w:hAnsi="Arial" w:cs="Arial"/>
          <w:sz w:val="24"/>
          <w:szCs w:val="24"/>
        </w:rPr>
        <w:t xml:space="preserve"> r. – 31.12.202</w:t>
      </w:r>
      <w:r>
        <w:rPr>
          <w:rFonts w:ascii="Arial" w:hAnsi="Arial" w:cs="Arial"/>
          <w:sz w:val="24"/>
          <w:szCs w:val="24"/>
        </w:rPr>
        <w:t>3</w:t>
      </w:r>
      <w:r w:rsidRPr="009A5DD8">
        <w:rPr>
          <w:rFonts w:ascii="Arial" w:hAnsi="Arial" w:cs="Arial"/>
          <w:sz w:val="24"/>
          <w:szCs w:val="24"/>
        </w:rPr>
        <w:t xml:space="preserve"> r.</w:t>
      </w:r>
    </w:p>
    <w:p w14:paraId="1455A199" w14:textId="77777777" w:rsidR="00420CA7" w:rsidRDefault="00420CA7" w:rsidP="00420CA7">
      <w:pPr>
        <w:spacing w:after="0" w:line="271" w:lineRule="auto"/>
        <w:jc w:val="both"/>
        <w:rPr>
          <w:rFonts w:ascii="Arial" w:hAnsi="Arial" w:cs="Arial"/>
          <w:b/>
          <w:bCs/>
          <w:sz w:val="24"/>
          <w:szCs w:val="24"/>
        </w:rPr>
      </w:pPr>
      <w:r w:rsidRPr="009A5DD8">
        <w:rPr>
          <w:rFonts w:ascii="Arial" w:hAnsi="Arial" w:cs="Arial"/>
          <w:sz w:val="24"/>
          <w:szCs w:val="24"/>
        </w:rPr>
        <w:t xml:space="preserve">Liczba osób objętych wsparciem: - </w:t>
      </w:r>
      <w:r w:rsidRPr="001B235B">
        <w:rPr>
          <w:rFonts w:ascii="Arial" w:hAnsi="Arial" w:cs="Arial"/>
          <w:b/>
          <w:bCs/>
          <w:sz w:val="24"/>
          <w:szCs w:val="24"/>
        </w:rPr>
        <w:t>2</w:t>
      </w:r>
      <w:r>
        <w:rPr>
          <w:rFonts w:ascii="Arial" w:hAnsi="Arial" w:cs="Arial"/>
          <w:b/>
          <w:bCs/>
          <w:sz w:val="24"/>
          <w:szCs w:val="24"/>
        </w:rPr>
        <w:t>9</w:t>
      </w:r>
      <w:r w:rsidRPr="001B235B">
        <w:rPr>
          <w:rFonts w:ascii="Arial" w:hAnsi="Arial" w:cs="Arial"/>
          <w:b/>
          <w:bCs/>
          <w:sz w:val="24"/>
          <w:szCs w:val="24"/>
        </w:rPr>
        <w:t xml:space="preserve"> osób, w tym:</w:t>
      </w:r>
    </w:p>
    <w:p w14:paraId="342516DE" w14:textId="77777777" w:rsidR="00420CA7" w:rsidRPr="009B6F23" w:rsidRDefault="00420CA7" w:rsidP="00420CA7">
      <w:pPr>
        <w:spacing w:after="0" w:line="271" w:lineRule="auto"/>
        <w:jc w:val="both"/>
        <w:rPr>
          <w:rFonts w:ascii="Arial" w:hAnsi="Arial" w:cs="Arial"/>
          <w:sz w:val="24"/>
          <w:szCs w:val="24"/>
        </w:rPr>
      </w:pPr>
      <w:r w:rsidRPr="009B6F23">
        <w:rPr>
          <w:rFonts w:ascii="Arial" w:hAnsi="Arial" w:cs="Arial"/>
          <w:sz w:val="24"/>
          <w:szCs w:val="24"/>
        </w:rPr>
        <w:t>roboty publiczne</w:t>
      </w:r>
      <w:r>
        <w:rPr>
          <w:rFonts w:ascii="Arial" w:hAnsi="Arial" w:cs="Arial"/>
          <w:sz w:val="24"/>
          <w:szCs w:val="24"/>
        </w:rPr>
        <w:t xml:space="preserve"> 4,</w:t>
      </w:r>
    </w:p>
    <w:p w14:paraId="0DEB038A" w14:textId="77777777" w:rsidR="00420CA7" w:rsidRDefault="00420CA7" w:rsidP="00420CA7">
      <w:pPr>
        <w:spacing w:after="0" w:line="271" w:lineRule="auto"/>
        <w:jc w:val="both"/>
        <w:rPr>
          <w:rFonts w:ascii="Arial" w:hAnsi="Arial" w:cs="Arial"/>
          <w:bCs/>
          <w:sz w:val="24"/>
          <w:szCs w:val="24"/>
        </w:rPr>
      </w:pPr>
      <w:r w:rsidRPr="009A5DD8">
        <w:rPr>
          <w:rFonts w:ascii="Arial" w:hAnsi="Arial" w:cs="Arial"/>
          <w:bCs/>
          <w:sz w:val="24"/>
          <w:szCs w:val="24"/>
        </w:rPr>
        <w:t xml:space="preserve">staż </w:t>
      </w:r>
      <w:r>
        <w:rPr>
          <w:rFonts w:ascii="Arial" w:hAnsi="Arial" w:cs="Arial"/>
          <w:bCs/>
          <w:sz w:val="24"/>
          <w:szCs w:val="24"/>
        </w:rPr>
        <w:t>25</w:t>
      </w:r>
      <w:r w:rsidRPr="009A5DD8">
        <w:rPr>
          <w:rFonts w:ascii="Arial" w:hAnsi="Arial" w:cs="Arial"/>
          <w:bCs/>
          <w:sz w:val="24"/>
          <w:szCs w:val="24"/>
        </w:rPr>
        <w:t xml:space="preserve"> osób.</w:t>
      </w:r>
    </w:p>
    <w:p w14:paraId="1821766E" w14:textId="77777777" w:rsidR="00420CA7" w:rsidRPr="009A5DD8" w:rsidRDefault="00420CA7" w:rsidP="00420CA7">
      <w:pPr>
        <w:spacing w:after="0" w:line="271" w:lineRule="auto"/>
        <w:jc w:val="both"/>
        <w:rPr>
          <w:rFonts w:ascii="Arial" w:hAnsi="Arial" w:cs="Arial"/>
          <w:bCs/>
          <w:sz w:val="24"/>
          <w:szCs w:val="24"/>
        </w:rPr>
      </w:pPr>
    </w:p>
    <w:p w14:paraId="56C91E85" w14:textId="77777777" w:rsidR="00420CA7" w:rsidRPr="009A5DD8" w:rsidRDefault="00420CA7" w:rsidP="00420CA7">
      <w:pPr>
        <w:spacing w:after="0" w:line="271" w:lineRule="auto"/>
        <w:jc w:val="both"/>
        <w:rPr>
          <w:rFonts w:ascii="Arial" w:hAnsi="Arial" w:cs="Arial"/>
          <w:sz w:val="24"/>
          <w:szCs w:val="24"/>
        </w:rPr>
      </w:pPr>
      <w:r w:rsidRPr="009A5DD8">
        <w:rPr>
          <w:rFonts w:ascii="Arial" w:hAnsi="Arial" w:cs="Arial"/>
          <w:sz w:val="24"/>
          <w:szCs w:val="24"/>
        </w:rPr>
        <w:t xml:space="preserve">Rezerwa Funduszu Pracy „Program aktywizacji zawodowej bezrobotnych                 </w:t>
      </w:r>
      <w:r>
        <w:rPr>
          <w:rFonts w:ascii="Arial" w:hAnsi="Arial" w:cs="Arial"/>
          <w:sz w:val="24"/>
          <w:szCs w:val="24"/>
        </w:rPr>
        <w:t xml:space="preserve">         </w:t>
      </w:r>
      <w:r w:rsidRPr="009A5DD8">
        <w:rPr>
          <w:rFonts w:ascii="Arial" w:hAnsi="Arial" w:cs="Arial"/>
          <w:sz w:val="24"/>
          <w:szCs w:val="24"/>
        </w:rPr>
        <w:t xml:space="preserve"> w regionach wysokiego bezrobocia”.</w:t>
      </w:r>
    </w:p>
    <w:p w14:paraId="7CA4B5DF" w14:textId="77777777" w:rsidR="00420CA7" w:rsidRPr="009A5DD8" w:rsidRDefault="00420CA7" w:rsidP="00420CA7">
      <w:pPr>
        <w:spacing w:after="0" w:line="271" w:lineRule="auto"/>
        <w:jc w:val="both"/>
        <w:rPr>
          <w:rFonts w:ascii="Arial" w:hAnsi="Arial" w:cs="Arial"/>
          <w:sz w:val="24"/>
          <w:szCs w:val="24"/>
        </w:rPr>
      </w:pPr>
      <w:r w:rsidRPr="009A5DD8">
        <w:rPr>
          <w:rFonts w:ascii="Arial" w:hAnsi="Arial" w:cs="Arial"/>
          <w:sz w:val="24"/>
          <w:szCs w:val="24"/>
        </w:rPr>
        <w:t xml:space="preserve">okres realizacji projektu: </w:t>
      </w:r>
      <w:r>
        <w:rPr>
          <w:rFonts w:ascii="Arial" w:hAnsi="Arial" w:cs="Arial"/>
          <w:sz w:val="24"/>
          <w:szCs w:val="24"/>
        </w:rPr>
        <w:t>02</w:t>
      </w:r>
      <w:r w:rsidRPr="009A5DD8">
        <w:rPr>
          <w:rFonts w:ascii="Arial" w:hAnsi="Arial" w:cs="Arial"/>
          <w:sz w:val="24"/>
          <w:szCs w:val="24"/>
        </w:rPr>
        <w:t>.</w:t>
      </w:r>
      <w:r>
        <w:rPr>
          <w:rFonts w:ascii="Arial" w:hAnsi="Arial" w:cs="Arial"/>
          <w:sz w:val="24"/>
          <w:szCs w:val="24"/>
        </w:rPr>
        <w:t>11</w:t>
      </w:r>
      <w:r w:rsidRPr="009A5DD8">
        <w:rPr>
          <w:rFonts w:ascii="Arial" w:hAnsi="Arial" w:cs="Arial"/>
          <w:sz w:val="24"/>
          <w:szCs w:val="24"/>
        </w:rPr>
        <w:t>.202</w:t>
      </w:r>
      <w:r>
        <w:rPr>
          <w:rFonts w:ascii="Arial" w:hAnsi="Arial" w:cs="Arial"/>
          <w:sz w:val="24"/>
          <w:szCs w:val="24"/>
        </w:rPr>
        <w:t>3</w:t>
      </w:r>
      <w:r w:rsidRPr="009A5DD8">
        <w:rPr>
          <w:rFonts w:ascii="Arial" w:hAnsi="Arial" w:cs="Arial"/>
          <w:sz w:val="24"/>
          <w:szCs w:val="24"/>
        </w:rPr>
        <w:t xml:space="preserve"> r. – 31.12.202</w:t>
      </w:r>
      <w:r>
        <w:rPr>
          <w:rFonts w:ascii="Arial" w:hAnsi="Arial" w:cs="Arial"/>
          <w:sz w:val="24"/>
          <w:szCs w:val="24"/>
        </w:rPr>
        <w:t>3</w:t>
      </w:r>
      <w:r w:rsidRPr="009A5DD8">
        <w:rPr>
          <w:rFonts w:ascii="Arial" w:hAnsi="Arial" w:cs="Arial"/>
          <w:sz w:val="24"/>
          <w:szCs w:val="24"/>
        </w:rPr>
        <w:t xml:space="preserve"> r.</w:t>
      </w:r>
    </w:p>
    <w:p w14:paraId="55E218E2" w14:textId="77777777" w:rsidR="00420CA7" w:rsidRDefault="00420CA7" w:rsidP="00420CA7">
      <w:pPr>
        <w:spacing w:after="0" w:line="271" w:lineRule="auto"/>
        <w:jc w:val="both"/>
        <w:rPr>
          <w:rFonts w:ascii="Arial" w:hAnsi="Arial" w:cs="Arial"/>
          <w:b/>
          <w:bCs/>
          <w:sz w:val="24"/>
          <w:szCs w:val="24"/>
        </w:rPr>
      </w:pPr>
      <w:r w:rsidRPr="009A5DD8">
        <w:rPr>
          <w:rFonts w:ascii="Arial" w:hAnsi="Arial" w:cs="Arial"/>
          <w:sz w:val="24"/>
          <w:szCs w:val="24"/>
        </w:rPr>
        <w:t xml:space="preserve">Liczba osób objętych wsparciem: - </w:t>
      </w:r>
      <w:r w:rsidRPr="009B6F23">
        <w:rPr>
          <w:rFonts w:ascii="Arial" w:hAnsi="Arial" w:cs="Arial"/>
          <w:b/>
          <w:bCs/>
          <w:sz w:val="24"/>
          <w:szCs w:val="24"/>
        </w:rPr>
        <w:t>6 osób</w:t>
      </w:r>
      <w:r w:rsidRPr="001B235B">
        <w:rPr>
          <w:rFonts w:ascii="Arial" w:hAnsi="Arial" w:cs="Arial"/>
          <w:b/>
          <w:bCs/>
          <w:sz w:val="24"/>
          <w:szCs w:val="24"/>
        </w:rPr>
        <w:t>, w tym:</w:t>
      </w:r>
    </w:p>
    <w:p w14:paraId="5DE16D18" w14:textId="77777777" w:rsidR="00420CA7" w:rsidRPr="009A5DD8" w:rsidRDefault="00420CA7" w:rsidP="00420CA7">
      <w:pPr>
        <w:spacing w:after="0" w:line="271" w:lineRule="auto"/>
        <w:jc w:val="both"/>
        <w:rPr>
          <w:rFonts w:ascii="Arial" w:hAnsi="Arial" w:cs="Arial"/>
          <w:bCs/>
          <w:sz w:val="24"/>
          <w:szCs w:val="24"/>
        </w:rPr>
      </w:pPr>
      <w:r>
        <w:rPr>
          <w:rFonts w:ascii="Arial" w:hAnsi="Arial" w:cs="Arial"/>
          <w:bCs/>
          <w:sz w:val="24"/>
          <w:szCs w:val="24"/>
        </w:rPr>
        <w:t>jednorazowe środki na podjęcie działalności gospodarczej 6.</w:t>
      </w:r>
    </w:p>
    <w:p w14:paraId="2C230723" w14:textId="77777777" w:rsidR="00420CA7" w:rsidRPr="009A5DD8" w:rsidRDefault="00420CA7" w:rsidP="00420CA7">
      <w:pPr>
        <w:spacing w:after="0" w:line="271" w:lineRule="auto"/>
        <w:jc w:val="both"/>
        <w:rPr>
          <w:rFonts w:ascii="Arial" w:hAnsi="Arial" w:cs="Arial"/>
          <w:bCs/>
          <w:sz w:val="24"/>
          <w:szCs w:val="24"/>
        </w:rPr>
      </w:pPr>
    </w:p>
    <w:p w14:paraId="56D5A640" w14:textId="77777777" w:rsidR="00420CA7" w:rsidRPr="009A5DD8" w:rsidRDefault="00420CA7" w:rsidP="00420CA7">
      <w:pPr>
        <w:spacing w:after="120" w:line="271" w:lineRule="auto"/>
        <w:jc w:val="both"/>
        <w:rPr>
          <w:rFonts w:ascii="Arial" w:hAnsi="Arial" w:cs="Arial"/>
          <w:b/>
          <w:bCs/>
          <w:sz w:val="24"/>
          <w:szCs w:val="24"/>
          <w:shd w:val="clear" w:color="auto" w:fill="FFFFFF"/>
        </w:rPr>
      </w:pPr>
      <w:r w:rsidRPr="009A5DD8">
        <w:rPr>
          <w:rFonts w:ascii="Arial" w:hAnsi="Arial" w:cs="Arial"/>
          <w:b/>
          <w:bCs/>
          <w:sz w:val="24"/>
          <w:szCs w:val="24"/>
          <w:shd w:val="clear" w:color="auto" w:fill="FFFFFF"/>
        </w:rPr>
        <w:t>Projekt pilotażowy realizowany przez PUP w 2022 i 2023 r.</w:t>
      </w:r>
    </w:p>
    <w:p w14:paraId="5D57CB9A" w14:textId="77777777" w:rsidR="00420CA7" w:rsidRPr="009A5DD8" w:rsidRDefault="00420CA7" w:rsidP="00420CA7">
      <w:pPr>
        <w:spacing w:after="0" w:line="271" w:lineRule="auto"/>
        <w:jc w:val="both"/>
        <w:rPr>
          <w:rFonts w:ascii="Arial" w:hAnsi="Arial" w:cs="Arial"/>
          <w:sz w:val="24"/>
          <w:szCs w:val="24"/>
          <w:u w:val="single"/>
        </w:rPr>
      </w:pPr>
      <w:r w:rsidRPr="009A5DD8">
        <w:rPr>
          <w:rFonts w:ascii="Arial" w:hAnsi="Arial" w:cs="Arial"/>
          <w:sz w:val="24"/>
          <w:szCs w:val="24"/>
          <w:shd w:val="clear" w:color="auto" w:fill="FFFFFF"/>
        </w:rPr>
        <w:t>Voucher zatrudnieniowy „Stabilna praca – silna rodzina”</w:t>
      </w:r>
      <w:r w:rsidRPr="009A5DD8">
        <w:rPr>
          <w:rFonts w:ascii="Arial" w:hAnsi="Arial" w:cs="Arial"/>
          <w:sz w:val="24"/>
          <w:szCs w:val="24"/>
        </w:rPr>
        <w:t xml:space="preserve"> </w:t>
      </w:r>
    </w:p>
    <w:p w14:paraId="0C2AB16F" w14:textId="77777777" w:rsidR="00420CA7" w:rsidRPr="009A5DD8" w:rsidRDefault="00420CA7" w:rsidP="00420CA7">
      <w:pPr>
        <w:spacing w:after="0" w:line="271" w:lineRule="auto"/>
        <w:jc w:val="both"/>
        <w:rPr>
          <w:rFonts w:ascii="Arial" w:hAnsi="Arial" w:cs="Arial"/>
          <w:sz w:val="24"/>
          <w:szCs w:val="24"/>
        </w:rPr>
      </w:pPr>
      <w:r w:rsidRPr="009A5DD8">
        <w:rPr>
          <w:rFonts w:ascii="Arial" w:hAnsi="Arial" w:cs="Arial"/>
          <w:sz w:val="24"/>
          <w:szCs w:val="24"/>
        </w:rPr>
        <w:t>okres realizacji projektu: 23.03.2022 r. – 31.12.2023 r.</w:t>
      </w:r>
    </w:p>
    <w:p w14:paraId="5CE5A4AC" w14:textId="77777777" w:rsidR="00420CA7" w:rsidRPr="009A5DD8" w:rsidRDefault="00420CA7" w:rsidP="00420CA7">
      <w:pPr>
        <w:spacing w:after="0" w:line="271" w:lineRule="auto"/>
        <w:jc w:val="both"/>
        <w:rPr>
          <w:rFonts w:ascii="Arial" w:hAnsi="Arial" w:cs="Arial"/>
          <w:b/>
          <w:sz w:val="24"/>
          <w:szCs w:val="24"/>
        </w:rPr>
      </w:pPr>
      <w:r w:rsidRPr="009A5DD8">
        <w:rPr>
          <w:rFonts w:ascii="Arial" w:hAnsi="Arial" w:cs="Arial"/>
          <w:sz w:val="24"/>
          <w:szCs w:val="24"/>
        </w:rPr>
        <w:t xml:space="preserve">Liczba </w:t>
      </w:r>
      <w:r w:rsidRPr="009A5DD8">
        <w:rPr>
          <w:rFonts w:ascii="Arial" w:hAnsi="Arial" w:cs="Arial"/>
          <w:b/>
          <w:bCs/>
          <w:sz w:val="24"/>
          <w:szCs w:val="24"/>
        </w:rPr>
        <w:t>przedsiębiorstw</w:t>
      </w:r>
      <w:r w:rsidRPr="009A5DD8">
        <w:rPr>
          <w:rFonts w:ascii="Arial" w:hAnsi="Arial" w:cs="Arial"/>
          <w:sz w:val="24"/>
          <w:szCs w:val="24"/>
        </w:rPr>
        <w:t xml:space="preserve"> objętych wsparciem: </w:t>
      </w:r>
      <w:r w:rsidRPr="009A5DD8">
        <w:rPr>
          <w:rFonts w:ascii="Arial" w:hAnsi="Arial" w:cs="Arial"/>
          <w:b/>
          <w:bCs/>
          <w:sz w:val="24"/>
          <w:szCs w:val="24"/>
        </w:rPr>
        <w:t>9</w:t>
      </w:r>
    </w:p>
    <w:p w14:paraId="70EB40E9" w14:textId="77777777" w:rsidR="00420CA7" w:rsidRPr="009A5DD8" w:rsidRDefault="00420CA7" w:rsidP="00420CA7">
      <w:pPr>
        <w:spacing w:after="120" w:line="271" w:lineRule="auto"/>
        <w:jc w:val="both"/>
        <w:rPr>
          <w:rFonts w:ascii="Arial" w:hAnsi="Arial" w:cs="Arial"/>
          <w:sz w:val="24"/>
          <w:szCs w:val="24"/>
          <w:shd w:val="clear" w:color="auto" w:fill="FFFFFF"/>
        </w:rPr>
      </w:pPr>
      <w:r w:rsidRPr="009A5DD8">
        <w:rPr>
          <w:rFonts w:ascii="Arial" w:hAnsi="Arial" w:cs="Arial"/>
          <w:sz w:val="24"/>
          <w:szCs w:val="24"/>
          <w:shd w:val="clear" w:color="auto" w:fill="FFFFFF"/>
        </w:rPr>
        <w:t xml:space="preserve">Liczba utworzonych miejsc pracy: dla </w:t>
      </w:r>
      <w:r w:rsidRPr="009A5DD8">
        <w:rPr>
          <w:rFonts w:ascii="Arial" w:hAnsi="Arial" w:cs="Arial"/>
          <w:b/>
          <w:bCs/>
          <w:sz w:val="24"/>
          <w:szCs w:val="24"/>
          <w:shd w:val="clear" w:color="auto" w:fill="FFFFFF"/>
        </w:rPr>
        <w:t>10 osób</w:t>
      </w:r>
      <w:r w:rsidRPr="009A5DD8">
        <w:rPr>
          <w:rFonts w:ascii="Arial" w:hAnsi="Arial" w:cs="Arial"/>
          <w:sz w:val="24"/>
          <w:szCs w:val="24"/>
          <w:shd w:val="clear" w:color="auto" w:fill="FFFFFF"/>
        </w:rPr>
        <w:t xml:space="preserve">. </w:t>
      </w:r>
    </w:p>
    <w:p w14:paraId="0C26101A" w14:textId="77777777" w:rsidR="00420CA7" w:rsidRDefault="00420CA7" w:rsidP="00420CA7">
      <w:pPr>
        <w:spacing w:after="120" w:line="271" w:lineRule="auto"/>
        <w:jc w:val="both"/>
        <w:rPr>
          <w:rFonts w:ascii="Times New Roman" w:hAnsi="Times New Roman"/>
          <w:sz w:val="28"/>
          <w:szCs w:val="28"/>
          <w:shd w:val="clear" w:color="auto" w:fill="FFFFFF"/>
        </w:rPr>
      </w:pPr>
    </w:p>
    <w:p w14:paraId="3192D3F8" w14:textId="77777777" w:rsidR="00420CA7" w:rsidRPr="00441A24" w:rsidRDefault="00420CA7" w:rsidP="00441A24">
      <w:pPr>
        <w:jc w:val="both"/>
        <w:rPr>
          <w:rFonts w:ascii="Arial" w:hAnsi="Arial" w:cs="Arial"/>
          <w:b/>
          <w:sz w:val="24"/>
          <w:szCs w:val="24"/>
        </w:rPr>
      </w:pPr>
    </w:p>
    <w:p w14:paraId="0E00649D" w14:textId="11F32663" w:rsidR="00441A24" w:rsidRPr="00420CA7" w:rsidRDefault="00E148BE" w:rsidP="00420CA7">
      <w:pPr>
        <w:rPr>
          <w:rFonts w:ascii="Arial" w:hAnsi="Arial" w:cs="Arial"/>
          <w:b/>
          <w:sz w:val="28"/>
          <w:szCs w:val="28"/>
        </w:rPr>
      </w:pPr>
      <w:r>
        <w:rPr>
          <w:rFonts w:ascii="Arial" w:hAnsi="Arial" w:cs="Arial"/>
          <w:b/>
          <w:bCs/>
          <w:sz w:val="24"/>
          <w:szCs w:val="24"/>
        </w:rPr>
        <w:lastRenderedPageBreak/>
        <w:t xml:space="preserve"> </w:t>
      </w:r>
      <w:r w:rsidR="00420CA7" w:rsidRPr="009A5DD8">
        <w:rPr>
          <w:rFonts w:ascii="Arial" w:hAnsi="Arial" w:cs="Arial"/>
          <w:b/>
          <w:sz w:val="28"/>
          <w:szCs w:val="28"/>
        </w:rPr>
        <w:t>7. Zadania zreali</w:t>
      </w:r>
      <w:r w:rsidR="00420CA7" w:rsidRPr="00455ACB">
        <w:rPr>
          <w:rFonts w:ascii="Arial" w:hAnsi="Arial" w:cs="Arial"/>
          <w:b/>
          <w:sz w:val="28"/>
          <w:szCs w:val="28"/>
        </w:rPr>
        <w:t>zowane w Centrum Aktywizacji Zawodowej              w 202</w:t>
      </w:r>
      <w:r w:rsidR="00420CA7">
        <w:rPr>
          <w:rFonts w:ascii="Arial" w:hAnsi="Arial" w:cs="Arial"/>
          <w:b/>
          <w:sz w:val="28"/>
          <w:szCs w:val="28"/>
        </w:rPr>
        <w:t>3</w:t>
      </w:r>
      <w:r w:rsidR="00420CA7" w:rsidRPr="00455ACB">
        <w:rPr>
          <w:rFonts w:ascii="Arial" w:hAnsi="Arial" w:cs="Arial"/>
          <w:b/>
          <w:sz w:val="28"/>
          <w:szCs w:val="28"/>
        </w:rPr>
        <w:t xml:space="preserve"> roku</w:t>
      </w:r>
    </w:p>
    <w:p w14:paraId="591FDF51" w14:textId="77777777" w:rsidR="00420CA7" w:rsidRDefault="00420CA7" w:rsidP="00420CA7">
      <w:pPr>
        <w:spacing w:line="271" w:lineRule="auto"/>
        <w:ind w:firstLine="709"/>
        <w:jc w:val="both"/>
        <w:rPr>
          <w:rFonts w:ascii="Arial" w:hAnsi="Arial" w:cs="Arial"/>
        </w:rPr>
      </w:pPr>
      <w:r w:rsidRPr="00B80D23">
        <w:rPr>
          <w:rFonts w:ascii="Arial" w:hAnsi="Arial" w:cs="Arial"/>
        </w:rPr>
        <w:t>Powiatowy Urząd Pracy w Choszcznie, poza aktywnymi formami przeciwdziałania bezrobociu, realizuje inne zadania, m.in. usługi rynku pracy: pośrednictwo pracy, poradnictwo zawodowe, organizację szkoleń. Poniżej charakteryzujemy ww. usługi.</w:t>
      </w:r>
    </w:p>
    <w:p w14:paraId="01DB1FAA" w14:textId="77777777" w:rsidR="00420CA7" w:rsidRPr="00B80D23" w:rsidRDefault="00420CA7" w:rsidP="00420CA7">
      <w:pPr>
        <w:spacing w:line="271" w:lineRule="auto"/>
        <w:ind w:firstLine="709"/>
        <w:jc w:val="both"/>
        <w:rPr>
          <w:rFonts w:ascii="Arial" w:hAnsi="Arial" w:cs="Arial"/>
        </w:rPr>
      </w:pPr>
    </w:p>
    <w:p w14:paraId="36C703CA" w14:textId="77777777" w:rsidR="00420CA7" w:rsidRPr="00455ACB" w:rsidRDefault="00420CA7" w:rsidP="00420CA7">
      <w:pPr>
        <w:spacing w:line="256" w:lineRule="auto"/>
        <w:rPr>
          <w:rFonts w:ascii="Arial" w:hAnsi="Arial" w:cs="Arial"/>
          <w:b/>
          <w:sz w:val="28"/>
          <w:szCs w:val="28"/>
        </w:rPr>
      </w:pPr>
    </w:p>
    <w:p w14:paraId="0BE91C4D" w14:textId="77777777" w:rsidR="00420CA7" w:rsidRPr="00455ACB" w:rsidRDefault="00420CA7" w:rsidP="00420CA7">
      <w:pPr>
        <w:ind w:left="2832"/>
        <w:jc w:val="both"/>
        <w:rPr>
          <w:rFonts w:ascii="Arial" w:hAnsi="Arial" w:cs="Arial"/>
          <w:b/>
          <w:sz w:val="24"/>
          <w:szCs w:val="24"/>
        </w:rPr>
      </w:pPr>
      <w:r w:rsidRPr="00455ACB">
        <w:rPr>
          <w:rFonts w:ascii="Arial" w:hAnsi="Arial" w:cs="Arial"/>
          <w:noProof/>
          <w:lang w:eastAsia="pl-PL"/>
        </w:rPr>
        <w:drawing>
          <wp:anchor distT="0" distB="0" distL="114300" distR="114300" simplePos="0" relativeHeight="251661312" behindDoc="0" locked="0" layoutInCell="1" allowOverlap="1" wp14:anchorId="02876267" wp14:editId="1ED6BB9F">
            <wp:simplePos x="0" y="0"/>
            <wp:positionH relativeFrom="column">
              <wp:posOffset>-285750</wp:posOffset>
            </wp:positionH>
            <wp:positionV relativeFrom="paragraph">
              <wp:posOffset>-459740</wp:posOffset>
            </wp:positionV>
            <wp:extent cx="1438910" cy="940435"/>
            <wp:effectExtent l="0" t="0" r="8890" b="0"/>
            <wp:wrapNone/>
            <wp:docPr id="769273615" name="Obraz 769273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38910" cy="940435"/>
                    </a:xfrm>
                    <a:prstGeom prst="rect">
                      <a:avLst/>
                    </a:prstGeom>
                    <a:noFill/>
                  </pic:spPr>
                </pic:pic>
              </a:graphicData>
            </a:graphic>
            <wp14:sizeRelH relativeFrom="page">
              <wp14:pctWidth>0</wp14:pctWidth>
            </wp14:sizeRelH>
            <wp14:sizeRelV relativeFrom="page">
              <wp14:pctHeight>0</wp14:pctHeight>
            </wp14:sizeRelV>
          </wp:anchor>
        </w:drawing>
      </w:r>
      <w:r w:rsidRPr="00455ACB">
        <w:rPr>
          <w:rFonts w:ascii="Arial" w:hAnsi="Arial" w:cs="Arial"/>
          <w:b/>
          <w:sz w:val="24"/>
          <w:szCs w:val="24"/>
        </w:rPr>
        <w:t>Usługi Rynku Pracy zrealizowane w 202</w:t>
      </w:r>
      <w:r>
        <w:rPr>
          <w:rFonts w:ascii="Arial" w:hAnsi="Arial" w:cs="Arial"/>
          <w:b/>
          <w:sz w:val="24"/>
          <w:szCs w:val="24"/>
        </w:rPr>
        <w:t>3</w:t>
      </w:r>
      <w:r w:rsidRPr="00455ACB">
        <w:rPr>
          <w:rFonts w:ascii="Arial" w:hAnsi="Arial" w:cs="Arial"/>
          <w:b/>
          <w:sz w:val="24"/>
          <w:szCs w:val="24"/>
        </w:rPr>
        <w:t xml:space="preserve"> </w:t>
      </w:r>
    </w:p>
    <w:p w14:paraId="08EF6721" w14:textId="77777777" w:rsidR="00420CA7" w:rsidRDefault="00420CA7" w:rsidP="00420CA7">
      <w:pPr>
        <w:jc w:val="both"/>
        <w:rPr>
          <w:rFonts w:ascii="Arial" w:hAnsi="Arial" w:cs="Arial"/>
          <w:b/>
          <w:sz w:val="24"/>
          <w:szCs w:val="24"/>
        </w:rPr>
      </w:pPr>
      <w:r w:rsidRPr="00455ACB">
        <w:rPr>
          <w:rFonts w:ascii="Arial" w:hAnsi="Arial" w:cs="Arial"/>
          <w:b/>
          <w:sz w:val="24"/>
          <w:szCs w:val="24"/>
        </w:rPr>
        <w:t>POŚREDNICTW</w:t>
      </w:r>
    </w:p>
    <w:p w14:paraId="63541675" w14:textId="77777777" w:rsidR="00420CA7" w:rsidRPr="007F76A4" w:rsidRDefault="00420CA7" w:rsidP="00420CA7">
      <w:pPr>
        <w:jc w:val="both"/>
        <w:rPr>
          <w:rFonts w:ascii="Arial" w:hAnsi="Arial" w:cs="Arial"/>
          <w:b/>
          <w:sz w:val="24"/>
          <w:szCs w:val="24"/>
        </w:rPr>
      </w:pPr>
      <w:r w:rsidRPr="007F76A4">
        <w:rPr>
          <w:rFonts w:ascii="Arial" w:hAnsi="Arial" w:cs="Arial"/>
          <w:b/>
          <w:sz w:val="24"/>
          <w:szCs w:val="24"/>
        </w:rPr>
        <w:t>POŚREDNICTWO   PRACY</w:t>
      </w:r>
    </w:p>
    <w:p w14:paraId="2BEE6C8F" w14:textId="77777777" w:rsidR="00420CA7" w:rsidRPr="00B80D23" w:rsidRDefault="00420CA7" w:rsidP="00420CA7">
      <w:pPr>
        <w:jc w:val="both"/>
        <w:rPr>
          <w:rFonts w:ascii="Arial" w:hAnsi="Arial" w:cs="Arial"/>
          <w:b/>
          <w:sz w:val="24"/>
          <w:szCs w:val="24"/>
        </w:rPr>
      </w:pPr>
      <w:r w:rsidRPr="00455ACB">
        <w:rPr>
          <w:rFonts w:ascii="Arial" w:hAnsi="Arial" w:cs="Arial"/>
          <w:sz w:val="20"/>
          <w:szCs w:val="20"/>
        </w:rPr>
        <w:t>Tabela 14</w:t>
      </w:r>
    </w:p>
    <w:tbl>
      <w:tblPr>
        <w:tblStyle w:val="Tabela-Siatka"/>
        <w:tblW w:w="9351" w:type="dxa"/>
        <w:tblLook w:val="04A0" w:firstRow="1" w:lastRow="0" w:firstColumn="1" w:lastColumn="0" w:noHBand="0" w:noVBand="1"/>
      </w:tblPr>
      <w:tblGrid>
        <w:gridCol w:w="5070"/>
        <w:gridCol w:w="4281"/>
      </w:tblGrid>
      <w:tr w:rsidR="00420CA7" w:rsidRPr="00420CA7" w14:paraId="0F38EE60" w14:textId="77777777" w:rsidTr="00420CA7">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76C8F" w14:textId="77777777" w:rsidR="00420CA7" w:rsidRPr="00420CA7" w:rsidRDefault="00420CA7" w:rsidP="003A45F4">
            <w:pPr>
              <w:spacing w:line="180" w:lineRule="auto"/>
              <w:jc w:val="both"/>
              <w:rPr>
                <w:rFonts w:ascii="Arial" w:hAnsi="Arial" w:cs="Arial"/>
                <w:b/>
                <w:sz w:val="24"/>
                <w:szCs w:val="24"/>
              </w:rPr>
            </w:pPr>
            <w:r w:rsidRPr="00420CA7">
              <w:rPr>
                <w:rFonts w:ascii="Arial" w:hAnsi="Arial" w:cs="Arial"/>
                <w:b/>
                <w:sz w:val="24"/>
                <w:szCs w:val="24"/>
              </w:rPr>
              <w:t xml:space="preserve">Forma usługi </w:t>
            </w:r>
          </w:p>
        </w:tc>
        <w:tc>
          <w:tcPr>
            <w:tcW w:w="4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B634CE" w14:textId="77777777" w:rsidR="00420CA7" w:rsidRDefault="00420CA7" w:rsidP="003A45F4">
            <w:pPr>
              <w:spacing w:line="180" w:lineRule="auto"/>
              <w:jc w:val="center"/>
              <w:rPr>
                <w:rFonts w:ascii="Arial" w:hAnsi="Arial" w:cs="Arial"/>
                <w:b/>
                <w:sz w:val="24"/>
                <w:szCs w:val="24"/>
              </w:rPr>
            </w:pPr>
            <w:r w:rsidRPr="00420CA7">
              <w:rPr>
                <w:rFonts w:ascii="Arial" w:hAnsi="Arial" w:cs="Arial"/>
                <w:b/>
                <w:sz w:val="24"/>
                <w:szCs w:val="24"/>
              </w:rPr>
              <w:t>Liczba osób aktywizowanych</w:t>
            </w:r>
          </w:p>
          <w:p w14:paraId="219C9626" w14:textId="77777777" w:rsidR="00420CA7" w:rsidRPr="00420CA7" w:rsidRDefault="00420CA7" w:rsidP="003A45F4">
            <w:pPr>
              <w:spacing w:line="180" w:lineRule="auto"/>
              <w:jc w:val="center"/>
              <w:rPr>
                <w:rFonts w:ascii="Arial" w:hAnsi="Arial" w:cs="Arial"/>
                <w:b/>
                <w:sz w:val="24"/>
                <w:szCs w:val="24"/>
              </w:rPr>
            </w:pPr>
          </w:p>
        </w:tc>
      </w:tr>
      <w:tr w:rsidR="00420CA7" w:rsidRPr="00420CA7" w14:paraId="30504A04" w14:textId="77777777" w:rsidTr="00420CA7">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D7FB1" w14:textId="77777777" w:rsidR="00420CA7" w:rsidRPr="00420CA7" w:rsidRDefault="00420CA7" w:rsidP="003A45F4">
            <w:pPr>
              <w:spacing w:line="180" w:lineRule="auto"/>
              <w:jc w:val="both"/>
              <w:rPr>
                <w:rFonts w:ascii="Arial" w:hAnsi="Arial" w:cs="Arial"/>
                <w:sz w:val="24"/>
                <w:szCs w:val="24"/>
              </w:rPr>
            </w:pPr>
            <w:r w:rsidRPr="00420CA7">
              <w:rPr>
                <w:rFonts w:ascii="Arial" w:hAnsi="Arial" w:cs="Arial"/>
                <w:sz w:val="24"/>
                <w:szCs w:val="24"/>
              </w:rPr>
              <w:t>Propozycja pracy</w:t>
            </w:r>
          </w:p>
        </w:tc>
        <w:tc>
          <w:tcPr>
            <w:tcW w:w="42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B8603A" w14:textId="77777777" w:rsidR="00420CA7" w:rsidRPr="00420CA7" w:rsidRDefault="00420CA7" w:rsidP="003A45F4">
            <w:pPr>
              <w:spacing w:line="180" w:lineRule="auto"/>
              <w:jc w:val="center"/>
              <w:rPr>
                <w:rFonts w:ascii="Arial" w:hAnsi="Arial" w:cs="Arial"/>
                <w:sz w:val="24"/>
                <w:szCs w:val="24"/>
              </w:rPr>
            </w:pPr>
            <w:r w:rsidRPr="00420CA7">
              <w:rPr>
                <w:rFonts w:ascii="Arial" w:hAnsi="Arial" w:cs="Arial"/>
                <w:sz w:val="24"/>
                <w:szCs w:val="24"/>
              </w:rPr>
              <w:t>781</w:t>
            </w:r>
          </w:p>
        </w:tc>
      </w:tr>
      <w:tr w:rsidR="00420CA7" w:rsidRPr="00420CA7" w14:paraId="7D72D122" w14:textId="77777777" w:rsidTr="00420CA7">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45718" w14:textId="77777777" w:rsidR="00420CA7" w:rsidRPr="00420CA7" w:rsidRDefault="00420CA7" w:rsidP="003A45F4">
            <w:pPr>
              <w:spacing w:line="180" w:lineRule="auto"/>
              <w:jc w:val="both"/>
              <w:rPr>
                <w:rFonts w:ascii="Arial" w:hAnsi="Arial" w:cs="Arial"/>
                <w:sz w:val="24"/>
                <w:szCs w:val="24"/>
              </w:rPr>
            </w:pPr>
            <w:r w:rsidRPr="00420CA7">
              <w:rPr>
                <w:rFonts w:ascii="Arial" w:hAnsi="Arial" w:cs="Arial"/>
                <w:sz w:val="24"/>
                <w:szCs w:val="24"/>
              </w:rPr>
              <w:t>Propozycja stażu</w:t>
            </w:r>
          </w:p>
        </w:tc>
        <w:tc>
          <w:tcPr>
            <w:tcW w:w="42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FDECD0" w14:textId="77777777" w:rsidR="00420CA7" w:rsidRPr="00420CA7" w:rsidRDefault="00420CA7" w:rsidP="003A45F4">
            <w:pPr>
              <w:spacing w:line="180" w:lineRule="auto"/>
              <w:jc w:val="center"/>
              <w:rPr>
                <w:rFonts w:ascii="Arial" w:hAnsi="Arial" w:cs="Arial"/>
                <w:sz w:val="24"/>
                <w:szCs w:val="24"/>
              </w:rPr>
            </w:pPr>
            <w:r w:rsidRPr="00420CA7">
              <w:rPr>
                <w:rFonts w:ascii="Arial" w:hAnsi="Arial" w:cs="Arial"/>
                <w:sz w:val="24"/>
                <w:szCs w:val="24"/>
              </w:rPr>
              <w:t>419</w:t>
            </w:r>
          </w:p>
        </w:tc>
      </w:tr>
      <w:tr w:rsidR="00420CA7" w:rsidRPr="00420CA7" w14:paraId="61024531" w14:textId="77777777" w:rsidTr="00420CA7">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CE02EF" w14:textId="77777777" w:rsidR="00420CA7" w:rsidRPr="00420CA7" w:rsidRDefault="00420CA7" w:rsidP="003A45F4">
            <w:pPr>
              <w:spacing w:line="180" w:lineRule="auto"/>
              <w:jc w:val="both"/>
              <w:rPr>
                <w:rFonts w:ascii="Arial" w:hAnsi="Arial" w:cs="Arial"/>
                <w:sz w:val="24"/>
                <w:szCs w:val="24"/>
              </w:rPr>
            </w:pPr>
            <w:r w:rsidRPr="00420CA7">
              <w:rPr>
                <w:rFonts w:ascii="Arial" w:hAnsi="Arial" w:cs="Arial"/>
                <w:sz w:val="24"/>
                <w:szCs w:val="24"/>
              </w:rPr>
              <w:t xml:space="preserve">Propozycja prac społecznie użytecznych </w:t>
            </w:r>
          </w:p>
        </w:tc>
        <w:tc>
          <w:tcPr>
            <w:tcW w:w="42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34EC9" w14:textId="77777777" w:rsidR="00420CA7" w:rsidRPr="00420CA7" w:rsidRDefault="00420CA7" w:rsidP="003A45F4">
            <w:pPr>
              <w:spacing w:line="180" w:lineRule="auto"/>
              <w:jc w:val="center"/>
              <w:rPr>
                <w:rFonts w:ascii="Arial" w:hAnsi="Arial" w:cs="Arial"/>
                <w:sz w:val="24"/>
                <w:szCs w:val="24"/>
              </w:rPr>
            </w:pPr>
            <w:r w:rsidRPr="00420CA7">
              <w:rPr>
                <w:rFonts w:ascii="Arial" w:hAnsi="Arial" w:cs="Arial"/>
                <w:sz w:val="24"/>
                <w:szCs w:val="24"/>
              </w:rPr>
              <w:t>159</w:t>
            </w:r>
          </w:p>
        </w:tc>
      </w:tr>
      <w:tr w:rsidR="00420CA7" w:rsidRPr="00420CA7" w14:paraId="2EB43BBE" w14:textId="77777777" w:rsidTr="00420CA7">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255047" w14:textId="77777777" w:rsidR="00420CA7" w:rsidRPr="00420CA7" w:rsidRDefault="00420CA7" w:rsidP="003A45F4">
            <w:pPr>
              <w:spacing w:line="180" w:lineRule="auto"/>
              <w:jc w:val="both"/>
              <w:rPr>
                <w:rFonts w:ascii="Arial" w:hAnsi="Arial" w:cs="Arial"/>
                <w:sz w:val="24"/>
                <w:szCs w:val="24"/>
              </w:rPr>
            </w:pPr>
            <w:r w:rsidRPr="00420CA7">
              <w:rPr>
                <w:rFonts w:ascii="Arial" w:hAnsi="Arial" w:cs="Arial"/>
                <w:sz w:val="24"/>
                <w:szCs w:val="24"/>
              </w:rPr>
              <w:t xml:space="preserve">Pośrednictwo pracy EURES </w:t>
            </w:r>
          </w:p>
        </w:tc>
        <w:tc>
          <w:tcPr>
            <w:tcW w:w="42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8587B6" w14:textId="77777777" w:rsidR="00420CA7" w:rsidRPr="00420CA7" w:rsidRDefault="00420CA7" w:rsidP="003A45F4">
            <w:pPr>
              <w:spacing w:line="180" w:lineRule="auto"/>
              <w:jc w:val="center"/>
              <w:rPr>
                <w:rFonts w:ascii="Arial" w:hAnsi="Arial" w:cs="Arial"/>
                <w:sz w:val="24"/>
                <w:szCs w:val="24"/>
              </w:rPr>
            </w:pPr>
            <w:r w:rsidRPr="00420CA7">
              <w:rPr>
                <w:rFonts w:ascii="Arial" w:hAnsi="Arial" w:cs="Arial"/>
                <w:sz w:val="24"/>
                <w:szCs w:val="24"/>
              </w:rPr>
              <w:t>28</w:t>
            </w:r>
          </w:p>
        </w:tc>
      </w:tr>
      <w:tr w:rsidR="00420CA7" w:rsidRPr="00420CA7" w14:paraId="47F6A7CE" w14:textId="77777777" w:rsidTr="00420CA7">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64ADB5" w14:textId="77777777" w:rsidR="00420CA7" w:rsidRPr="00420CA7" w:rsidRDefault="00420CA7" w:rsidP="003A45F4">
            <w:pPr>
              <w:spacing w:line="180" w:lineRule="auto"/>
              <w:jc w:val="both"/>
              <w:rPr>
                <w:rFonts w:ascii="Arial" w:hAnsi="Arial" w:cs="Arial"/>
                <w:sz w:val="24"/>
                <w:szCs w:val="24"/>
              </w:rPr>
            </w:pPr>
            <w:r w:rsidRPr="00420CA7">
              <w:rPr>
                <w:rFonts w:ascii="Arial" w:hAnsi="Arial" w:cs="Arial"/>
                <w:sz w:val="24"/>
                <w:szCs w:val="24"/>
              </w:rPr>
              <w:t>Wizyta u doradcy klienta</w:t>
            </w:r>
          </w:p>
        </w:tc>
        <w:tc>
          <w:tcPr>
            <w:tcW w:w="42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8CFBF" w14:textId="77777777" w:rsidR="00420CA7" w:rsidRPr="00420CA7" w:rsidRDefault="00420CA7" w:rsidP="003A45F4">
            <w:pPr>
              <w:spacing w:line="180" w:lineRule="auto"/>
              <w:jc w:val="center"/>
              <w:rPr>
                <w:rFonts w:ascii="Arial" w:hAnsi="Arial" w:cs="Arial"/>
                <w:sz w:val="24"/>
                <w:szCs w:val="24"/>
              </w:rPr>
            </w:pPr>
            <w:r w:rsidRPr="00420CA7">
              <w:rPr>
                <w:rFonts w:ascii="Arial" w:hAnsi="Arial" w:cs="Arial"/>
                <w:sz w:val="24"/>
                <w:szCs w:val="24"/>
              </w:rPr>
              <w:t>4589</w:t>
            </w:r>
          </w:p>
        </w:tc>
      </w:tr>
      <w:tr w:rsidR="00420CA7" w:rsidRPr="00420CA7" w14:paraId="5DC36CC5" w14:textId="77777777" w:rsidTr="00420CA7">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90665F" w14:textId="77777777" w:rsidR="00420CA7" w:rsidRPr="00420CA7" w:rsidRDefault="00420CA7" w:rsidP="003A45F4">
            <w:pPr>
              <w:spacing w:line="180" w:lineRule="auto"/>
              <w:jc w:val="both"/>
              <w:rPr>
                <w:rFonts w:ascii="Arial" w:hAnsi="Arial" w:cs="Arial"/>
                <w:b/>
                <w:sz w:val="24"/>
                <w:szCs w:val="24"/>
              </w:rPr>
            </w:pPr>
            <w:r w:rsidRPr="00420CA7">
              <w:rPr>
                <w:rFonts w:ascii="Arial" w:hAnsi="Arial" w:cs="Arial"/>
                <w:b/>
                <w:sz w:val="24"/>
                <w:szCs w:val="24"/>
              </w:rPr>
              <w:t>Ogółem</w:t>
            </w:r>
          </w:p>
        </w:tc>
        <w:tc>
          <w:tcPr>
            <w:tcW w:w="42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9EAD8" w14:textId="77777777" w:rsidR="00420CA7" w:rsidRDefault="00420CA7" w:rsidP="003A45F4">
            <w:pPr>
              <w:spacing w:line="180" w:lineRule="auto"/>
              <w:jc w:val="center"/>
              <w:rPr>
                <w:rFonts w:ascii="Arial" w:hAnsi="Arial" w:cs="Arial"/>
                <w:b/>
                <w:sz w:val="24"/>
                <w:szCs w:val="24"/>
              </w:rPr>
            </w:pPr>
            <w:r w:rsidRPr="00420CA7">
              <w:rPr>
                <w:rFonts w:ascii="Arial" w:hAnsi="Arial" w:cs="Arial"/>
                <w:b/>
                <w:sz w:val="24"/>
                <w:szCs w:val="24"/>
              </w:rPr>
              <w:t>5976</w:t>
            </w:r>
          </w:p>
          <w:p w14:paraId="2AB430DE" w14:textId="77777777" w:rsidR="00420CA7" w:rsidRPr="00420CA7" w:rsidRDefault="00420CA7" w:rsidP="003A45F4">
            <w:pPr>
              <w:spacing w:line="180" w:lineRule="auto"/>
              <w:jc w:val="center"/>
              <w:rPr>
                <w:rFonts w:ascii="Arial" w:hAnsi="Arial" w:cs="Arial"/>
                <w:b/>
                <w:sz w:val="24"/>
                <w:szCs w:val="24"/>
              </w:rPr>
            </w:pPr>
          </w:p>
        </w:tc>
      </w:tr>
    </w:tbl>
    <w:p w14:paraId="2D309D48" w14:textId="77777777" w:rsidR="00420CA7" w:rsidRPr="00420CA7" w:rsidRDefault="00420CA7" w:rsidP="00420CA7">
      <w:pPr>
        <w:jc w:val="both"/>
        <w:rPr>
          <w:rFonts w:ascii="Arial" w:hAnsi="Arial" w:cs="Arial"/>
          <w:b/>
          <w:sz w:val="24"/>
          <w:szCs w:val="24"/>
        </w:rPr>
      </w:pPr>
      <w:r w:rsidRPr="00420CA7">
        <w:rPr>
          <w:rFonts w:ascii="Arial" w:hAnsi="Arial" w:cs="Arial"/>
          <w:b/>
          <w:sz w:val="24"/>
          <w:szCs w:val="24"/>
        </w:rPr>
        <w:t>PORADNICTWO  ZAWODOWE</w:t>
      </w:r>
    </w:p>
    <w:p w14:paraId="3D0E9338" w14:textId="77777777" w:rsidR="00420CA7" w:rsidRPr="004F1B8C" w:rsidRDefault="00420CA7" w:rsidP="00420CA7">
      <w:pPr>
        <w:jc w:val="both"/>
        <w:rPr>
          <w:rFonts w:ascii="Arial" w:hAnsi="Arial" w:cs="Arial"/>
          <w:b/>
          <w:sz w:val="20"/>
          <w:szCs w:val="20"/>
        </w:rPr>
      </w:pPr>
      <w:r w:rsidRPr="004F1B8C">
        <w:rPr>
          <w:rFonts w:ascii="Arial" w:hAnsi="Arial" w:cs="Arial"/>
          <w:sz w:val="20"/>
          <w:szCs w:val="20"/>
        </w:rPr>
        <w:t>Tabela 15</w:t>
      </w:r>
    </w:p>
    <w:tbl>
      <w:tblPr>
        <w:tblStyle w:val="Tabela-Siatka"/>
        <w:tblW w:w="9351" w:type="dxa"/>
        <w:tblLook w:val="04A0" w:firstRow="1" w:lastRow="0" w:firstColumn="1" w:lastColumn="0" w:noHBand="0" w:noVBand="1"/>
      </w:tblPr>
      <w:tblGrid>
        <w:gridCol w:w="5070"/>
        <w:gridCol w:w="4281"/>
      </w:tblGrid>
      <w:tr w:rsidR="00420CA7" w:rsidRPr="00420CA7" w14:paraId="1A3F0EE8" w14:textId="77777777" w:rsidTr="00420CA7">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32B0CB" w14:textId="77777777" w:rsidR="00420CA7" w:rsidRPr="00420CA7" w:rsidRDefault="00420CA7" w:rsidP="003A45F4">
            <w:pPr>
              <w:spacing w:line="180" w:lineRule="auto"/>
              <w:jc w:val="both"/>
              <w:rPr>
                <w:rFonts w:ascii="Arial" w:hAnsi="Arial" w:cs="Arial"/>
                <w:b/>
                <w:sz w:val="24"/>
                <w:szCs w:val="24"/>
              </w:rPr>
            </w:pPr>
            <w:r w:rsidRPr="00420CA7">
              <w:rPr>
                <w:rFonts w:ascii="Arial" w:hAnsi="Arial" w:cs="Arial"/>
                <w:b/>
                <w:sz w:val="24"/>
                <w:szCs w:val="24"/>
              </w:rPr>
              <w:t xml:space="preserve">Forma usługi </w:t>
            </w:r>
          </w:p>
        </w:tc>
        <w:tc>
          <w:tcPr>
            <w:tcW w:w="4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5713B0" w14:textId="77777777" w:rsidR="00420CA7" w:rsidRDefault="00420CA7" w:rsidP="003A45F4">
            <w:pPr>
              <w:spacing w:line="180" w:lineRule="auto"/>
              <w:jc w:val="center"/>
              <w:rPr>
                <w:rFonts w:ascii="Arial" w:hAnsi="Arial" w:cs="Arial"/>
                <w:b/>
                <w:sz w:val="24"/>
                <w:szCs w:val="24"/>
              </w:rPr>
            </w:pPr>
            <w:r w:rsidRPr="00420CA7">
              <w:rPr>
                <w:rFonts w:ascii="Arial" w:hAnsi="Arial" w:cs="Arial"/>
                <w:b/>
                <w:sz w:val="24"/>
                <w:szCs w:val="24"/>
              </w:rPr>
              <w:t>Liczba osób aktywizowanych</w:t>
            </w:r>
          </w:p>
          <w:p w14:paraId="7AB559B3" w14:textId="77777777" w:rsidR="00420CA7" w:rsidRPr="00420CA7" w:rsidRDefault="00420CA7" w:rsidP="003A45F4">
            <w:pPr>
              <w:spacing w:line="180" w:lineRule="auto"/>
              <w:jc w:val="center"/>
              <w:rPr>
                <w:rFonts w:ascii="Arial" w:hAnsi="Arial" w:cs="Arial"/>
                <w:b/>
                <w:sz w:val="24"/>
                <w:szCs w:val="24"/>
              </w:rPr>
            </w:pPr>
          </w:p>
        </w:tc>
      </w:tr>
      <w:tr w:rsidR="00420CA7" w:rsidRPr="00420CA7" w14:paraId="30FCA21C" w14:textId="77777777" w:rsidTr="00420CA7">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2B9CE6" w14:textId="77777777" w:rsidR="00420CA7" w:rsidRPr="00420CA7" w:rsidRDefault="00420CA7" w:rsidP="003A45F4">
            <w:pPr>
              <w:spacing w:line="180" w:lineRule="auto"/>
              <w:jc w:val="both"/>
              <w:rPr>
                <w:rFonts w:ascii="Arial" w:hAnsi="Arial" w:cs="Arial"/>
                <w:sz w:val="24"/>
                <w:szCs w:val="24"/>
              </w:rPr>
            </w:pPr>
            <w:r w:rsidRPr="00420CA7">
              <w:rPr>
                <w:rFonts w:ascii="Arial" w:hAnsi="Arial" w:cs="Arial"/>
                <w:sz w:val="24"/>
                <w:szCs w:val="24"/>
              </w:rPr>
              <w:t>Porada indywidualna</w:t>
            </w:r>
          </w:p>
        </w:tc>
        <w:tc>
          <w:tcPr>
            <w:tcW w:w="4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2EC307" w14:textId="77777777" w:rsidR="00420CA7" w:rsidRPr="00420CA7" w:rsidRDefault="00420CA7" w:rsidP="003A45F4">
            <w:pPr>
              <w:spacing w:line="180" w:lineRule="auto"/>
              <w:jc w:val="center"/>
              <w:rPr>
                <w:rFonts w:ascii="Arial" w:hAnsi="Arial" w:cs="Arial"/>
                <w:sz w:val="24"/>
                <w:szCs w:val="24"/>
              </w:rPr>
            </w:pPr>
            <w:r w:rsidRPr="00420CA7">
              <w:rPr>
                <w:rFonts w:ascii="Arial" w:hAnsi="Arial" w:cs="Arial"/>
                <w:sz w:val="24"/>
                <w:szCs w:val="24"/>
              </w:rPr>
              <w:t>1496</w:t>
            </w:r>
          </w:p>
        </w:tc>
      </w:tr>
      <w:tr w:rsidR="00420CA7" w:rsidRPr="00420CA7" w14:paraId="7324DFB6" w14:textId="77777777" w:rsidTr="00420CA7">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E3E7BB" w14:textId="77777777" w:rsidR="00420CA7" w:rsidRPr="00420CA7" w:rsidRDefault="00420CA7" w:rsidP="003A45F4">
            <w:pPr>
              <w:spacing w:line="180" w:lineRule="auto"/>
              <w:jc w:val="both"/>
              <w:rPr>
                <w:rFonts w:ascii="Arial" w:hAnsi="Arial" w:cs="Arial"/>
                <w:sz w:val="24"/>
                <w:szCs w:val="24"/>
              </w:rPr>
            </w:pPr>
            <w:r w:rsidRPr="00420CA7">
              <w:rPr>
                <w:rFonts w:ascii="Arial" w:hAnsi="Arial" w:cs="Arial"/>
                <w:sz w:val="24"/>
                <w:szCs w:val="24"/>
              </w:rPr>
              <w:t>Informacja indywidualna</w:t>
            </w:r>
          </w:p>
        </w:tc>
        <w:tc>
          <w:tcPr>
            <w:tcW w:w="42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DEFC9" w14:textId="77777777" w:rsidR="00420CA7" w:rsidRPr="00420CA7" w:rsidRDefault="00420CA7" w:rsidP="003A45F4">
            <w:pPr>
              <w:spacing w:line="180" w:lineRule="auto"/>
              <w:jc w:val="center"/>
              <w:rPr>
                <w:rFonts w:ascii="Arial" w:hAnsi="Arial" w:cs="Arial"/>
                <w:sz w:val="24"/>
                <w:szCs w:val="24"/>
              </w:rPr>
            </w:pPr>
            <w:r w:rsidRPr="00420CA7">
              <w:rPr>
                <w:rFonts w:ascii="Arial" w:hAnsi="Arial" w:cs="Arial"/>
                <w:sz w:val="24"/>
                <w:szCs w:val="24"/>
              </w:rPr>
              <w:t>745</w:t>
            </w:r>
          </w:p>
        </w:tc>
      </w:tr>
      <w:tr w:rsidR="00420CA7" w:rsidRPr="00420CA7" w14:paraId="157EFC81" w14:textId="77777777" w:rsidTr="00420CA7">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A74652" w14:textId="77777777" w:rsidR="00420CA7" w:rsidRPr="00420CA7" w:rsidRDefault="00420CA7" w:rsidP="003A45F4">
            <w:pPr>
              <w:spacing w:line="180" w:lineRule="auto"/>
              <w:jc w:val="both"/>
              <w:rPr>
                <w:rFonts w:ascii="Arial" w:hAnsi="Arial" w:cs="Arial"/>
                <w:sz w:val="24"/>
                <w:szCs w:val="24"/>
              </w:rPr>
            </w:pPr>
            <w:r w:rsidRPr="00420CA7">
              <w:rPr>
                <w:rFonts w:ascii="Arial" w:hAnsi="Arial" w:cs="Arial"/>
                <w:sz w:val="24"/>
                <w:szCs w:val="24"/>
              </w:rPr>
              <w:t>Informacja grupowa</w:t>
            </w:r>
          </w:p>
        </w:tc>
        <w:tc>
          <w:tcPr>
            <w:tcW w:w="42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1A5B5" w14:textId="77777777" w:rsidR="00420CA7" w:rsidRPr="00420CA7" w:rsidRDefault="00420CA7" w:rsidP="003A45F4">
            <w:pPr>
              <w:spacing w:line="180" w:lineRule="auto"/>
              <w:jc w:val="center"/>
              <w:rPr>
                <w:rFonts w:ascii="Arial" w:hAnsi="Arial" w:cs="Arial"/>
                <w:sz w:val="24"/>
                <w:szCs w:val="24"/>
              </w:rPr>
            </w:pPr>
            <w:r w:rsidRPr="00420CA7">
              <w:rPr>
                <w:rFonts w:ascii="Arial" w:hAnsi="Arial" w:cs="Arial"/>
                <w:sz w:val="24"/>
                <w:szCs w:val="24"/>
              </w:rPr>
              <w:t>38</w:t>
            </w:r>
          </w:p>
        </w:tc>
      </w:tr>
      <w:tr w:rsidR="00420CA7" w:rsidRPr="00420CA7" w14:paraId="550244CF" w14:textId="77777777" w:rsidTr="00420CA7">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A99C22" w14:textId="77777777" w:rsidR="00420CA7" w:rsidRPr="00420CA7" w:rsidRDefault="00420CA7" w:rsidP="003A45F4">
            <w:pPr>
              <w:spacing w:line="180" w:lineRule="auto"/>
              <w:jc w:val="both"/>
              <w:rPr>
                <w:rFonts w:ascii="Arial" w:hAnsi="Arial" w:cs="Arial"/>
                <w:sz w:val="24"/>
                <w:szCs w:val="24"/>
              </w:rPr>
            </w:pPr>
            <w:r w:rsidRPr="00420CA7">
              <w:rPr>
                <w:rFonts w:ascii="Arial" w:hAnsi="Arial" w:cs="Arial"/>
                <w:sz w:val="24"/>
                <w:szCs w:val="24"/>
              </w:rPr>
              <w:t>Wizyta u doradcy klienta</w:t>
            </w:r>
          </w:p>
        </w:tc>
        <w:tc>
          <w:tcPr>
            <w:tcW w:w="42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D791D3" w14:textId="77777777" w:rsidR="00420CA7" w:rsidRPr="00420CA7" w:rsidRDefault="00420CA7" w:rsidP="003A45F4">
            <w:pPr>
              <w:spacing w:line="180" w:lineRule="auto"/>
              <w:jc w:val="center"/>
              <w:rPr>
                <w:rFonts w:ascii="Arial" w:hAnsi="Arial" w:cs="Arial"/>
                <w:sz w:val="24"/>
                <w:szCs w:val="24"/>
              </w:rPr>
            </w:pPr>
            <w:r w:rsidRPr="00420CA7">
              <w:rPr>
                <w:rFonts w:ascii="Arial" w:hAnsi="Arial" w:cs="Arial"/>
                <w:sz w:val="24"/>
                <w:szCs w:val="24"/>
              </w:rPr>
              <w:t>2681</w:t>
            </w:r>
          </w:p>
        </w:tc>
      </w:tr>
      <w:tr w:rsidR="00420CA7" w:rsidRPr="00420CA7" w14:paraId="5DF75BD1" w14:textId="77777777" w:rsidTr="00420CA7">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16AE63" w14:textId="77777777" w:rsidR="00420CA7" w:rsidRPr="00420CA7" w:rsidRDefault="00420CA7" w:rsidP="003A45F4">
            <w:pPr>
              <w:spacing w:line="180" w:lineRule="auto"/>
              <w:jc w:val="both"/>
              <w:rPr>
                <w:rFonts w:ascii="Arial" w:hAnsi="Arial" w:cs="Arial"/>
                <w:b/>
                <w:sz w:val="24"/>
                <w:szCs w:val="24"/>
              </w:rPr>
            </w:pPr>
            <w:r w:rsidRPr="00420CA7">
              <w:rPr>
                <w:rFonts w:ascii="Arial" w:hAnsi="Arial" w:cs="Arial"/>
                <w:b/>
                <w:sz w:val="24"/>
                <w:szCs w:val="24"/>
              </w:rPr>
              <w:t>Ogółem</w:t>
            </w:r>
          </w:p>
        </w:tc>
        <w:tc>
          <w:tcPr>
            <w:tcW w:w="42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1B59FC" w14:textId="77777777" w:rsidR="00420CA7" w:rsidRDefault="00420CA7" w:rsidP="003A45F4">
            <w:pPr>
              <w:spacing w:line="180" w:lineRule="auto"/>
              <w:jc w:val="center"/>
              <w:rPr>
                <w:rFonts w:ascii="Arial" w:hAnsi="Arial" w:cs="Arial"/>
                <w:b/>
                <w:sz w:val="24"/>
                <w:szCs w:val="24"/>
              </w:rPr>
            </w:pPr>
            <w:r w:rsidRPr="00420CA7">
              <w:rPr>
                <w:rFonts w:ascii="Arial" w:hAnsi="Arial" w:cs="Arial"/>
                <w:b/>
                <w:sz w:val="24"/>
                <w:szCs w:val="24"/>
              </w:rPr>
              <w:t>4960</w:t>
            </w:r>
          </w:p>
          <w:p w14:paraId="282CE91A" w14:textId="77777777" w:rsidR="00420CA7" w:rsidRPr="00420CA7" w:rsidRDefault="00420CA7" w:rsidP="003A45F4">
            <w:pPr>
              <w:spacing w:line="180" w:lineRule="auto"/>
              <w:jc w:val="center"/>
              <w:rPr>
                <w:rFonts w:ascii="Arial" w:hAnsi="Arial" w:cs="Arial"/>
                <w:b/>
                <w:sz w:val="24"/>
                <w:szCs w:val="24"/>
              </w:rPr>
            </w:pPr>
          </w:p>
        </w:tc>
      </w:tr>
    </w:tbl>
    <w:p w14:paraId="758A44CD" w14:textId="77777777" w:rsidR="00420CA7" w:rsidRPr="00420CA7" w:rsidRDefault="00420CA7" w:rsidP="00420CA7">
      <w:pPr>
        <w:jc w:val="both"/>
        <w:rPr>
          <w:rFonts w:ascii="Arial" w:hAnsi="Arial" w:cs="Arial"/>
          <w:b/>
          <w:sz w:val="24"/>
          <w:szCs w:val="24"/>
        </w:rPr>
      </w:pPr>
      <w:r w:rsidRPr="00420CA7">
        <w:rPr>
          <w:rFonts w:ascii="Arial" w:hAnsi="Arial" w:cs="Arial"/>
          <w:b/>
          <w:sz w:val="24"/>
          <w:szCs w:val="24"/>
        </w:rPr>
        <w:t>ORGANIZACJA  SZKOLEŃ</w:t>
      </w:r>
    </w:p>
    <w:p w14:paraId="547E718B" w14:textId="77777777" w:rsidR="00420CA7" w:rsidRDefault="00420CA7" w:rsidP="00420CA7">
      <w:pPr>
        <w:spacing w:after="0"/>
        <w:jc w:val="both"/>
        <w:rPr>
          <w:rFonts w:ascii="Arial" w:hAnsi="Arial" w:cs="Arial"/>
          <w:sz w:val="20"/>
          <w:szCs w:val="20"/>
        </w:rPr>
      </w:pPr>
      <w:r w:rsidRPr="004F1B8C">
        <w:rPr>
          <w:rFonts w:ascii="Arial" w:hAnsi="Arial" w:cs="Arial"/>
          <w:sz w:val="20"/>
          <w:szCs w:val="20"/>
        </w:rPr>
        <w:t>Tabela 16</w:t>
      </w:r>
    </w:p>
    <w:p w14:paraId="2173C028" w14:textId="77777777" w:rsidR="004F1B8C" w:rsidRPr="004F1B8C" w:rsidRDefault="004F1B8C" w:rsidP="00420CA7">
      <w:pPr>
        <w:spacing w:after="0"/>
        <w:jc w:val="both"/>
        <w:rPr>
          <w:rFonts w:ascii="Arial" w:hAnsi="Arial" w:cs="Arial"/>
          <w:sz w:val="20"/>
          <w:szCs w:val="20"/>
        </w:rPr>
      </w:pPr>
    </w:p>
    <w:tbl>
      <w:tblPr>
        <w:tblStyle w:val="Tabela-Siatka"/>
        <w:tblW w:w="9351" w:type="dxa"/>
        <w:tblLook w:val="04A0" w:firstRow="1" w:lastRow="0" w:firstColumn="1" w:lastColumn="0" w:noHBand="0" w:noVBand="1"/>
      </w:tblPr>
      <w:tblGrid>
        <w:gridCol w:w="5070"/>
        <w:gridCol w:w="4281"/>
      </w:tblGrid>
      <w:tr w:rsidR="00420CA7" w:rsidRPr="00420CA7" w14:paraId="4683E029" w14:textId="77777777" w:rsidTr="00420CA7">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D6D21E" w14:textId="77777777" w:rsidR="00420CA7" w:rsidRPr="00420CA7" w:rsidRDefault="00420CA7" w:rsidP="003A45F4">
            <w:pPr>
              <w:spacing w:line="180" w:lineRule="auto"/>
              <w:jc w:val="both"/>
              <w:rPr>
                <w:rFonts w:ascii="Arial" w:hAnsi="Arial" w:cs="Arial"/>
                <w:b/>
                <w:sz w:val="24"/>
                <w:szCs w:val="24"/>
              </w:rPr>
            </w:pPr>
            <w:r w:rsidRPr="00420CA7">
              <w:rPr>
                <w:rFonts w:ascii="Arial" w:hAnsi="Arial" w:cs="Arial"/>
                <w:b/>
                <w:sz w:val="24"/>
                <w:szCs w:val="24"/>
              </w:rPr>
              <w:t xml:space="preserve">Forma usługi </w:t>
            </w:r>
          </w:p>
        </w:tc>
        <w:tc>
          <w:tcPr>
            <w:tcW w:w="4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2E4501" w14:textId="77777777" w:rsidR="00420CA7" w:rsidRDefault="00420CA7" w:rsidP="003A45F4">
            <w:pPr>
              <w:spacing w:line="180" w:lineRule="auto"/>
              <w:jc w:val="center"/>
              <w:rPr>
                <w:rFonts w:ascii="Arial" w:hAnsi="Arial" w:cs="Arial"/>
                <w:b/>
                <w:sz w:val="24"/>
                <w:szCs w:val="24"/>
              </w:rPr>
            </w:pPr>
            <w:r w:rsidRPr="00420CA7">
              <w:rPr>
                <w:rFonts w:ascii="Arial" w:hAnsi="Arial" w:cs="Arial"/>
                <w:b/>
                <w:sz w:val="24"/>
                <w:szCs w:val="24"/>
              </w:rPr>
              <w:t>Liczba osób aktywizowanych</w:t>
            </w:r>
          </w:p>
          <w:p w14:paraId="79477C99" w14:textId="77777777" w:rsidR="00420CA7" w:rsidRPr="00420CA7" w:rsidRDefault="00420CA7" w:rsidP="003A45F4">
            <w:pPr>
              <w:spacing w:line="180" w:lineRule="auto"/>
              <w:jc w:val="center"/>
              <w:rPr>
                <w:rFonts w:ascii="Arial" w:hAnsi="Arial" w:cs="Arial"/>
                <w:b/>
                <w:sz w:val="24"/>
                <w:szCs w:val="24"/>
              </w:rPr>
            </w:pPr>
          </w:p>
        </w:tc>
      </w:tr>
      <w:tr w:rsidR="00420CA7" w:rsidRPr="00420CA7" w14:paraId="24E46913" w14:textId="77777777" w:rsidTr="00420CA7">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3B51FF" w14:textId="77777777" w:rsidR="00420CA7" w:rsidRPr="00420CA7" w:rsidRDefault="00420CA7" w:rsidP="003A45F4">
            <w:pPr>
              <w:spacing w:line="180" w:lineRule="auto"/>
              <w:jc w:val="both"/>
              <w:rPr>
                <w:rFonts w:ascii="Arial" w:hAnsi="Arial" w:cs="Arial"/>
                <w:sz w:val="24"/>
                <w:szCs w:val="24"/>
              </w:rPr>
            </w:pPr>
            <w:r w:rsidRPr="00420CA7">
              <w:rPr>
                <w:rFonts w:ascii="Arial" w:hAnsi="Arial" w:cs="Arial"/>
                <w:sz w:val="24"/>
                <w:szCs w:val="24"/>
              </w:rPr>
              <w:t xml:space="preserve">Propozycja szkolenia </w:t>
            </w:r>
          </w:p>
        </w:tc>
        <w:tc>
          <w:tcPr>
            <w:tcW w:w="42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579F5" w14:textId="77777777" w:rsidR="00420CA7" w:rsidRPr="00420CA7" w:rsidRDefault="00420CA7" w:rsidP="003A45F4">
            <w:pPr>
              <w:spacing w:line="180" w:lineRule="auto"/>
              <w:jc w:val="center"/>
              <w:rPr>
                <w:rFonts w:ascii="Arial" w:hAnsi="Arial" w:cs="Arial"/>
                <w:sz w:val="24"/>
                <w:szCs w:val="24"/>
              </w:rPr>
            </w:pPr>
            <w:r w:rsidRPr="00420CA7">
              <w:rPr>
                <w:rFonts w:ascii="Arial" w:hAnsi="Arial" w:cs="Arial"/>
                <w:sz w:val="24"/>
                <w:szCs w:val="24"/>
              </w:rPr>
              <w:t>63</w:t>
            </w:r>
          </w:p>
        </w:tc>
      </w:tr>
      <w:tr w:rsidR="00420CA7" w:rsidRPr="00420CA7" w14:paraId="15C44AF6" w14:textId="77777777" w:rsidTr="00420CA7">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9FB2CD" w14:textId="77777777" w:rsidR="00420CA7" w:rsidRPr="00420CA7" w:rsidRDefault="00420CA7" w:rsidP="003A45F4">
            <w:pPr>
              <w:spacing w:line="180" w:lineRule="auto"/>
              <w:jc w:val="both"/>
              <w:rPr>
                <w:rFonts w:ascii="Arial" w:hAnsi="Arial" w:cs="Arial"/>
                <w:sz w:val="24"/>
                <w:szCs w:val="24"/>
              </w:rPr>
            </w:pPr>
            <w:r w:rsidRPr="00420CA7">
              <w:rPr>
                <w:rFonts w:ascii="Arial" w:hAnsi="Arial" w:cs="Arial"/>
                <w:sz w:val="24"/>
                <w:szCs w:val="24"/>
              </w:rPr>
              <w:t>Wizyta u specjalisty ds. rozwoju zawodowego</w:t>
            </w:r>
          </w:p>
        </w:tc>
        <w:tc>
          <w:tcPr>
            <w:tcW w:w="42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B4574" w14:textId="77777777" w:rsidR="00420CA7" w:rsidRPr="00420CA7" w:rsidRDefault="00420CA7" w:rsidP="003A45F4">
            <w:pPr>
              <w:spacing w:line="180" w:lineRule="auto"/>
              <w:jc w:val="center"/>
              <w:rPr>
                <w:rFonts w:ascii="Arial" w:hAnsi="Arial" w:cs="Arial"/>
                <w:sz w:val="24"/>
                <w:szCs w:val="24"/>
              </w:rPr>
            </w:pPr>
            <w:r w:rsidRPr="00420CA7">
              <w:rPr>
                <w:rFonts w:ascii="Arial" w:hAnsi="Arial" w:cs="Arial"/>
                <w:sz w:val="24"/>
                <w:szCs w:val="24"/>
              </w:rPr>
              <w:t>78</w:t>
            </w:r>
          </w:p>
        </w:tc>
      </w:tr>
      <w:tr w:rsidR="00420CA7" w:rsidRPr="00420CA7" w14:paraId="7CFB5F06" w14:textId="77777777" w:rsidTr="00420CA7">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7C6E59" w14:textId="77777777" w:rsidR="00420CA7" w:rsidRPr="00420CA7" w:rsidRDefault="00420CA7" w:rsidP="003A45F4">
            <w:pPr>
              <w:spacing w:line="180" w:lineRule="auto"/>
              <w:jc w:val="both"/>
              <w:rPr>
                <w:rFonts w:ascii="Arial" w:hAnsi="Arial" w:cs="Arial"/>
                <w:sz w:val="24"/>
                <w:szCs w:val="24"/>
              </w:rPr>
            </w:pPr>
            <w:r w:rsidRPr="00420CA7">
              <w:rPr>
                <w:rFonts w:ascii="Arial" w:hAnsi="Arial" w:cs="Arial"/>
                <w:sz w:val="24"/>
                <w:szCs w:val="24"/>
              </w:rPr>
              <w:t>Wizyta u doradcy klienta</w:t>
            </w:r>
          </w:p>
        </w:tc>
        <w:tc>
          <w:tcPr>
            <w:tcW w:w="42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221E7" w14:textId="77777777" w:rsidR="00420CA7" w:rsidRPr="00420CA7" w:rsidRDefault="00420CA7" w:rsidP="003A45F4">
            <w:pPr>
              <w:spacing w:line="180" w:lineRule="auto"/>
              <w:jc w:val="center"/>
              <w:rPr>
                <w:rFonts w:ascii="Arial" w:hAnsi="Arial" w:cs="Arial"/>
                <w:sz w:val="24"/>
                <w:szCs w:val="24"/>
              </w:rPr>
            </w:pPr>
            <w:r w:rsidRPr="00420CA7">
              <w:rPr>
                <w:rFonts w:ascii="Arial" w:hAnsi="Arial" w:cs="Arial"/>
                <w:sz w:val="24"/>
                <w:szCs w:val="24"/>
              </w:rPr>
              <w:t>2451</w:t>
            </w:r>
          </w:p>
        </w:tc>
      </w:tr>
      <w:tr w:rsidR="00420CA7" w:rsidRPr="00420CA7" w14:paraId="51C13896" w14:textId="77777777" w:rsidTr="00420CA7">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796DA7" w14:textId="77777777" w:rsidR="00420CA7" w:rsidRPr="00420CA7" w:rsidRDefault="00420CA7" w:rsidP="003A45F4">
            <w:pPr>
              <w:spacing w:line="180" w:lineRule="auto"/>
              <w:jc w:val="both"/>
              <w:rPr>
                <w:rFonts w:ascii="Arial" w:hAnsi="Arial" w:cs="Arial"/>
                <w:b/>
                <w:sz w:val="24"/>
                <w:szCs w:val="24"/>
              </w:rPr>
            </w:pPr>
            <w:r w:rsidRPr="00420CA7">
              <w:rPr>
                <w:rFonts w:ascii="Arial" w:hAnsi="Arial" w:cs="Arial"/>
                <w:b/>
                <w:sz w:val="24"/>
                <w:szCs w:val="24"/>
              </w:rPr>
              <w:t>Ogółem</w:t>
            </w:r>
          </w:p>
        </w:tc>
        <w:tc>
          <w:tcPr>
            <w:tcW w:w="42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2D5DD" w14:textId="77777777" w:rsidR="00420CA7" w:rsidRDefault="00420CA7" w:rsidP="003A45F4">
            <w:pPr>
              <w:spacing w:line="180" w:lineRule="auto"/>
              <w:jc w:val="center"/>
              <w:rPr>
                <w:rFonts w:ascii="Arial" w:hAnsi="Arial" w:cs="Arial"/>
                <w:b/>
                <w:sz w:val="24"/>
                <w:szCs w:val="24"/>
              </w:rPr>
            </w:pPr>
            <w:r w:rsidRPr="00420CA7">
              <w:rPr>
                <w:rFonts w:ascii="Arial" w:hAnsi="Arial" w:cs="Arial"/>
                <w:b/>
                <w:sz w:val="24"/>
                <w:szCs w:val="24"/>
              </w:rPr>
              <w:t>2592</w:t>
            </w:r>
          </w:p>
          <w:p w14:paraId="17707EE8" w14:textId="77777777" w:rsidR="00420CA7" w:rsidRPr="00420CA7" w:rsidRDefault="00420CA7" w:rsidP="003A45F4">
            <w:pPr>
              <w:spacing w:line="180" w:lineRule="auto"/>
              <w:jc w:val="center"/>
              <w:rPr>
                <w:rFonts w:ascii="Arial" w:hAnsi="Arial" w:cs="Arial"/>
                <w:b/>
                <w:sz w:val="24"/>
                <w:szCs w:val="24"/>
              </w:rPr>
            </w:pPr>
          </w:p>
        </w:tc>
      </w:tr>
    </w:tbl>
    <w:p w14:paraId="7CA4B612" w14:textId="77777777" w:rsidR="00420CA7" w:rsidRPr="00455ACB" w:rsidRDefault="00420CA7" w:rsidP="00420CA7">
      <w:pPr>
        <w:spacing w:line="180" w:lineRule="auto"/>
        <w:jc w:val="both"/>
        <w:rPr>
          <w:rFonts w:ascii="Arial" w:hAnsi="Arial" w:cs="Arial"/>
          <w:b/>
          <w:sz w:val="20"/>
          <w:szCs w:val="20"/>
        </w:rPr>
      </w:pPr>
    </w:p>
    <w:p w14:paraId="55E9B9BD" w14:textId="5732EBE2" w:rsidR="00420CA7" w:rsidRDefault="00420CA7" w:rsidP="00420CA7">
      <w:pPr>
        <w:jc w:val="both"/>
        <w:rPr>
          <w:rFonts w:ascii="Arial" w:hAnsi="Arial" w:cs="Arial"/>
          <w:sz w:val="24"/>
          <w:szCs w:val="24"/>
        </w:rPr>
      </w:pPr>
      <w:r w:rsidRPr="009A5DD8">
        <w:rPr>
          <w:rFonts w:ascii="Arial" w:hAnsi="Arial" w:cs="Arial"/>
          <w:sz w:val="24"/>
          <w:szCs w:val="24"/>
        </w:rPr>
        <w:t>Łącznie</w:t>
      </w:r>
      <w:r w:rsidR="00986D54">
        <w:rPr>
          <w:rFonts w:ascii="Arial" w:hAnsi="Arial" w:cs="Arial"/>
          <w:sz w:val="24"/>
          <w:szCs w:val="24"/>
        </w:rPr>
        <w:t xml:space="preserve"> liczba usług rynku pracy, którymi objęto bezrobotnych</w:t>
      </w:r>
      <w:r w:rsidR="001F67E2">
        <w:rPr>
          <w:rFonts w:ascii="Arial" w:hAnsi="Arial" w:cs="Arial"/>
          <w:sz w:val="24"/>
          <w:szCs w:val="24"/>
        </w:rPr>
        <w:t xml:space="preserve">, wyniosła </w:t>
      </w:r>
      <w:r>
        <w:rPr>
          <w:rFonts w:ascii="Arial" w:hAnsi="Arial" w:cs="Arial"/>
          <w:b/>
          <w:bCs/>
          <w:sz w:val="24"/>
          <w:szCs w:val="24"/>
        </w:rPr>
        <w:t>13</w:t>
      </w:r>
      <w:r w:rsidR="001F67E2">
        <w:rPr>
          <w:rFonts w:ascii="Arial" w:hAnsi="Arial" w:cs="Arial"/>
          <w:b/>
          <w:bCs/>
          <w:sz w:val="24"/>
          <w:szCs w:val="24"/>
        </w:rPr>
        <w:t> </w:t>
      </w:r>
      <w:r>
        <w:rPr>
          <w:rFonts w:ascii="Arial" w:hAnsi="Arial" w:cs="Arial"/>
          <w:b/>
          <w:bCs/>
          <w:sz w:val="24"/>
          <w:szCs w:val="24"/>
        </w:rPr>
        <w:t>528</w:t>
      </w:r>
      <w:r w:rsidR="001F67E2">
        <w:rPr>
          <w:rFonts w:ascii="Arial" w:hAnsi="Arial" w:cs="Arial"/>
          <w:b/>
          <w:bCs/>
          <w:sz w:val="24"/>
          <w:szCs w:val="24"/>
        </w:rPr>
        <w:t>.</w:t>
      </w:r>
      <w:r w:rsidRPr="009A5DD8">
        <w:rPr>
          <w:rFonts w:ascii="Arial" w:hAnsi="Arial" w:cs="Arial"/>
          <w:sz w:val="24"/>
          <w:szCs w:val="24"/>
        </w:rPr>
        <w:t xml:space="preserve">   </w:t>
      </w:r>
    </w:p>
    <w:p w14:paraId="40208705" w14:textId="77777777" w:rsidR="00D2020C" w:rsidRDefault="00D2020C"/>
    <w:p w14:paraId="3AE89632" w14:textId="77777777" w:rsidR="00E148BE" w:rsidRDefault="00E148BE"/>
    <w:p w14:paraId="35F9667A" w14:textId="77777777" w:rsidR="00CA10E4" w:rsidRDefault="00CA10E4"/>
    <w:p w14:paraId="1A2AA4FC" w14:textId="77777777" w:rsidR="00420CA7" w:rsidRPr="004F1B8C" w:rsidRDefault="00420CA7" w:rsidP="00420CA7">
      <w:pPr>
        <w:spacing w:after="200" w:line="276" w:lineRule="auto"/>
        <w:jc w:val="both"/>
        <w:rPr>
          <w:rFonts w:ascii="Arial" w:hAnsi="Arial" w:cs="Arial"/>
          <w:sz w:val="24"/>
          <w:szCs w:val="24"/>
        </w:rPr>
      </w:pPr>
      <w:r w:rsidRPr="004F1B8C">
        <w:rPr>
          <w:rFonts w:ascii="Arial" w:eastAsia="Times New Roman" w:hAnsi="Arial" w:cs="Arial"/>
          <w:sz w:val="24"/>
          <w:szCs w:val="24"/>
          <w:lang w:eastAsia="pl-PL"/>
        </w:rPr>
        <w:lastRenderedPageBreak/>
        <w:t>Definicje form usług rynku pracy:</w:t>
      </w:r>
    </w:p>
    <w:p w14:paraId="71081FED" w14:textId="77777777" w:rsidR="00420CA7" w:rsidRPr="00AF1C21" w:rsidRDefault="00420CA7" w:rsidP="00420CA7">
      <w:pPr>
        <w:spacing w:before="100" w:beforeAutospacing="1" w:after="100" w:afterAutospacing="1" w:line="271" w:lineRule="auto"/>
        <w:jc w:val="both"/>
        <w:rPr>
          <w:rFonts w:ascii="Arial" w:eastAsia="Times New Roman" w:hAnsi="Arial" w:cs="Arial"/>
          <w:i/>
          <w:sz w:val="24"/>
          <w:szCs w:val="24"/>
          <w:u w:val="single"/>
          <w:lang w:eastAsia="pl-PL"/>
        </w:rPr>
      </w:pPr>
      <w:r w:rsidRPr="00AF1C21">
        <w:rPr>
          <w:rFonts w:ascii="Arial" w:eastAsia="Times New Roman" w:hAnsi="Arial" w:cs="Arial"/>
          <w:b/>
          <w:bCs/>
          <w:sz w:val="24"/>
          <w:szCs w:val="24"/>
          <w:lang w:eastAsia="pl-PL"/>
        </w:rPr>
        <w:t>Wizyta u doradcy klienta</w:t>
      </w:r>
      <w:r w:rsidRPr="00AF1C21">
        <w:rPr>
          <w:rFonts w:ascii="Arial" w:eastAsia="Times New Roman" w:hAnsi="Arial" w:cs="Arial"/>
          <w:sz w:val="24"/>
          <w:szCs w:val="24"/>
          <w:lang w:eastAsia="pl-PL"/>
        </w:rPr>
        <w:t xml:space="preserve"> polega na bezpośrednim kontakcie pracownika powiatowego urzędu pracy, któremu powierzona została funkcja doradcy klienta. </w:t>
      </w:r>
      <w:r>
        <w:rPr>
          <w:rFonts w:ascii="Arial" w:eastAsia="Times New Roman" w:hAnsi="Arial" w:cs="Arial"/>
          <w:sz w:val="24"/>
          <w:szCs w:val="24"/>
          <w:lang w:eastAsia="pl-PL"/>
        </w:rPr>
        <w:t xml:space="preserve">       </w:t>
      </w:r>
      <w:r w:rsidRPr="00AF1C21">
        <w:rPr>
          <w:rFonts w:ascii="Arial" w:eastAsia="Times New Roman" w:hAnsi="Arial" w:cs="Arial"/>
          <w:sz w:val="24"/>
          <w:szCs w:val="24"/>
          <w:lang w:eastAsia="pl-PL"/>
        </w:rPr>
        <w:t>Do zadań doradcy klienta należy stała opieka nad bezrobotnym lub poszukującym pracy, w szczególności przygotowanie i nadzór nad realizacją indywidualnego planu działania, świadczenie podstawowych usług rynku pracy w formie indywidualnej oraz ułatwianie dostępu do innych form pomocy określonych w ustawie.</w:t>
      </w:r>
    </w:p>
    <w:p w14:paraId="5FBDB2C5" w14:textId="77777777" w:rsidR="00420CA7" w:rsidRPr="00AF1C21" w:rsidRDefault="00420CA7" w:rsidP="00420CA7">
      <w:pPr>
        <w:spacing w:before="100" w:beforeAutospacing="1" w:after="100" w:afterAutospacing="1" w:line="271" w:lineRule="auto"/>
        <w:jc w:val="both"/>
        <w:rPr>
          <w:rFonts w:ascii="Arial" w:eastAsia="Times New Roman" w:hAnsi="Arial" w:cs="Arial"/>
          <w:sz w:val="24"/>
          <w:szCs w:val="24"/>
          <w:lang w:eastAsia="pl-PL"/>
        </w:rPr>
      </w:pPr>
      <w:r w:rsidRPr="00AF1C21">
        <w:rPr>
          <w:rFonts w:ascii="Arial" w:eastAsia="Times New Roman" w:hAnsi="Arial" w:cs="Arial"/>
          <w:b/>
          <w:bCs/>
          <w:sz w:val="24"/>
          <w:szCs w:val="24"/>
          <w:lang w:eastAsia="pl-PL"/>
        </w:rPr>
        <w:t>Porada indywidualna</w:t>
      </w:r>
      <w:r w:rsidRPr="00AF1C21">
        <w:rPr>
          <w:rFonts w:ascii="Arial" w:eastAsia="Times New Roman" w:hAnsi="Arial" w:cs="Arial"/>
          <w:sz w:val="24"/>
          <w:szCs w:val="24"/>
          <w:lang w:eastAsia="pl-PL"/>
        </w:rPr>
        <w:t xml:space="preserve">  polega na bezpośrednim kontakcie doradcy zawodowego </w:t>
      </w:r>
      <w:r>
        <w:rPr>
          <w:rFonts w:ascii="Arial" w:eastAsia="Times New Roman" w:hAnsi="Arial" w:cs="Arial"/>
          <w:sz w:val="24"/>
          <w:szCs w:val="24"/>
          <w:lang w:eastAsia="pl-PL"/>
        </w:rPr>
        <w:t xml:space="preserve">          </w:t>
      </w:r>
      <w:r w:rsidRPr="00AF1C21">
        <w:rPr>
          <w:rFonts w:ascii="Arial" w:eastAsia="Times New Roman" w:hAnsi="Arial" w:cs="Arial"/>
          <w:sz w:val="24"/>
          <w:szCs w:val="24"/>
          <w:lang w:eastAsia="pl-PL"/>
        </w:rPr>
        <w:t>z osobą zgłaszającą potrzebę pomocy w celu rozwiązania jej problemu zawodowego; problem zawodowy może dotyczyć trudności z wyborem lub zmianą  zawodu, wyborem miejsca pracy, planowaniem rozwoju zawodowego, wyborem kierunku kształcenia lub szkolenia, a także braku umiejętności poszukiwania pracy oraz obniżonej motywacji w zakresie aktywności zawodowej.</w:t>
      </w:r>
    </w:p>
    <w:p w14:paraId="0B800A29" w14:textId="77777777" w:rsidR="00420CA7" w:rsidRDefault="00420CA7" w:rsidP="00420CA7">
      <w:pPr>
        <w:spacing w:before="100" w:beforeAutospacing="1" w:after="100" w:afterAutospacing="1" w:line="271" w:lineRule="auto"/>
        <w:jc w:val="both"/>
        <w:rPr>
          <w:rFonts w:ascii="Arial" w:eastAsia="Times New Roman" w:hAnsi="Arial" w:cs="Arial"/>
          <w:sz w:val="24"/>
          <w:szCs w:val="24"/>
          <w:lang w:eastAsia="pl-PL"/>
        </w:rPr>
      </w:pPr>
      <w:r w:rsidRPr="00AF1C21">
        <w:rPr>
          <w:rFonts w:ascii="Arial" w:eastAsia="Times New Roman" w:hAnsi="Arial" w:cs="Arial"/>
          <w:b/>
          <w:sz w:val="24"/>
          <w:szCs w:val="24"/>
          <w:lang w:eastAsia="pl-PL"/>
        </w:rPr>
        <w:t>Informacja indywidualna</w:t>
      </w:r>
      <w:r w:rsidRPr="00AF1C21">
        <w:rPr>
          <w:rFonts w:ascii="Arial" w:eastAsia="Times New Roman" w:hAnsi="Arial" w:cs="Arial"/>
          <w:sz w:val="24"/>
          <w:szCs w:val="24"/>
          <w:lang w:eastAsia="pl-PL"/>
        </w:rPr>
        <w:t xml:space="preserve"> polega na bezpośrednim kontakcie doradcy zawodowego z osobą zgłaszającą potrzebę uzyskania informacji zawodowej, m.in. w zakresie zawodów, możliwości kształcenia lub przekwalifikowania zawodowego, form wsparcia dla bezrobotnych, projektach realizowanych przez urząd lub instytucje zewnętrzne. </w:t>
      </w:r>
    </w:p>
    <w:p w14:paraId="65E21D65" w14:textId="68E2AC85" w:rsidR="00420CA7" w:rsidRPr="00420CA7" w:rsidRDefault="00420CA7" w:rsidP="00420CA7">
      <w:pPr>
        <w:spacing w:before="100" w:beforeAutospacing="1" w:after="100" w:afterAutospacing="1" w:line="240" w:lineRule="auto"/>
        <w:jc w:val="both"/>
        <w:rPr>
          <w:rFonts w:ascii="Arial" w:eastAsia="Times New Roman" w:hAnsi="Arial" w:cs="Arial"/>
          <w:sz w:val="24"/>
          <w:szCs w:val="24"/>
          <w:lang w:eastAsia="pl-PL"/>
        </w:rPr>
      </w:pPr>
      <w:r w:rsidRPr="00420CA7">
        <w:rPr>
          <w:rFonts w:ascii="Arial" w:eastAsia="Times New Roman" w:hAnsi="Arial" w:cs="Arial"/>
          <w:b/>
          <w:bCs/>
          <w:sz w:val="24"/>
          <w:szCs w:val="24"/>
          <w:lang w:eastAsia="pl-PL"/>
        </w:rPr>
        <w:t>Informacja</w:t>
      </w:r>
      <w:r w:rsidRPr="00420CA7">
        <w:rPr>
          <w:rFonts w:ascii="Arial" w:eastAsia="Times New Roman" w:hAnsi="Arial" w:cs="Arial"/>
          <w:b/>
          <w:sz w:val="24"/>
          <w:szCs w:val="24"/>
          <w:lang w:eastAsia="pl-PL"/>
        </w:rPr>
        <w:t xml:space="preserve"> grupowa</w:t>
      </w:r>
      <w:r w:rsidRPr="00420CA7">
        <w:rPr>
          <w:rFonts w:ascii="Arial" w:eastAsia="Times New Roman" w:hAnsi="Arial" w:cs="Arial"/>
          <w:sz w:val="24"/>
          <w:szCs w:val="24"/>
          <w:lang w:eastAsia="pl-PL"/>
        </w:rPr>
        <w:t xml:space="preserve"> polega na bezpośrednim kontakcie doradcy zawodowego                              z zainteresowanymi osobami w ramach spotkania informacyjnego</w:t>
      </w:r>
      <w:r w:rsidR="00C07A14">
        <w:rPr>
          <w:rFonts w:ascii="Arial" w:eastAsia="Times New Roman" w:hAnsi="Arial" w:cs="Arial"/>
          <w:sz w:val="24"/>
          <w:szCs w:val="24"/>
          <w:lang w:eastAsia="pl-PL"/>
        </w:rPr>
        <w:t xml:space="preserve"> grupowego</w:t>
      </w:r>
      <w:r w:rsidRPr="00420CA7">
        <w:rPr>
          <w:rFonts w:ascii="Arial" w:eastAsia="Times New Roman" w:hAnsi="Arial" w:cs="Arial"/>
          <w:sz w:val="24"/>
          <w:szCs w:val="24"/>
          <w:lang w:eastAsia="pl-PL"/>
        </w:rPr>
        <w:t>, które ma na celu przedstawienie informacji zawodowych</w:t>
      </w:r>
      <w:r w:rsidR="00C07A14">
        <w:rPr>
          <w:rFonts w:ascii="Arial" w:eastAsia="Times New Roman" w:hAnsi="Arial" w:cs="Arial"/>
          <w:sz w:val="24"/>
          <w:szCs w:val="24"/>
          <w:lang w:eastAsia="pl-PL"/>
        </w:rPr>
        <w:t>, m.in. z zakresu usług rynku pracy, form wsparcia skierowanych do bezrobotnych</w:t>
      </w:r>
      <w:r w:rsidR="007F76A4">
        <w:rPr>
          <w:rFonts w:ascii="Arial" w:eastAsia="Times New Roman" w:hAnsi="Arial" w:cs="Arial"/>
          <w:sz w:val="24"/>
          <w:szCs w:val="24"/>
          <w:lang w:eastAsia="pl-PL"/>
        </w:rPr>
        <w:t>, projekt</w:t>
      </w:r>
      <w:r w:rsidR="00FE2A7D">
        <w:rPr>
          <w:rFonts w:ascii="Arial" w:eastAsia="Times New Roman" w:hAnsi="Arial" w:cs="Arial"/>
          <w:sz w:val="24"/>
          <w:szCs w:val="24"/>
          <w:lang w:eastAsia="pl-PL"/>
        </w:rPr>
        <w:t>ów.</w:t>
      </w:r>
    </w:p>
    <w:p w14:paraId="21BB669E" w14:textId="2E8EA381" w:rsidR="00420CA7" w:rsidRDefault="00420CA7" w:rsidP="00420CA7">
      <w:pPr>
        <w:spacing w:before="100" w:beforeAutospacing="1" w:after="100" w:afterAutospacing="1" w:line="271" w:lineRule="auto"/>
        <w:jc w:val="both"/>
        <w:rPr>
          <w:rFonts w:ascii="Arial" w:eastAsia="Times New Roman" w:hAnsi="Arial" w:cs="Arial"/>
          <w:sz w:val="24"/>
          <w:szCs w:val="24"/>
          <w:lang w:eastAsia="pl-PL"/>
        </w:rPr>
      </w:pPr>
    </w:p>
    <w:p w14:paraId="3CBF5398" w14:textId="44B44CAC" w:rsidR="00E148BE" w:rsidRPr="004F1B8C" w:rsidRDefault="00CA10E4">
      <w:pPr>
        <w:rPr>
          <w:rFonts w:ascii="Arial" w:hAnsi="Arial" w:cs="Arial"/>
          <w:b/>
          <w:bCs/>
          <w:sz w:val="28"/>
          <w:szCs w:val="28"/>
        </w:rPr>
      </w:pPr>
      <w:r w:rsidRPr="00CA10E4">
        <w:rPr>
          <w:rFonts w:ascii="Arial" w:hAnsi="Arial" w:cs="Arial"/>
          <w:b/>
          <w:bCs/>
          <w:sz w:val="28"/>
          <w:szCs w:val="28"/>
        </w:rPr>
        <w:t>8. POŚREDNICTWO PRACY</w:t>
      </w:r>
    </w:p>
    <w:p w14:paraId="3727DD97" w14:textId="77777777" w:rsidR="00CA10E4" w:rsidRPr="002859FD" w:rsidRDefault="00CA10E4" w:rsidP="00CA10E4">
      <w:pPr>
        <w:spacing w:after="0" w:line="271" w:lineRule="auto"/>
        <w:ind w:firstLine="708"/>
        <w:jc w:val="both"/>
        <w:rPr>
          <w:rFonts w:ascii="Arial" w:eastAsia="Times New Roman" w:hAnsi="Arial" w:cs="Arial"/>
          <w:sz w:val="24"/>
          <w:szCs w:val="24"/>
          <w:lang w:eastAsia="pl-PL"/>
        </w:rPr>
      </w:pPr>
      <w:r w:rsidRPr="00AF1C21">
        <w:rPr>
          <w:rFonts w:ascii="Arial" w:eastAsia="Times New Roman" w:hAnsi="Arial" w:cs="Arial"/>
          <w:sz w:val="24"/>
          <w:szCs w:val="24"/>
          <w:lang w:eastAsia="pl-PL"/>
        </w:rPr>
        <w:t>W 202</w:t>
      </w:r>
      <w:r>
        <w:rPr>
          <w:rFonts w:ascii="Arial" w:eastAsia="Times New Roman" w:hAnsi="Arial" w:cs="Arial"/>
          <w:sz w:val="24"/>
          <w:szCs w:val="24"/>
          <w:lang w:eastAsia="pl-PL"/>
        </w:rPr>
        <w:t>3</w:t>
      </w:r>
      <w:r w:rsidRPr="00AF1C21">
        <w:rPr>
          <w:rFonts w:ascii="Arial" w:eastAsia="Times New Roman" w:hAnsi="Arial" w:cs="Arial"/>
          <w:sz w:val="24"/>
          <w:szCs w:val="24"/>
          <w:lang w:eastAsia="pl-PL"/>
        </w:rPr>
        <w:t xml:space="preserve"> roku PUP w Choszcznie  odnotował </w:t>
      </w:r>
      <w:r>
        <w:rPr>
          <w:rFonts w:ascii="Arial" w:eastAsia="Times New Roman" w:hAnsi="Arial" w:cs="Arial"/>
          <w:sz w:val="24"/>
          <w:szCs w:val="24"/>
          <w:lang w:eastAsia="pl-PL"/>
        </w:rPr>
        <w:t xml:space="preserve">nieznaczny </w:t>
      </w:r>
      <w:r w:rsidRPr="00AF1C21">
        <w:rPr>
          <w:rFonts w:ascii="Arial" w:eastAsia="Times New Roman" w:hAnsi="Arial" w:cs="Arial"/>
          <w:sz w:val="24"/>
          <w:szCs w:val="24"/>
          <w:lang w:eastAsia="pl-PL"/>
        </w:rPr>
        <w:t xml:space="preserve"> spadek  liczby ofert pracy w porównaniu do roku 202</w:t>
      </w:r>
      <w:r>
        <w:rPr>
          <w:rFonts w:ascii="Arial" w:eastAsia="Times New Roman" w:hAnsi="Arial" w:cs="Arial"/>
          <w:sz w:val="24"/>
          <w:szCs w:val="24"/>
          <w:lang w:eastAsia="pl-PL"/>
        </w:rPr>
        <w:t>2</w:t>
      </w:r>
      <w:r w:rsidRPr="00AF1C21">
        <w:rPr>
          <w:rFonts w:ascii="Arial" w:eastAsia="Times New Roman" w:hAnsi="Arial" w:cs="Arial"/>
          <w:sz w:val="24"/>
          <w:szCs w:val="24"/>
          <w:lang w:eastAsia="pl-PL"/>
        </w:rPr>
        <w:t>. Tut. Urząd dysponował 1</w:t>
      </w:r>
      <w:r>
        <w:rPr>
          <w:rFonts w:ascii="Arial" w:eastAsia="Times New Roman" w:hAnsi="Arial" w:cs="Arial"/>
          <w:sz w:val="24"/>
          <w:szCs w:val="24"/>
          <w:lang w:eastAsia="pl-PL"/>
        </w:rPr>
        <w:t>366</w:t>
      </w:r>
      <w:r w:rsidRPr="00AF1C21">
        <w:rPr>
          <w:rFonts w:ascii="Arial" w:eastAsia="Times New Roman" w:hAnsi="Arial" w:cs="Arial"/>
          <w:sz w:val="24"/>
          <w:szCs w:val="24"/>
          <w:lang w:eastAsia="pl-PL"/>
        </w:rPr>
        <w:t xml:space="preserve"> wolnymi miejscami </w:t>
      </w:r>
      <w:r w:rsidRPr="002859FD">
        <w:rPr>
          <w:rFonts w:ascii="Arial" w:eastAsia="Times New Roman" w:hAnsi="Arial" w:cs="Arial"/>
          <w:sz w:val="24"/>
          <w:szCs w:val="24"/>
          <w:lang w:eastAsia="pl-PL"/>
        </w:rPr>
        <w:t xml:space="preserve">pracy, tj. o </w:t>
      </w:r>
      <w:r>
        <w:rPr>
          <w:rFonts w:ascii="Arial" w:eastAsia="Times New Roman" w:hAnsi="Arial" w:cs="Arial"/>
          <w:sz w:val="24"/>
          <w:szCs w:val="24"/>
          <w:lang w:eastAsia="pl-PL"/>
        </w:rPr>
        <w:t>66</w:t>
      </w:r>
      <w:r w:rsidRPr="002859FD">
        <w:rPr>
          <w:rFonts w:ascii="Arial" w:eastAsia="Times New Roman" w:hAnsi="Arial" w:cs="Arial"/>
          <w:sz w:val="24"/>
          <w:szCs w:val="24"/>
          <w:lang w:eastAsia="pl-PL"/>
        </w:rPr>
        <w:t xml:space="preserve">  mniej, niż w roku 202</w:t>
      </w:r>
      <w:r>
        <w:rPr>
          <w:rFonts w:ascii="Arial" w:eastAsia="Times New Roman" w:hAnsi="Arial" w:cs="Arial"/>
          <w:sz w:val="24"/>
          <w:szCs w:val="24"/>
          <w:lang w:eastAsia="pl-PL"/>
        </w:rPr>
        <w:t>2</w:t>
      </w:r>
      <w:r w:rsidRPr="002859FD">
        <w:rPr>
          <w:rFonts w:ascii="Arial" w:eastAsia="Times New Roman" w:hAnsi="Arial" w:cs="Arial"/>
          <w:sz w:val="24"/>
          <w:szCs w:val="24"/>
          <w:lang w:eastAsia="pl-PL"/>
        </w:rPr>
        <w:t xml:space="preserve"> (14</w:t>
      </w:r>
      <w:r>
        <w:rPr>
          <w:rFonts w:ascii="Arial" w:eastAsia="Times New Roman" w:hAnsi="Arial" w:cs="Arial"/>
          <w:sz w:val="24"/>
          <w:szCs w:val="24"/>
          <w:lang w:eastAsia="pl-PL"/>
        </w:rPr>
        <w:t>32</w:t>
      </w:r>
      <w:r w:rsidRPr="002859FD">
        <w:rPr>
          <w:rFonts w:ascii="Arial" w:eastAsia="Times New Roman" w:hAnsi="Arial" w:cs="Arial"/>
          <w:sz w:val="24"/>
          <w:szCs w:val="24"/>
          <w:lang w:eastAsia="pl-PL"/>
        </w:rPr>
        <w:t xml:space="preserve"> wolne miejsca pracy).  </w:t>
      </w:r>
    </w:p>
    <w:p w14:paraId="0F6CA8A6" w14:textId="77777777" w:rsidR="00CA10E4" w:rsidRPr="002859FD" w:rsidRDefault="00CA10E4" w:rsidP="00CA10E4">
      <w:pPr>
        <w:jc w:val="both"/>
        <w:rPr>
          <w:rFonts w:ascii="Arial" w:hAnsi="Arial" w:cs="Arial"/>
          <w:sz w:val="24"/>
          <w:szCs w:val="24"/>
        </w:rPr>
      </w:pPr>
      <w:r w:rsidRPr="002859FD">
        <w:rPr>
          <w:rFonts w:ascii="Arial" w:hAnsi="Arial" w:cs="Arial"/>
          <w:sz w:val="24"/>
          <w:szCs w:val="24"/>
        </w:rPr>
        <w:t xml:space="preserve">Powiatowy Urząd Pracy pozyskuje oferty w różnorodny sposób. Dominują oferty pracy </w:t>
      </w:r>
      <w:r>
        <w:rPr>
          <w:rFonts w:ascii="Arial" w:hAnsi="Arial" w:cs="Arial"/>
          <w:sz w:val="24"/>
          <w:szCs w:val="24"/>
        </w:rPr>
        <w:t>z</w:t>
      </w:r>
      <w:r w:rsidRPr="002859FD">
        <w:rPr>
          <w:rFonts w:ascii="Arial" w:hAnsi="Arial" w:cs="Arial"/>
          <w:sz w:val="24"/>
          <w:szCs w:val="24"/>
        </w:rPr>
        <w:t>głaszane przez pracodawcę w formie elektronicznej poprzez wortal choszczno.praca.gov.pl, poprzez kontakt</w:t>
      </w:r>
      <w:r>
        <w:rPr>
          <w:rFonts w:ascii="Arial" w:hAnsi="Arial" w:cs="Arial"/>
          <w:sz w:val="24"/>
          <w:szCs w:val="24"/>
        </w:rPr>
        <w:t xml:space="preserve"> </w:t>
      </w:r>
      <w:r w:rsidRPr="002859FD">
        <w:rPr>
          <w:rFonts w:ascii="Arial" w:hAnsi="Arial" w:cs="Arial"/>
          <w:sz w:val="24"/>
          <w:szCs w:val="24"/>
        </w:rPr>
        <w:t xml:space="preserve">e-mailowy, telefoniczny, rzadziej poprzez bezpośrednią wizytę pracodawcy w siedzibie PUP.  </w:t>
      </w:r>
    </w:p>
    <w:p w14:paraId="568EA406" w14:textId="77777777" w:rsidR="00CA10E4" w:rsidRDefault="00CA10E4" w:rsidP="00CA10E4">
      <w:pPr>
        <w:spacing w:after="0" w:line="271" w:lineRule="auto"/>
        <w:jc w:val="both"/>
        <w:rPr>
          <w:rFonts w:ascii="Arial" w:eastAsia="Times New Roman" w:hAnsi="Arial" w:cs="Arial"/>
          <w:sz w:val="24"/>
          <w:szCs w:val="24"/>
          <w:lang w:eastAsia="pl-PL"/>
        </w:rPr>
      </w:pPr>
      <w:r w:rsidRPr="00AF1C21">
        <w:rPr>
          <w:rFonts w:ascii="Arial" w:eastAsia="Times New Roman" w:hAnsi="Arial" w:cs="Arial"/>
          <w:sz w:val="24"/>
          <w:szCs w:val="24"/>
          <w:lang w:eastAsia="pl-PL"/>
        </w:rPr>
        <w:t xml:space="preserve">          Oferty pracy wg oferowanych stanowisk, także po zakończonej formie stażu,  </w:t>
      </w:r>
      <w:r>
        <w:rPr>
          <w:rFonts w:ascii="Arial" w:eastAsia="Times New Roman" w:hAnsi="Arial" w:cs="Arial"/>
          <w:sz w:val="24"/>
          <w:szCs w:val="24"/>
          <w:lang w:eastAsia="pl-PL"/>
        </w:rPr>
        <w:t xml:space="preserve">      </w:t>
      </w:r>
      <w:r w:rsidRPr="00AF1C21">
        <w:rPr>
          <w:rFonts w:ascii="Arial" w:eastAsia="Times New Roman" w:hAnsi="Arial" w:cs="Arial"/>
          <w:sz w:val="24"/>
          <w:szCs w:val="24"/>
          <w:lang w:eastAsia="pl-PL"/>
        </w:rPr>
        <w:t>w największej liczbie były przeznaczone dla pracowników wykonujących prace proste oraz personelu średniego i były skierowane do: robotników gospodarczych, operatorów maszyn i urządzeń odlewniczych, pracowników administracyjnych/biurowych, sprzedawców, kasjerów sprzedawców, pozostałych pracowników obsługi biurowej,</w:t>
      </w:r>
      <w:r>
        <w:rPr>
          <w:rFonts w:ascii="Arial" w:eastAsia="Times New Roman" w:hAnsi="Arial" w:cs="Arial"/>
          <w:sz w:val="24"/>
          <w:szCs w:val="24"/>
          <w:lang w:eastAsia="pl-PL"/>
        </w:rPr>
        <w:t xml:space="preserve"> sekretarek, </w:t>
      </w:r>
      <w:r w:rsidRPr="00AF1C21">
        <w:rPr>
          <w:rFonts w:ascii="Arial" w:eastAsia="Times New Roman" w:hAnsi="Arial" w:cs="Arial"/>
          <w:sz w:val="24"/>
          <w:szCs w:val="24"/>
          <w:lang w:eastAsia="pl-PL"/>
        </w:rPr>
        <w:t xml:space="preserve"> robotników placowych, pracowników produkcji, </w:t>
      </w:r>
      <w:r>
        <w:rPr>
          <w:rFonts w:ascii="Arial" w:eastAsia="Times New Roman" w:hAnsi="Arial" w:cs="Arial"/>
          <w:sz w:val="24"/>
          <w:szCs w:val="24"/>
          <w:lang w:eastAsia="pl-PL"/>
        </w:rPr>
        <w:t xml:space="preserve">monterów konstrukcji stalowych, </w:t>
      </w:r>
      <w:r w:rsidRPr="00AF1C21">
        <w:rPr>
          <w:rFonts w:ascii="Arial" w:eastAsia="Times New Roman" w:hAnsi="Arial" w:cs="Arial"/>
          <w:sz w:val="24"/>
          <w:szCs w:val="24"/>
          <w:lang w:eastAsia="pl-PL"/>
        </w:rPr>
        <w:t xml:space="preserve">opiekunów osób starszych, magazynierów, pomocy kuchennych, pozostałych pracowników wykonujących prace proste, zaopatrzeniowców, zamiataczy, pomocniczych robotników w hodowli zwierząt, </w:t>
      </w:r>
      <w:r w:rsidRPr="00AF1C21">
        <w:rPr>
          <w:rFonts w:ascii="Arial" w:eastAsia="Times New Roman" w:hAnsi="Arial" w:cs="Arial"/>
          <w:sz w:val="24"/>
          <w:szCs w:val="24"/>
          <w:lang w:eastAsia="pl-PL"/>
        </w:rPr>
        <w:lastRenderedPageBreak/>
        <w:t xml:space="preserve">pomocniczych robotników budowlanych, monterów wyrobów z drewna, szlifierzy metali, sprzątaczek/pracowników utrzymania czystości/ pozostałych pracowników zajmujących się sprzątaniem, wiertaczy w metalu, asystentów ds. księgowości, kelnerów, kucharzy, robotników budowlanych, monterów instalacji i urządzeń sanitarnych, instalacji fotowoltaicznych, klimatyzacji, konserwatorów części/ sprzętu, asystentów nauczycieli przedszkola, sekretarek, pomocy administracyjnych,  kierowców autobusu, samochodu ciężarowego, dostawczego, pomocników hydraulika, zalewaczy form, operatorów pił tartacznych, pilarzy drwali, pomocniczych robotników konserwacji terenów zieleni, sprzątaczek, ślusarzy, spawaczy, opiekunek domowych, pakowaczy ręcznych, fryzjerów, florystów, pozostałych magazynierów i pokrewnych, pozostałych opiekunów dziecięcych, kosmetyczek, głównych księgowych, fakturzystów, doradców klienta, pozostałych robotników przygotowujących drewno i pokrewnych, pracowników pielęgnacji zieleni, rejestratorek medycznych. </w:t>
      </w:r>
      <w:r>
        <w:rPr>
          <w:rFonts w:ascii="Arial" w:eastAsia="Times New Roman" w:hAnsi="Arial" w:cs="Arial"/>
          <w:sz w:val="24"/>
          <w:szCs w:val="24"/>
          <w:lang w:eastAsia="pl-PL"/>
        </w:rPr>
        <w:t>Wśród ofert skierowanych dla osób posiadających wyższe kwalifikacje najwięcej z nich było adresowanych do nauczycieli przedszkola, nauczycieli przedmiotów w szkołach podstawowych i średnich, pracowników socjalnych, psychologów, pedagogów specjalnych.</w:t>
      </w:r>
    </w:p>
    <w:p w14:paraId="39374B1A" w14:textId="77777777" w:rsidR="00CA10E4" w:rsidRPr="00AF1C21" w:rsidRDefault="00CA10E4" w:rsidP="00CA10E4">
      <w:pPr>
        <w:spacing w:after="0" w:line="271" w:lineRule="auto"/>
        <w:jc w:val="both"/>
        <w:rPr>
          <w:rFonts w:ascii="Arial" w:eastAsia="Times New Roman" w:hAnsi="Arial" w:cs="Arial"/>
          <w:sz w:val="24"/>
          <w:szCs w:val="24"/>
          <w:lang w:eastAsia="pl-PL"/>
        </w:rPr>
      </w:pPr>
    </w:p>
    <w:p w14:paraId="194904E1" w14:textId="77777777" w:rsidR="00CA10E4" w:rsidRPr="00AF1C21" w:rsidRDefault="00CA10E4" w:rsidP="00CA10E4">
      <w:pPr>
        <w:spacing w:after="0" w:line="271" w:lineRule="auto"/>
        <w:jc w:val="both"/>
        <w:rPr>
          <w:rFonts w:ascii="Arial" w:eastAsia="Times New Roman" w:hAnsi="Arial" w:cs="Arial"/>
          <w:sz w:val="24"/>
          <w:szCs w:val="24"/>
          <w:lang w:eastAsia="pl-PL"/>
        </w:rPr>
      </w:pPr>
      <w:r>
        <w:rPr>
          <w:rFonts w:ascii="Arial" w:eastAsia="Times New Roman" w:hAnsi="Arial" w:cs="Arial"/>
          <w:sz w:val="24"/>
          <w:szCs w:val="24"/>
          <w:lang w:eastAsia="pl-PL"/>
        </w:rPr>
        <w:t>W</w:t>
      </w:r>
      <w:r w:rsidRPr="00AF1C21">
        <w:rPr>
          <w:rFonts w:ascii="Arial" w:eastAsia="Times New Roman" w:hAnsi="Arial" w:cs="Arial"/>
          <w:sz w:val="24"/>
          <w:szCs w:val="24"/>
          <w:lang w:eastAsia="pl-PL"/>
        </w:rPr>
        <w:t xml:space="preserve"> ciągu  roku PUP w Choszcznie dysponował  propozycjami  pracy dla opiekunek/opiekunów osób starszych z podstawową znajomością języka niemieckiego lub angielskiego.  Tut. Urząd współpracował  z agencjami posiadającymi zezwolenia upoważniające do pośrednictwa pracy w kraju i za granicą, zgłoszonymi do Krajowego Rejestru Agencji Zatrudnienia. Systematycznie przekazywano bezrobotnym i poszukującym pracy informacje</w:t>
      </w:r>
      <w:r>
        <w:rPr>
          <w:rFonts w:ascii="Arial" w:eastAsia="Times New Roman" w:hAnsi="Arial" w:cs="Arial"/>
          <w:sz w:val="24"/>
          <w:szCs w:val="24"/>
          <w:lang w:eastAsia="pl-PL"/>
        </w:rPr>
        <w:t xml:space="preserve"> </w:t>
      </w:r>
      <w:r w:rsidRPr="00AF1C21">
        <w:rPr>
          <w:rFonts w:ascii="Arial" w:eastAsia="Times New Roman" w:hAnsi="Arial" w:cs="Arial"/>
          <w:sz w:val="24"/>
          <w:szCs w:val="24"/>
          <w:lang w:eastAsia="pl-PL"/>
        </w:rPr>
        <w:t>o wolnych miejscach pracy poza powiatem choszczeńskim. W 202</w:t>
      </w:r>
      <w:r>
        <w:rPr>
          <w:rFonts w:ascii="Arial" w:eastAsia="Times New Roman" w:hAnsi="Arial" w:cs="Arial"/>
          <w:sz w:val="24"/>
          <w:szCs w:val="24"/>
          <w:lang w:eastAsia="pl-PL"/>
        </w:rPr>
        <w:t>3</w:t>
      </w:r>
      <w:r w:rsidRPr="00AF1C21">
        <w:rPr>
          <w:rFonts w:ascii="Arial" w:eastAsia="Times New Roman" w:hAnsi="Arial" w:cs="Arial"/>
          <w:sz w:val="24"/>
          <w:szCs w:val="24"/>
          <w:lang w:eastAsia="pl-PL"/>
        </w:rPr>
        <w:t xml:space="preserve"> r. do PUP  w Choszcznie wpłynęło </w:t>
      </w:r>
      <w:r>
        <w:rPr>
          <w:rFonts w:ascii="Arial" w:eastAsia="Times New Roman" w:hAnsi="Arial" w:cs="Arial"/>
          <w:sz w:val="24"/>
          <w:szCs w:val="24"/>
          <w:lang w:eastAsia="pl-PL"/>
        </w:rPr>
        <w:t>221</w:t>
      </w:r>
      <w:r w:rsidRPr="00AF1C21">
        <w:rPr>
          <w:rFonts w:ascii="Arial" w:eastAsia="Times New Roman" w:hAnsi="Arial" w:cs="Arial"/>
          <w:sz w:val="24"/>
          <w:szCs w:val="24"/>
          <w:lang w:eastAsia="pl-PL"/>
        </w:rPr>
        <w:t xml:space="preserve"> ofert pracy w ramach upowszechnienia krajowych ofert pracy z innych urzędów pracy w kraju. </w:t>
      </w:r>
      <w:r>
        <w:rPr>
          <w:rFonts w:ascii="Arial" w:eastAsia="Times New Roman" w:hAnsi="Arial" w:cs="Arial"/>
          <w:sz w:val="24"/>
          <w:szCs w:val="24"/>
          <w:lang w:eastAsia="pl-PL"/>
        </w:rPr>
        <w:t xml:space="preserve">W ramach </w:t>
      </w:r>
      <w:r w:rsidRPr="00AF1C21">
        <w:rPr>
          <w:rFonts w:ascii="Arial" w:eastAsia="Times New Roman" w:hAnsi="Arial" w:cs="Arial"/>
          <w:sz w:val="24"/>
          <w:szCs w:val="24"/>
          <w:lang w:eastAsia="pl-PL"/>
        </w:rPr>
        <w:t xml:space="preserve"> współprac</w:t>
      </w:r>
      <w:r>
        <w:rPr>
          <w:rFonts w:ascii="Arial" w:eastAsia="Times New Roman" w:hAnsi="Arial" w:cs="Arial"/>
          <w:sz w:val="24"/>
          <w:szCs w:val="24"/>
          <w:lang w:eastAsia="pl-PL"/>
        </w:rPr>
        <w:t>y</w:t>
      </w:r>
      <w:r w:rsidRPr="00AF1C21">
        <w:rPr>
          <w:rFonts w:ascii="Arial" w:eastAsia="Times New Roman" w:hAnsi="Arial" w:cs="Arial"/>
          <w:sz w:val="24"/>
          <w:szCs w:val="24"/>
          <w:lang w:eastAsia="pl-PL"/>
        </w:rPr>
        <w:t xml:space="preserve"> z Powiatowym Urzędem Pracy </w:t>
      </w:r>
      <w:r>
        <w:rPr>
          <w:rFonts w:ascii="Arial" w:eastAsia="Times New Roman" w:hAnsi="Arial" w:cs="Arial"/>
          <w:sz w:val="24"/>
          <w:szCs w:val="24"/>
          <w:lang w:eastAsia="pl-PL"/>
        </w:rPr>
        <w:t>w</w:t>
      </w:r>
      <w:r w:rsidRPr="00AF1C21">
        <w:rPr>
          <w:rFonts w:ascii="Arial" w:eastAsia="Times New Roman" w:hAnsi="Arial" w:cs="Arial"/>
          <w:sz w:val="24"/>
          <w:szCs w:val="24"/>
          <w:lang w:eastAsia="pl-PL"/>
        </w:rPr>
        <w:t xml:space="preserve"> Drawsku </w:t>
      </w:r>
      <w:r>
        <w:rPr>
          <w:rFonts w:ascii="Arial" w:eastAsia="Times New Roman" w:hAnsi="Arial" w:cs="Arial"/>
          <w:sz w:val="24"/>
          <w:szCs w:val="24"/>
          <w:lang w:eastAsia="pl-PL"/>
        </w:rPr>
        <w:t xml:space="preserve"> </w:t>
      </w:r>
      <w:r w:rsidRPr="00AF1C21">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tut. Urząd </w:t>
      </w:r>
      <w:r w:rsidRPr="00AF1C21">
        <w:rPr>
          <w:rFonts w:ascii="Arial" w:eastAsia="Times New Roman" w:hAnsi="Arial" w:cs="Arial"/>
          <w:sz w:val="24"/>
          <w:szCs w:val="24"/>
          <w:lang w:eastAsia="pl-PL"/>
        </w:rPr>
        <w:t>systematyczn</w:t>
      </w:r>
      <w:r>
        <w:rPr>
          <w:rFonts w:ascii="Arial" w:eastAsia="Times New Roman" w:hAnsi="Arial" w:cs="Arial"/>
          <w:sz w:val="24"/>
          <w:szCs w:val="24"/>
          <w:lang w:eastAsia="pl-PL"/>
        </w:rPr>
        <w:t>ie</w:t>
      </w:r>
      <w:r w:rsidRPr="00AF1C21">
        <w:rPr>
          <w:rFonts w:ascii="Arial" w:eastAsia="Times New Roman" w:hAnsi="Arial" w:cs="Arial"/>
          <w:sz w:val="24"/>
          <w:szCs w:val="24"/>
          <w:lang w:eastAsia="pl-PL"/>
        </w:rPr>
        <w:t xml:space="preserve"> wymi</w:t>
      </w:r>
      <w:r>
        <w:rPr>
          <w:rFonts w:ascii="Arial" w:eastAsia="Times New Roman" w:hAnsi="Arial" w:cs="Arial"/>
          <w:sz w:val="24"/>
          <w:szCs w:val="24"/>
          <w:lang w:eastAsia="pl-PL"/>
        </w:rPr>
        <w:t>eniał</w:t>
      </w:r>
      <w:r w:rsidRPr="00AF1C21">
        <w:rPr>
          <w:rFonts w:ascii="Arial" w:eastAsia="Times New Roman" w:hAnsi="Arial" w:cs="Arial"/>
          <w:sz w:val="24"/>
          <w:szCs w:val="24"/>
          <w:lang w:eastAsia="pl-PL"/>
        </w:rPr>
        <w:t xml:space="preserve"> informacj</w:t>
      </w:r>
      <w:r>
        <w:rPr>
          <w:rFonts w:ascii="Arial" w:eastAsia="Times New Roman" w:hAnsi="Arial" w:cs="Arial"/>
          <w:sz w:val="24"/>
          <w:szCs w:val="24"/>
          <w:lang w:eastAsia="pl-PL"/>
        </w:rPr>
        <w:t>e</w:t>
      </w:r>
      <w:r w:rsidRPr="00AF1C21">
        <w:rPr>
          <w:rFonts w:ascii="Arial" w:eastAsia="Times New Roman" w:hAnsi="Arial" w:cs="Arial"/>
          <w:sz w:val="24"/>
          <w:szCs w:val="24"/>
          <w:lang w:eastAsia="pl-PL"/>
        </w:rPr>
        <w:t xml:space="preserve"> o aktualnych ofertach pracy w regionie.  </w:t>
      </w:r>
    </w:p>
    <w:p w14:paraId="214CFCD0" w14:textId="476B21A7" w:rsidR="00CA10E4" w:rsidRPr="00AF1C21" w:rsidRDefault="00CA10E4" w:rsidP="00CA10E4">
      <w:pPr>
        <w:spacing w:after="0" w:line="271" w:lineRule="auto"/>
        <w:jc w:val="both"/>
        <w:rPr>
          <w:rFonts w:ascii="Arial" w:eastAsia="Times New Roman" w:hAnsi="Arial" w:cs="Arial"/>
          <w:sz w:val="24"/>
          <w:szCs w:val="24"/>
          <w:lang w:eastAsia="pl-PL"/>
        </w:rPr>
      </w:pPr>
      <w:r w:rsidRPr="00AF1C21">
        <w:rPr>
          <w:rFonts w:ascii="Arial" w:eastAsia="Times New Roman" w:hAnsi="Arial" w:cs="Arial"/>
          <w:sz w:val="24"/>
          <w:szCs w:val="24"/>
          <w:lang w:eastAsia="pl-PL"/>
        </w:rPr>
        <w:t xml:space="preserve">W ciągu całego roku PUP w Choszcznie posiadał oferty pracy dla osób chętnych do służby przygotowawczej oraz dla żołnierzy rezerwy. Tut. Urząd współpracował  </w:t>
      </w:r>
      <w:r>
        <w:rPr>
          <w:rFonts w:ascii="Arial" w:eastAsia="Times New Roman" w:hAnsi="Arial" w:cs="Arial"/>
          <w:sz w:val="24"/>
          <w:szCs w:val="24"/>
          <w:lang w:eastAsia="pl-PL"/>
        </w:rPr>
        <w:t xml:space="preserve">   </w:t>
      </w:r>
      <w:r w:rsidR="00FE2A7D">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       </w:t>
      </w:r>
      <w:r w:rsidRPr="00AF1C21">
        <w:rPr>
          <w:rFonts w:ascii="Arial" w:eastAsia="Times New Roman" w:hAnsi="Arial" w:cs="Arial"/>
          <w:sz w:val="24"/>
          <w:szCs w:val="24"/>
          <w:lang w:eastAsia="pl-PL"/>
        </w:rPr>
        <w:t>z Wojskowym Centrum Rekrutacji w Stargardzie w zakresie promocji poszczególnych  form służby wojskowej</w:t>
      </w:r>
      <w:r>
        <w:rPr>
          <w:rFonts w:ascii="Arial" w:eastAsia="Times New Roman" w:hAnsi="Arial" w:cs="Arial"/>
          <w:sz w:val="24"/>
          <w:szCs w:val="24"/>
          <w:lang w:eastAsia="pl-PL"/>
        </w:rPr>
        <w:t xml:space="preserve"> ( dobrowolnej zasadniczej służby wojskowej, zawodowej służby wojskowej, terytorialnej służby wojskowej, aktywnej rezerwy) </w:t>
      </w:r>
      <w:r w:rsidRPr="00AF1C21">
        <w:rPr>
          <w:rFonts w:ascii="Arial" w:eastAsia="Times New Roman" w:hAnsi="Arial" w:cs="Arial"/>
          <w:sz w:val="24"/>
          <w:szCs w:val="24"/>
          <w:lang w:eastAsia="pl-PL"/>
        </w:rPr>
        <w:t xml:space="preserve">skierowanej do osób z różnym poziomem wykształcenia, posiadających przydatne dla Sił Zbrojnych kwalifikacje. Systematycznie współpracowano w zakresie naboru do pracy w  jednostkach wojskowych </w:t>
      </w:r>
      <w:r>
        <w:rPr>
          <w:rFonts w:ascii="Arial" w:eastAsia="Times New Roman" w:hAnsi="Arial" w:cs="Arial"/>
          <w:sz w:val="24"/>
          <w:szCs w:val="24"/>
          <w:lang w:eastAsia="pl-PL"/>
        </w:rPr>
        <w:t xml:space="preserve">m.in. </w:t>
      </w:r>
      <w:r w:rsidRPr="00AF1C21">
        <w:rPr>
          <w:rFonts w:ascii="Arial" w:eastAsia="Times New Roman" w:hAnsi="Arial" w:cs="Arial"/>
          <w:sz w:val="24"/>
          <w:szCs w:val="24"/>
          <w:lang w:eastAsia="pl-PL"/>
        </w:rPr>
        <w:t>w Szczecinie</w:t>
      </w:r>
    </w:p>
    <w:p w14:paraId="30254FC5" w14:textId="32C7DB97" w:rsidR="00CA10E4" w:rsidRPr="004F1B8C" w:rsidRDefault="00CA10E4" w:rsidP="004F1B8C">
      <w:pPr>
        <w:spacing w:after="0" w:line="271" w:lineRule="auto"/>
        <w:jc w:val="both"/>
        <w:rPr>
          <w:rFonts w:ascii="Arial" w:eastAsia="Times New Roman" w:hAnsi="Arial" w:cs="Arial"/>
          <w:sz w:val="24"/>
          <w:szCs w:val="24"/>
          <w:lang w:eastAsia="pl-PL"/>
        </w:rPr>
      </w:pPr>
      <w:r w:rsidRPr="00AF1C21">
        <w:rPr>
          <w:rFonts w:ascii="Arial" w:eastAsia="Times New Roman" w:hAnsi="Arial" w:cs="Arial"/>
          <w:sz w:val="24"/>
          <w:szCs w:val="24"/>
          <w:lang w:eastAsia="pl-PL"/>
        </w:rPr>
        <w:t>W 202</w:t>
      </w:r>
      <w:r>
        <w:rPr>
          <w:rFonts w:ascii="Arial" w:eastAsia="Times New Roman" w:hAnsi="Arial" w:cs="Arial"/>
          <w:sz w:val="24"/>
          <w:szCs w:val="24"/>
          <w:lang w:eastAsia="pl-PL"/>
        </w:rPr>
        <w:t>3</w:t>
      </w:r>
      <w:r w:rsidRPr="00AF1C21">
        <w:rPr>
          <w:rFonts w:ascii="Arial" w:eastAsia="Times New Roman" w:hAnsi="Arial" w:cs="Arial"/>
          <w:sz w:val="24"/>
          <w:szCs w:val="24"/>
          <w:lang w:eastAsia="pl-PL"/>
        </w:rPr>
        <w:t xml:space="preserve"> roku tut. Urząd regularnie przekazywał osobom bezrobotnym, spełniającym określone kryteria, informacje w zakresie procedury doboru kandydatów do służby w Policji oraz terminach, liczbach przyjęć kandydatów na terenie województwa zachodniopomorskiego i w tym zakresie współpracował  z Komendą Wojewódzką Policji w Szczecinie</w:t>
      </w:r>
      <w:r>
        <w:rPr>
          <w:rFonts w:ascii="Arial" w:eastAsia="Times New Roman" w:hAnsi="Arial" w:cs="Arial"/>
          <w:sz w:val="24"/>
          <w:szCs w:val="24"/>
          <w:lang w:eastAsia="pl-PL"/>
        </w:rPr>
        <w:t xml:space="preserve"> oraz Komendą Powiatową Policji w Choszcznie. </w:t>
      </w:r>
      <w:r w:rsidRPr="00AF1C21">
        <w:rPr>
          <w:rFonts w:ascii="Arial" w:eastAsia="Times New Roman" w:hAnsi="Arial" w:cs="Arial"/>
          <w:sz w:val="24"/>
          <w:szCs w:val="24"/>
          <w:lang w:eastAsia="pl-PL"/>
        </w:rPr>
        <w:t xml:space="preserve"> Ponadto Urząd współpracował z Okręgowym Inspektoratem Służby Więziennej  w Szczecinie  </w:t>
      </w:r>
      <w:r>
        <w:rPr>
          <w:rFonts w:ascii="Arial" w:eastAsia="Times New Roman" w:hAnsi="Arial" w:cs="Arial"/>
          <w:sz w:val="24"/>
          <w:szCs w:val="24"/>
          <w:lang w:eastAsia="pl-PL"/>
        </w:rPr>
        <w:t xml:space="preserve">        </w:t>
      </w:r>
      <w:r w:rsidR="00FE2A7D">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  </w:t>
      </w:r>
      <w:r w:rsidRPr="00AF1C21">
        <w:rPr>
          <w:rFonts w:ascii="Arial" w:eastAsia="Times New Roman" w:hAnsi="Arial" w:cs="Arial"/>
          <w:sz w:val="24"/>
          <w:szCs w:val="24"/>
          <w:lang w:eastAsia="pl-PL"/>
        </w:rPr>
        <w:t xml:space="preserve">w zakresie doboru do służby więziennej na różne stanowiska pracy, Komendą Powiatową Państwowej Straży Pożarnej  w Choszcznie, Morskim Oddziałem Straży Granicznej. </w:t>
      </w:r>
    </w:p>
    <w:p w14:paraId="2271FA6E" w14:textId="0CEE586F" w:rsidR="00CA10E4" w:rsidRPr="00CA10E4" w:rsidRDefault="00CA10E4" w:rsidP="00CA10E4">
      <w:pPr>
        <w:spacing w:after="0" w:line="240" w:lineRule="auto"/>
        <w:jc w:val="both"/>
        <w:rPr>
          <w:rFonts w:ascii="Arial" w:eastAsia="Times New Roman" w:hAnsi="Arial" w:cs="Arial"/>
          <w:b/>
          <w:bCs/>
          <w:sz w:val="28"/>
          <w:szCs w:val="28"/>
          <w:lang w:eastAsia="pl-PL"/>
        </w:rPr>
      </w:pPr>
      <w:r w:rsidRPr="00CA10E4">
        <w:rPr>
          <w:rFonts w:ascii="Arial" w:eastAsia="Times New Roman" w:hAnsi="Arial" w:cs="Arial"/>
          <w:b/>
          <w:bCs/>
          <w:sz w:val="28"/>
          <w:szCs w:val="28"/>
          <w:lang w:eastAsia="pl-PL"/>
        </w:rPr>
        <w:lastRenderedPageBreak/>
        <w:t>9. PORADNICTWO ZAWODOWE</w:t>
      </w:r>
    </w:p>
    <w:p w14:paraId="047EBB91" w14:textId="77777777" w:rsidR="00CA10E4" w:rsidRDefault="00CA10E4" w:rsidP="00CA10E4">
      <w:pPr>
        <w:spacing w:after="0" w:line="240" w:lineRule="auto"/>
        <w:jc w:val="both"/>
        <w:rPr>
          <w:rFonts w:ascii="Times New Roman" w:eastAsia="Times New Roman" w:hAnsi="Times New Roman" w:cs="Times New Roman"/>
          <w:sz w:val="28"/>
          <w:szCs w:val="28"/>
          <w:lang w:eastAsia="pl-PL"/>
        </w:rPr>
      </w:pPr>
    </w:p>
    <w:p w14:paraId="52CD663C" w14:textId="0E1BC5F0" w:rsidR="00CA10E4" w:rsidRPr="00AF1C21" w:rsidRDefault="00CA10E4" w:rsidP="00CA10E4">
      <w:pPr>
        <w:spacing w:after="0" w:line="271" w:lineRule="auto"/>
        <w:ind w:firstLine="708"/>
        <w:jc w:val="both"/>
        <w:rPr>
          <w:rFonts w:ascii="Arial" w:hAnsi="Arial" w:cs="Arial"/>
          <w:sz w:val="24"/>
          <w:szCs w:val="24"/>
        </w:rPr>
      </w:pPr>
      <w:r w:rsidRPr="00AF1C21">
        <w:rPr>
          <w:rFonts w:ascii="Arial" w:hAnsi="Arial" w:cs="Arial"/>
          <w:sz w:val="24"/>
          <w:szCs w:val="24"/>
        </w:rPr>
        <w:t>W 202</w:t>
      </w:r>
      <w:r>
        <w:rPr>
          <w:rFonts w:ascii="Arial" w:hAnsi="Arial" w:cs="Arial"/>
          <w:sz w:val="24"/>
          <w:szCs w:val="24"/>
        </w:rPr>
        <w:t>3</w:t>
      </w:r>
      <w:r w:rsidRPr="00AF1C21">
        <w:rPr>
          <w:rFonts w:ascii="Arial" w:hAnsi="Arial" w:cs="Arial"/>
          <w:sz w:val="24"/>
          <w:szCs w:val="24"/>
        </w:rPr>
        <w:t xml:space="preserve"> roku tut. Urząd realizował usługę poradnictwa zawodowego             </w:t>
      </w:r>
      <w:r>
        <w:rPr>
          <w:rFonts w:ascii="Arial" w:hAnsi="Arial" w:cs="Arial"/>
          <w:sz w:val="24"/>
          <w:szCs w:val="24"/>
        </w:rPr>
        <w:t xml:space="preserve">           </w:t>
      </w:r>
      <w:r w:rsidRPr="00AF1C21">
        <w:rPr>
          <w:rFonts w:ascii="Arial" w:hAnsi="Arial" w:cs="Arial"/>
          <w:sz w:val="24"/>
          <w:szCs w:val="24"/>
        </w:rPr>
        <w:t xml:space="preserve"> w formie indywidualnej </w:t>
      </w:r>
      <w:r w:rsidR="00FE2A7D">
        <w:rPr>
          <w:rFonts w:ascii="Arial" w:hAnsi="Arial" w:cs="Arial"/>
          <w:sz w:val="24"/>
          <w:szCs w:val="24"/>
        </w:rPr>
        <w:t xml:space="preserve">i grupowej </w:t>
      </w:r>
      <w:r w:rsidRPr="00AF1C21">
        <w:rPr>
          <w:rFonts w:ascii="Arial" w:hAnsi="Arial" w:cs="Arial"/>
          <w:sz w:val="24"/>
          <w:szCs w:val="24"/>
        </w:rPr>
        <w:t>w ramach :</w:t>
      </w:r>
    </w:p>
    <w:p w14:paraId="2CD7F260" w14:textId="77777777" w:rsidR="00CA10E4" w:rsidRPr="00AF1C21" w:rsidRDefault="00CA10E4" w:rsidP="00CA10E4">
      <w:pPr>
        <w:spacing w:after="0" w:line="271" w:lineRule="auto"/>
        <w:jc w:val="both"/>
        <w:rPr>
          <w:rFonts w:ascii="Arial" w:hAnsi="Arial" w:cs="Arial"/>
          <w:sz w:val="24"/>
          <w:szCs w:val="24"/>
        </w:rPr>
      </w:pPr>
      <w:r w:rsidRPr="00AF1C21">
        <w:rPr>
          <w:rFonts w:ascii="Arial" w:hAnsi="Arial" w:cs="Arial"/>
          <w:sz w:val="24"/>
          <w:szCs w:val="24"/>
        </w:rPr>
        <w:t>- porady indywidualnej</w:t>
      </w:r>
    </w:p>
    <w:p w14:paraId="737A19E6" w14:textId="77777777" w:rsidR="00CA10E4" w:rsidRDefault="00CA10E4" w:rsidP="00CA10E4">
      <w:pPr>
        <w:spacing w:after="0" w:line="271" w:lineRule="auto"/>
        <w:jc w:val="both"/>
        <w:rPr>
          <w:rFonts w:ascii="Arial" w:hAnsi="Arial" w:cs="Arial"/>
          <w:sz w:val="24"/>
          <w:szCs w:val="24"/>
        </w:rPr>
      </w:pPr>
      <w:r w:rsidRPr="00AF1C21">
        <w:rPr>
          <w:rFonts w:ascii="Arial" w:hAnsi="Arial" w:cs="Arial"/>
          <w:sz w:val="24"/>
          <w:szCs w:val="24"/>
        </w:rPr>
        <w:t>- informacji indywidualnej</w:t>
      </w:r>
    </w:p>
    <w:p w14:paraId="2E408245" w14:textId="77777777" w:rsidR="00CA10E4" w:rsidRPr="00AF1C21" w:rsidRDefault="00CA10E4" w:rsidP="00CA10E4">
      <w:pPr>
        <w:spacing w:after="0" w:line="271" w:lineRule="auto"/>
        <w:jc w:val="both"/>
        <w:rPr>
          <w:rFonts w:ascii="Arial" w:hAnsi="Arial" w:cs="Arial"/>
          <w:sz w:val="24"/>
          <w:szCs w:val="24"/>
        </w:rPr>
      </w:pPr>
      <w:r>
        <w:rPr>
          <w:rFonts w:ascii="Arial" w:hAnsi="Arial" w:cs="Arial"/>
          <w:sz w:val="24"/>
          <w:szCs w:val="24"/>
        </w:rPr>
        <w:t>- informacji grupowej.</w:t>
      </w:r>
      <w:r w:rsidRPr="00AF1C21">
        <w:rPr>
          <w:rFonts w:ascii="Arial" w:hAnsi="Arial" w:cs="Arial"/>
          <w:sz w:val="24"/>
          <w:szCs w:val="24"/>
        </w:rPr>
        <w:t xml:space="preserve"> </w:t>
      </w:r>
    </w:p>
    <w:p w14:paraId="7BD25253" w14:textId="77777777" w:rsidR="00CA10E4" w:rsidRPr="00AF1C21" w:rsidRDefault="00CA10E4" w:rsidP="00CA10E4">
      <w:pPr>
        <w:spacing w:after="0" w:line="271" w:lineRule="auto"/>
        <w:jc w:val="both"/>
        <w:rPr>
          <w:rFonts w:ascii="Arial" w:hAnsi="Arial" w:cs="Arial"/>
          <w:sz w:val="24"/>
          <w:szCs w:val="24"/>
        </w:rPr>
      </w:pPr>
      <w:r w:rsidRPr="00AF1C21">
        <w:rPr>
          <w:rFonts w:ascii="Arial" w:hAnsi="Arial" w:cs="Arial"/>
          <w:sz w:val="24"/>
          <w:szCs w:val="24"/>
        </w:rPr>
        <w:t>W omawianym okresie  usługą poradnictwa zawodowego objęto ogółem 2</w:t>
      </w:r>
      <w:r>
        <w:rPr>
          <w:rFonts w:ascii="Arial" w:hAnsi="Arial" w:cs="Arial"/>
          <w:sz w:val="24"/>
          <w:szCs w:val="24"/>
        </w:rPr>
        <w:t>279</w:t>
      </w:r>
      <w:r w:rsidRPr="00AF1C21">
        <w:rPr>
          <w:rFonts w:ascii="Arial" w:hAnsi="Arial" w:cs="Arial"/>
          <w:sz w:val="24"/>
          <w:szCs w:val="24"/>
        </w:rPr>
        <w:t xml:space="preserve"> osób bezrobotnych i poszukujących pracy, tj. o </w:t>
      </w:r>
      <w:r>
        <w:rPr>
          <w:rFonts w:ascii="Arial" w:hAnsi="Arial" w:cs="Arial"/>
          <w:sz w:val="24"/>
          <w:szCs w:val="24"/>
        </w:rPr>
        <w:t>208</w:t>
      </w:r>
      <w:r w:rsidRPr="00AF1C21">
        <w:rPr>
          <w:rFonts w:ascii="Arial" w:hAnsi="Arial" w:cs="Arial"/>
          <w:sz w:val="24"/>
          <w:szCs w:val="24"/>
        </w:rPr>
        <w:t xml:space="preserve"> osób więcej niż 202</w:t>
      </w:r>
      <w:r>
        <w:rPr>
          <w:rFonts w:ascii="Arial" w:hAnsi="Arial" w:cs="Arial"/>
          <w:sz w:val="24"/>
          <w:szCs w:val="24"/>
        </w:rPr>
        <w:t>2</w:t>
      </w:r>
      <w:r w:rsidRPr="00AF1C21">
        <w:rPr>
          <w:rFonts w:ascii="Arial" w:hAnsi="Arial" w:cs="Arial"/>
          <w:sz w:val="24"/>
          <w:szCs w:val="24"/>
        </w:rPr>
        <w:t xml:space="preserve"> roku.</w:t>
      </w:r>
    </w:p>
    <w:p w14:paraId="4EAD425F" w14:textId="77777777" w:rsidR="00CA10E4" w:rsidRPr="00AF1C21" w:rsidRDefault="00CA10E4" w:rsidP="00CA10E4">
      <w:pPr>
        <w:spacing w:after="0" w:line="271" w:lineRule="auto"/>
        <w:jc w:val="both"/>
        <w:rPr>
          <w:rFonts w:ascii="Arial" w:hAnsi="Arial" w:cs="Arial"/>
          <w:sz w:val="24"/>
          <w:szCs w:val="24"/>
        </w:rPr>
      </w:pPr>
      <w:r w:rsidRPr="00AF1C21">
        <w:rPr>
          <w:rFonts w:ascii="Arial" w:hAnsi="Arial" w:cs="Arial"/>
          <w:sz w:val="24"/>
          <w:szCs w:val="24"/>
        </w:rPr>
        <w:t xml:space="preserve">Doradcy zawodowi </w:t>
      </w:r>
      <w:r w:rsidRPr="00AF1C21">
        <w:rPr>
          <w:rFonts w:ascii="Arial" w:hAnsi="Arial" w:cs="Arial"/>
          <w:b/>
          <w:sz w:val="24"/>
          <w:szCs w:val="24"/>
        </w:rPr>
        <w:t>w ramach wizyty u  doradcy klienta</w:t>
      </w:r>
      <w:r w:rsidRPr="00AF1C21">
        <w:rPr>
          <w:rFonts w:ascii="Arial" w:hAnsi="Arial" w:cs="Arial"/>
          <w:sz w:val="24"/>
          <w:szCs w:val="24"/>
        </w:rPr>
        <w:t xml:space="preserve"> objęli pomocą 2</w:t>
      </w:r>
      <w:r>
        <w:rPr>
          <w:rFonts w:ascii="Arial" w:hAnsi="Arial" w:cs="Arial"/>
          <w:sz w:val="24"/>
          <w:szCs w:val="24"/>
        </w:rPr>
        <w:t>681</w:t>
      </w:r>
      <w:r w:rsidRPr="00AF1C21">
        <w:rPr>
          <w:rFonts w:ascii="Arial" w:hAnsi="Arial" w:cs="Arial"/>
          <w:sz w:val="24"/>
          <w:szCs w:val="24"/>
        </w:rPr>
        <w:t xml:space="preserve"> osób, co daje łączną liczbę </w:t>
      </w:r>
      <w:r>
        <w:rPr>
          <w:rFonts w:ascii="Arial" w:hAnsi="Arial" w:cs="Arial"/>
          <w:sz w:val="24"/>
          <w:szCs w:val="24"/>
        </w:rPr>
        <w:t>4960</w:t>
      </w:r>
      <w:r w:rsidRPr="00AF1C21">
        <w:rPr>
          <w:rFonts w:ascii="Arial" w:hAnsi="Arial" w:cs="Arial"/>
          <w:sz w:val="24"/>
          <w:szCs w:val="24"/>
        </w:rPr>
        <w:t xml:space="preserve"> bezrobotnych korzystających z poradnictwa zawodowego.  Zgodnie   z rozporządzeniem w sprawie szczegółowych warunków realizacji oraz trybu  i sposobów prowadzenia usług rynku pracy  doradcy zawodowi, pełniący także funkcje doradców klienta, udzielali pomocy osobom zarejestrowanym w tut. Urzędzie  </w:t>
      </w:r>
      <w:r>
        <w:rPr>
          <w:rFonts w:ascii="Arial" w:hAnsi="Arial" w:cs="Arial"/>
          <w:sz w:val="24"/>
          <w:szCs w:val="24"/>
        </w:rPr>
        <w:t xml:space="preserve">                </w:t>
      </w:r>
      <w:r w:rsidRPr="00AF1C21">
        <w:rPr>
          <w:rFonts w:ascii="Arial" w:hAnsi="Arial" w:cs="Arial"/>
          <w:sz w:val="24"/>
          <w:szCs w:val="24"/>
        </w:rPr>
        <w:t xml:space="preserve"> w zakresie:</w:t>
      </w:r>
    </w:p>
    <w:p w14:paraId="67D8190A" w14:textId="77777777" w:rsidR="00CA10E4" w:rsidRPr="00AF1C21" w:rsidRDefault="00CA10E4" w:rsidP="00CA10E4">
      <w:pPr>
        <w:numPr>
          <w:ilvl w:val="0"/>
          <w:numId w:val="7"/>
        </w:numPr>
        <w:spacing w:after="0" w:line="271" w:lineRule="auto"/>
        <w:jc w:val="both"/>
        <w:rPr>
          <w:rFonts w:ascii="Arial" w:hAnsi="Arial" w:cs="Arial"/>
          <w:sz w:val="24"/>
          <w:szCs w:val="24"/>
        </w:rPr>
      </w:pPr>
      <w:r w:rsidRPr="00AF1C21">
        <w:rPr>
          <w:rFonts w:ascii="Arial" w:hAnsi="Arial" w:cs="Arial"/>
          <w:sz w:val="24"/>
          <w:szCs w:val="24"/>
        </w:rPr>
        <w:t xml:space="preserve">trudności z wyborem lub zmianą zawodu, </w:t>
      </w:r>
    </w:p>
    <w:p w14:paraId="68458F5D" w14:textId="77777777" w:rsidR="00CA10E4" w:rsidRPr="00AF1C21" w:rsidRDefault="00CA10E4" w:rsidP="00CA10E4">
      <w:pPr>
        <w:numPr>
          <w:ilvl w:val="0"/>
          <w:numId w:val="7"/>
        </w:numPr>
        <w:spacing w:after="0" w:line="271" w:lineRule="auto"/>
        <w:jc w:val="both"/>
        <w:rPr>
          <w:rFonts w:ascii="Arial" w:hAnsi="Arial" w:cs="Arial"/>
          <w:sz w:val="24"/>
          <w:szCs w:val="24"/>
        </w:rPr>
      </w:pPr>
      <w:r w:rsidRPr="00AF1C21">
        <w:rPr>
          <w:rFonts w:ascii="Arial" w:hAnsi="Arial" w:cs="Arial"/>
          <w:sz w:val="24"/>
          <w:szCs w:val="24"/>
        </w:rPr>
        <w:t xml:space="preserve">wyboru miejsca pracy, </w:t>
      </w:r>
    </w:p>
    <w:p w14:paraId="4F99D0DB" w14:textId="77777777" w:rsidR="00CA10E4" w:rsidRPr="00AF1C21" w:rsidRDefault="00CA10E4" w:rsidP="00CA10E4">
      <w:pPr>
        <w:numPr>
          <w:ilvl w:val="0"/>
          <w:numId w:val="7"/>
        </w:numPr>
        <w:spacing w:after="0" w:line="271" w:lineRule="auto"/>
        <w:jc w:val="both"/>
        <w:rPr>
          <w:rFonts w:ascii="Arial" w:hAnsi="Arial" w:cs="Arial"/>
          <w:sz w:val="24"/>
          <w:szCs w:val="24"/>
        </w:rPr>
      </w:pPr>
      <w:r w:rsidRPr="00AF1C21">
        <w:rPr>
          <w:rFonts w:ascii="Arial" w:hAnsi="Arial" w:cs="Arial"/>
          <w:sz w:val="24"/>
          <w:szCs w:val="24"/>
        </w:rPr>
        <w:t xml:space="preserve">planowania rozwoju zawodowego, </w:t>
      </w:r>
    </w:p>
    <w:p w14:paraId="5AEE34E1" w14:textId="77777777" w:rsidR="00CA10E4" w:rsidRPr="00AF1C21" w:rsidRDefault="00CA10E4" w:rsidP="00CA10E4">
      <w:pPr>
        <w:numPr>
          <w:ilvl w:val="0"/>
          <w:numId w:val="7"/>
        </w:numPr>
        <w:spacing w:after="0" w:line="271" w:lineRule="auto"/>
        <w:jc w:val="both"/>
        <w:rPr>
          <w:rFonts w:ascii="Arial" w:hAnsi="Arial" w:cs="Arial"/>
          <w:sz w:val="24"/>
          <w:szCs w:val="24"/>
        </w:rPr>
      </w:pPr>
      <w:r w:rsidRPr="00AF1C21">
        <w:rPr>
          <w:rFonts w:ascii="Arial" w:hAnsi="Arial" w:cs="Arial"/>
          <w:sz w:val="24"/>
          <w:szCs w:val="24"/>
        </w:rPr>
        <w:t xml:space="preserve">wyboru kierunku kształcenia lub szkolenia, </w:t>
      </w:r>
    </w:p>
    <w:p w14:paraId="7F6F74F9" w14:textId="77777777" w:rsidR="00CA10E4" w:rsidRPr="00AF1C21" w:rsidRDefault="00CA10E4" w:rsidP="00CA10E4">
      <w:pPr>
        <w:numPr>
          <w:ilvl w:val="0"/>
          <w:numId w:val="7"/>
        </w:numPr>
        <w:spacing w:after="0" w:line="271" w:lineRule="auto"/>
        <w:jc w:val="both"/>
        <w:rPr>
          <w:rFonts w:ascii="Arial" w:hAnsi="Arial" w:cs="Arial"/>
          <w:sz w:val="24"/>
          <w:szCs w:val="24"/>
        </w:rPr>
      </w:pPr>
      <w:r w:rsidRPr="00AF1C21">
        <w:rPr>
          <w:rFonts w:ascii="Arial" w:hAnsi="Arial" w:cs="Arial"/>
          <w:sz w:val="24"/>
          <w:szCs w:val="24"/>
        </w:rPr>
        <w:t xml:space="preserve">braku umiejętności w poszukiwaniu pracy oraz obniżonej motywacji         </w:t>
      </w:r>
      <w:r>
        <w:rPr>
          <w:rFonts w:ascii="Arial" w:hAnsi="Arial" w:cs="Arial"/>
          <w:sz w:val="24"/>
          <w:szCs w:val="24"/>
        </w:rPr>
        <w:t xml:space="preserve">              </w:t>
      </w:r>
      <w:r w:rsidRPr="00AF1C21">
        <w:rPr>
          <w:rFonts w:ascii="Arial" w:hAnsi="Arial" w:cs="Arial"/>
          <w:sz w:val="24"/>
          <w:szCs w:val="24"/>
        </w:rPr>
        <w:t xml:space="preserve">  w zakresie aktywności zawodowej. </w:t>
      </w:r>
    </w:p>
    <w:p w14:paraId="71E78178" w14:textId="77777777" w:rsidR="00CA10E4" w:rsidRPr="00AF1C21" w:rsidRDefault="00CA10E4" w:rsidP="00CA10E4">
      <w:pPr>
        <w:spacing w:after="0" w:line="271" w:lineRule="auto"/>
        <w:jc w:val="both"/>
        <w:rPr>
          <w:rFonts w:ascii="Arial" w:hAnsi="Arial" w:cs="Arial"/>
          <w:sz w:val="24"/>
          <w:szCs w:val="24"/>
        </w:rPr>
      </w:pPr>
      <w:r w:rsidRPr="00AF1C21">
        <w:rPr>
          <w:rFonts w:ascii="Arial" w:hAnsi="Arial" w:cs="Arial"/>
          <w:b/>
          <w:sz w:val="24"/>
          <w:szCs w:val="24"/>
        </w:rPr>
        <w:t>Indywidualnym poradnictwem zawodowym</w:t>
      </w:r>
      <w:r w:rsidRPr="00AF1C21">
        <w:rPr>
          <w:rFonts w:ascii="Arial" w:hAnsi="Arial" w:cs="Arial"/>
          <w:sz w:val="24"/>
          <w:szCs w:val="24"/>
        </w:rPr>
        <w:t xml:space="preserve"> w omawianym okresie objęto 14</w:t>
      </w:r>
      <w:r>
        <w:rPr>
          <w:rFonts w:ascii="Arial" w:hAnsi="Arial" w:cs="Arial"/>
          <w:sz w:val="24"/>
          <w:szCs w:val="24"/>
        </w:rPr>
        <w:t>96</w:t>
      </w:r>
      <w:r w:rsidRPr="00AF1C21">
        <w:rPr>
          <w:rFonts w:ascii="Arial" w:hAnsi="Arial" w:cs="Arial"/>
          <w:sz w:val="24"/>
          <w:szCs w:val="24"/>
        </w:rPr>
        <w:t xml:space="preserve"> os</w:t>
      </w:r>
      <w:r>
        <w:rPr>
          <w:rFonts w:ascii="Arial" w:hAnsi="Arial" w:cs="Arial"/>
          <w:sz w:val="24"/>
          <w:szCs w:val="24"/>
        </w:rPr>
        <w:t xml:space="preserve">ób </w:t>
      </w:r>
      <w:r w:rsidRPr="00AF1C21">
        <w:rPr>
          <w:rFonts w:ascii="Arial" w:hAnsi="Arial" w:cs="Arial"/>
          <w:sz w:val="24"/>
          <w:szCs w:val="24"/>
        </w:rPr>
        <w:t>bezrobotn</w:t>
      </w:r>
      <w:r>
        <w:rPr>
          <w:rFonts w:ascii="Arial" w:hAnsi="Arial" w:cs="Arial"/>
          <w:sz w:val="24"/>
          <w:szCs w:val="24"/>
        </w:rPr>
        <w:t>ych</w:t>
      </w:r>
      <w:r w:rsidRPr="00AF1C21">
        <w:rPr>
          <w:rFonts w:ascii="Arial" w:hAnsi="Arial" w:cs="Arial"/>
          <w:sz w:val="24"/>
          <w:szCs w:val="24"/>
        </w:rPr>
        <w:t xml:space="preserve"> (w tym  8</w:t>
      </w:r>
      <w:r>
        <w:rPr>
          <w:rFonts w:ascii="Arial" w:hAnsi="Arial" w:cs="Arial"/>
          <w:sz w:val="24"/>
          <w:szCs w:val="24"/>
        </w:rPr>
        <w:t>56</w:t>
      </w:r>
      <w:r w:rsidRPr="00AF1C21">
        <w:rPr>
          <w:rFonts w:ascii="Arial" w:hAnsi="Arial" w:cs="Arial"/>
          <w:sz w:val="24"/>
          <w:szCs w:val="24"/>
        </w:rPr>
        <w:t xml:space="preserve"> kobiet). Wśród nich pod względem wiekowym dominowali:</w:t>
      </w:r>
    </w:p>
    <w:p w14:paraId="595ED31A" w14:textId="77777777" w:rsidR="00CA10E4" w:rsidRPr="00AF1C21" w:rsidRDefault="00CA10E4" w:rsidP="00CA10E4">
      <w:pPr>
        <w:numPr>
          <w:ilvl w:val="0"/>
          <w:numId w:val="21"/>
        </w:numPr>
        <w:spacing w:after="0" w:line="271" w:lineRule="auto"/>
        <w:jc w:val="both"/>
        <w:rPr>
          <w:rFonts w:ascii="Arial" w:hAnsi="Arial" w:cs="Arial"/>
          <w:sz w:val="24"/>
          <w:szCs w:val="24"/>
        </w:rPr>
      </w:pPr>
      <w:r w:rsidRPr="00AF1C21">
        <w:rPr>
          <w:rFonts w:ascii="Arial" w:hAnsi="Arial" w:cs="Arial"/>
          <w:sz w:val="24"/>
          <w:szCs w:val="24"/>
        </w:rPr>
        <w:t>bezrobotni do 30 roku życia - 4</w:t>
      </w:r>
      <w:r>
        <w:rPr>
          <w:rFonts w:ascii="Arial" w:hAnsi="Arial" w:cs="Arial"/>
          <w:sz w:val="24"/>
          <w:szCs w:val="24"/>
        </w:rPr>
        <w:t>68</w:t>
      </w:r>
      <w:r w:rsidRPr="00AF1C21">
        <w:rPr>
          <w:rFonts w:ascii="Arial" w:hAnsi="Arial" w:cs="Arial"/>
          <w:sz w:val="24"/>
          <w:szCs w:val="24"/>
        </w:rPr>
        <w:t xml:space="preserve"> osób (</w:t>
      </w:r>
      <w:r>
        <w:rPr>
          <w:rFonts w:ascii="Arial" w:hAnsi="Arial" w:cs="Arial"/>
          <w:sz w:val="24"/>
          <w:szCs w:val="24"/>
        </w:rPr>
        <w:t>31,3</w:t>
      </w:r>
      <w:r w:rsidRPr="00AF1C21">
        <w:rPr>
          <w:rFonts w:ascii="Arial" w:hAnsi="Arial" w:cs="Arial"/>
          <w:sz w:val="24"/>
          <w:szCs w:val="24"/>
        </w:rPr>
        <w:t>%) w tym 2</w:t>
      </w:r>
      <w:r>
        <w:rPr>
          <w:rFonts w:ascii="Arial" w:hAnsi="Arial" w:cs="Arial"/>
          <w:sz w:val="24"/>
          <w:szCs w:val="24"/>
        </w:rPr>
        <w:t>63</w:t>
      </w:r>
      <w:r w:rsidRPr="00AF1C21">
        <w:rPr>
          <w:rFonts w:ascii="Arial" w:hAnsi="Arial" w:cs="Arial"/>
          <w:sz w:val="24"/>
          <w:szCs w:val="24"/>
        </w:rPr>
        <w:t xml:space="preserve"> osoby do 25 roku życia</w:t>
      </w:r>
      <w:r>
        <w:rPr>
          <w:rFonts w:ascii="Arial" w:hAnsi="Arial" w:cs="Arial"/>
          <w:sz w:val="24"/>
          <w:szCs w:val="24"/>
        </w:rPr>
        <w:t>,</w:t>
      </w:r>
      <w:r w:rsidRPr="00AF1C21">
        <w:rPr>
          <w:rFonts w:ascii="Arial" w:hAnsi="Arial" w:cs="Arial"/>
          <w:sz w:val="24"/>
          <w:szCs w:val="24"/>
        </w:rPr>
        <w:t xml:space="preserve"> </w:t>
      </w:r>
    </w:p>
    <w:p w14:paraId="25D565B0" w14:textId="77777777" w:rsidR="00CA10E4" w:rsidRPr="00AF1C21" w:rsidRDefault="00CA10E4" w:rsidP="00CA10E4">
      <w:pPr>
        <w:numPr>
          <w:ilvl w:val="0"/>
          <w:numId w:val="21"/>
        </w:numPr>
        <w:spacing w:after="0" w:line="271" w:lineRule="auto"/>
        <w:jc w:val="both"/>
        <w:rPr>
          <w:rFonts w:ascii="Arial" w:hAnsi="Arial" w:cs="Arial"/>
          <w:sz w:val="24"/>
          <w:szCs w:val="24"/>
        </w:rPr>
      </w:pPr>
      <w:r w:rsidRPr="00AF1C21">
        <w:rPr>
          <w:rFonts w:ascii="Arial" w:hAnsi="Arial" w:cs="Arial"/>
          <w:sz w:val="24"/>
          <w:szCs w:val="24"/>
        </w:rPr>
        <w:t>bezrobotni powyżej 50 roku życia - 319 osób (21,</w:t>
      </w:r>
      <w:r>
        <w:rPr>
          <w:rFonts w:ascii="Arial" w:hAnsi="Arial" w:cs="Arial"/>
          <w:sz w:val="24"/>
          <w:szCs w:val="24"/>
        </w:rPr>
        <w:t>3</w:t>
      </w:r>
      <w:r w:rsidRPr="00AF1C21">
        <w:rPr>
          <w:rFonts w:ascii="Arial" w:hAnsi="Arial" w:cs="Arial"/>
          <w:sz w:val="24"/>
          <w:szCs w:val="24"/>
        </w:rPr>
        <w:t>%) które z powodu bariery wiekowej  i zdrowotnej mają największe problemy z podjęciem zatrudnienia przed uzyskaniem praw emerytalnych.</w:t>
      </w:r>
    </w:p>
    <w:p w14:paraId="06AAD13B" w14:textId="77777777" w:rsidR="00CA10E4" w:rsidRPr="00AF1C21" w:rsidRDefault="00CA10E4" w:rsidP="00CA10E4">
      <w:pPr>
        <w:spacing w:after="0" w:line="271" w:lineRule="auto"/>
        <w:jc w:val="both"/>
        <w:rPr>
          <w:rFonts w:ascii="Arial" w:hAnsi="Arial" w:cs="Arial"/>
          <w:sz w:val="24"/>
          <w:szCs w:val="24"/>
        </w:rPr>
      </w:pPr>
      <w:r w:rsidRPr="00AF1C21">
        <w:rPr>
          <w:rFonts w:ascii="Arial" w:hAnsi="Arial" w:cs="Arial"/>
          <w:sz w:val="24"/>
          <w:szCs w:val="24"/>
        </w:rPr>
        <w:t>Pod względem okresu pozostawania bez pracy po zarejestrowaniu najliczniejszą grupę stanowili:</w:t>
      </w:r>
    </w:p>
    <w:p w14:paraId="62297210" w14:textId="77777777" w:rsidR="00CA10E4" w:rsidRPr="00AF1C21" w:rsidRDefault="00CA10E4" w:rsidP="00CA10E4">
      <w:pPr>
        <w:numPr>
          <w:ilvl w:val="0"/>
          <w:numId w:val="19"/>
        </w:numPr>
        <w:spacing w:after="0" w:line="271" w:lineRule="auto"/>
        <w:jc w:val="both"/>
        <w:rPr>
          <w:rFonts w:ascii="Arial" w:hAnsi="Arial" w:cs="Arial"/>
          <w:sz w:val="24"/>
          <w:szCs w:val="24"/>
        </w:rPr>
      </w:pPr>
      <w:r w:rsidRPr="00AF1C21">
        <w:rPr>
          <w:rFonts w:ascii="Arial" w:hAnsi="Arial" w:cs="Arial"/>
          <w:sz w:val="24"/>
          <w:szCs w:val="24"/>
        </w:rPr>
        <w:t>bezrobotni do 6 miesięcy, 8</w:t>
      </w:r>
      <w:r>
        <w:rPr>
          <w:rFonts w:ascii="Arial" w:hAnsi="Arial" w:cs="Arial"/>
          <w:sz w:val="24"/>
          <w:szCs w:val="24"/>
        </w:rPr>
        <w:t>69</w:t>
      </w:r>
      <w:r w:rsidRPr="00AF1C21">
        <w:rPr>
          <w:rFonts w:ascii="Arial" w:hAnsi="Arial" w:cs="Arial"/>
          <w:sz w:val="24"/>
          <w:szCs w:val="24"/>
        </w:rPr>
        <w:t xml:space="preserve"> os</w:t>
      </w:r>
      <w:r>
        <w:rPr>
          <w:rFonts w:ascii="Arial" w:hAnsi="Arial" w:cs="Arial"/>
          <w:sz w:val="24"/>
          <w:szCs w:val="24"/>
        </w:rPr>
        <w:t>ób,</w:t>
      </w:r>
      <w:r w:rsidRPr="00AF1C21">
        <w:rPr>
          <w:rFonts w:ascii="Arial" w:hAnsi="Arial" w:cs="Arial"/>
          <w:sz w:val="24"/>
          <w:szCs w:val="24"/>
        </w:rPr>
        <w:t xml:space="preserve"> co stanowi 5</w:t>
      </w:r>
      <w:r>
        <w:rPr>
          <w:rFonts w:ascii="Arial" w:hAnsi="Arial" w:cs="Arial"/>
          <w:sz w:val="24"/>
          <w:szCs w:val="24"/>
        </w:rPr>
        <w:t>8</w:t>
      </w:r>
      <w:r w:rsidRPr="00AF1C21">
        <w:rPr>
          <w:rFonts w:ascii="Arial" w:hAnsi="Arial" w:cs="Arial"/>
          <w:sz w:val="24"/>
          <w:szCs w:val="24"/>
        </w:rPr>
        <w:t xml:space="preserve"> %</w:t>
      </w:r>
      <w:r>
        <w:rPr>
          <w:rFonts w:ascii="Arial" w:hAnsi="Arial" w:cs="Arial"/>
          <w:sz w:val="24"/>
          <w:szCs w:val="24"/>
        </w:rPr>
        <w:t>,</w:t>
      </w:r>
    </w:p>
    <w:p w14:paraId="6B09C167" w14:textId="77777777" w:rsidR="00CA10E4" w:rsidRPr="00AF1C21" w:rsidRDefault="00CA10E4" w:rsidP="00CA10E4">
      <w:pPr>
        <w:numPr>
          <w:ilvl w:val="0"/>
          <w:numId w:val="19"/>
        </w:numPr>
        <w:spacing w:after="0" w:line="271" w:lineRule="auto"/>
        <w:jc w:val="both"/>
        <w:rPr>
          <w:rFonts w:ascii="Arial" w:hAnsi="Arial" w:cs="Arial"/>
          <w:sz w:val="24"/>
          <w:szCs w:val="24"/>
        </w:rPr>
      </w:pPr>
      <w:r w:rsidRPr="00AF1C21">
        <w:rPr>
          <w:rFonts w:ascii="Arial" w:hAnsi="Arial" w:cs="Arial"/>
          <w:sz w:val="24"/>
          <w:szCs w:val="24"/>
        </w:rPr>
        <w:t>długotrwale bezrobotni - 6</w:t>
      </w:r>
      <w:r>
        <w:rPr>
          <w:rFonts w:ascii="Arial" w:hAnsi="Arial" w:cs="Arial"/>
          <w:sz w:val="24"/>
          <w:szCs w:val="24"/>
        </w:rPr>
        <w:t>51</w:t>
      </w:r>
      <w:r w:rsidRPr="00AF1C21">
        <w:rPr>
          <w:rFonts w:ascii="Arial" w:hAnsi="Arial" w:cs="Arial"/>
          <w:sz w:val="24"/>
          <w:szCs w:val="24"/>
        </w:rPr>
        <w:t xml:space="preserve"> osób, co </w:t>
      </w:r>
      <w:r>
        <w:rPr>
          <w:rFonts w:ascii="Arial" w:hAnsi="Arial" w:cs="Arial"/>
          <w:sz w:val="24"/>
          <w:szCs w:val="24"/>
        </w:rPr>
        <w:t>stanowi</w:t>
      </w:r>
      <w:r w:rsidRPr="00AF1C21">
        <w:rPr>
          <w:rFonts w:ascii="Arial" w:hAnsi="Arial" w:cs="Arial"/>
          <w:sz w:val="24"/>
          <w:szCs w:val="24"/>
        </w:rPr>
        <w:t xml:space="preserve"> 4</w:t>
      </w:r>
      <w:r>
        <w:rPr>
          <w:rFonts w:ascii="Arial" w:hAnsi="Arial" w:cs="Arial"/>
          <w:sz w:val="24"/>
          <w:szCs w:val="24"/>
        </w:rPr>
        <w:t>3</w:t>
      </w:r>
      <w:r w:rsidRPr="00AF1C21">
        <w:rPr>
          <w:rFonts w:ascii="Arial" w:hAnsi="Arial" w:cs="Arial"/>
          <w:sz w:val="24"/>
          <w:szCs w:val="24"/>
        </w:rPr>
        <w:t>,</w:t>
      </w:r>
      <w:r>
        <w:rPr>
          <w:rFonts w:ascii="Arial" w:hAnsi="Arial" w:cs="Arial"/>
          <w:sz w:val="24"/>
          <w:szCs w:val="24"/>
        </w:rPr>
        <w:t>5</w:t>
      </w:r>
      <w:r w:rsidRPr="00AF1C21">
        <w:rPr>
          <w:rFonts w:ascii="Arial" w:hAnsi="Arial" w:cs="Arial"/>
          <w:sz w:val="24"/>
          <w:szCs w:val="24"/>
        </w:rPr>
        <w:t>%</w:t>
      </w:r>
      <w:r>
        <w:rPr>
          <w:rFonts w:ascii="Arial" w:hAnsi="Arial" w:cs="Arial"/>
          <w:sz w:val="24"/>
          <w:szCs w:val="24"/>
        </w:rPr>
        <w:t>.</w:t>
      </w:r>
    </w:p>
    <w:p w14:paraId="704D7457" w14:textId="77777777" w:rsidR="00CA10E4" w:rsidRDefault="00CA10E4" w:rsidP="00CA10E4">
      <w:pPr>
        <w:spacing w:after="0" w:line="271" w:lineRule="auto"/>
        <w:jc w:val="both"/>
        <w:rPr>
          <w:rFonts w:ascii="Arial" w:hAnsi="Arial" w:cs="Arial"/>
          <w:sz w:val="24"/>
          <w:szCs w:val="24"/>
        </w:rPr>
      </w:pPr>
    </w:p>
    <w:p w14:paraId="66752B68" w14:textId="77777777" w:rsidR="00CA10E4" w:rsidRPr="00AF1C21" w:rsidRDefault="00CA10E4" w:rsidP="00CA10E4">
      <w:pPr>
        <w:spacing w:after="0" w:line="271" w:lineRule="auto"/>
        <w:jc w:val="both"/>
        <w:rPr>
          <w:rFonts w:ascii="Arial" w:hAnsi="Arial" w:cs="Arial"/>
          <w:sz w:val="24"/>
          <w:szCs w:val="24"/>
        </w:rPr>
      </w:pPr>
      <w:r w:rsidRPr="00AF1C21">
        <w:rPr>
          <w:rFonts w:ascii="Arial" w:hAnsi="Arial" w:cs="Arial"/>
          <w:sz w:val="24"/>
          <w:szCs w:val="24"/>
        </w:rPr>
        <w:t>Łącznie w 202</w:t>
      </w:r>
      <w:r>
        <w:rPr>
          <w:rFonts w:ascii="Arial" w:hAnsi="Arial" w:cs="Arial"/>
          <w:sz w:val="24"/>
          <w:szCs w:val="24"/>
        </w:rPr>
        <w:t>3</w:t>
      </w:r>
      <w:r w:rsidRPr="00AF1C21">
        <w:rPr>
          <w:rFonts w:ascii="Arial" w:hAnsi="Arial" w:cs="Arial"/>
          <w:sz w:val="24"/>
          <w:szCs w:val="24"/>
        </w:rPr>
        <w:t xml:space="preserve"> roku udzielono </w:t>
      </w:r>
      <w:r>
        <w:rPr>
          <w:rFonts w:ascii="Arial" w:hAnsi="Arial" w:cs="Arial"/>
          <w:sz w:val="24"/>
          <w:szCs w:val="24"/>
        </w:rPr>
        <w:t>2223</w:t>
      </w:r>
      <w:r w:rsidRPr="00AF1C21">
        <w:rPr>
          <w:rFonts w:ascii="Arial" w:hAnsi="Arial" w:cs="Arial"/>
          <w:sz w:val="24"/>
          <w:szCs w:val="24"/>
        </w:rPr>
        <w:t xml:space="preserve"> porad indywidualnych</w:t>
      </w:r>
      <w:r>
        <w:rPr>
          <w:rFonts w:ascii="Arial" w:hAnsi="Arial" w:cs="Arial"/>
          <w:sz w:val="24"/>
          <w:szCs w:val="24"/>
        </w:rPr>
        <w:t xml:space="preserve"> 1496 osobom.</w:t>
      </w:r>
    </w:p>
    <w:p w14:paraId="380F3416" w14:textId="77777777" w:rsidR="00CA10E4" w:rsidRPr="00AF1C21" w:rsidRDefault="00CA10E4" w:rsidP="00CA10E4">
      <w:pPr>
        <w:spacing w:after="0" w:line="271" w:lineRule="auto"/>
        <w:jc w:val="both"/>
        <w:rPr>
          <w:rFonts w:ascii="Arial" w:hAnsi="Arial" w:cs="Arial"/>
          <w:sz w:val="24"/>
          <w:szCs w:val="24"/>
        </w:rPr>
      </w:pPr>
      <w:r w:rsidRPr="00AF1C21">
        <w:rPr>
          <w:rFonts w:ascii="Arial" w:hAnsi="Arial" w:cs="Arial"/>
          <w:sz w:val="24"/>
          <w:szCs w:val="24"/>
        </w:rPr>
        <w:t xml:space="preserve">Ponadto w omawianym roku </w:t>
      </w:r>
      <w:r>
        <w:rPr>
          <w:rFonts w:ascii="Arial" w:hAnsi="Arial" w:cs="Arial"/>
          <w:sz w:val="24"/>
          <w:szCs w:val="24"/>
        </w:rPr>
        <w:t>12</w:t>
      </w:r>
      <w:r w:rsidRPr="00AF1C21">
        <w:rPr>
          <w:rFonts w:ascii="Arial" w:hAnsi="Arial" w:cs="Arial"/>
          <w:sz w:val="24"/>
          <w:szCs w:val="24"/>
        </w:rPr>
        <w:t xml:space="preserve"> osób objęto badaniami : </w:t>
      </w:r>
    </w:p>
    <w:p w14:paraId="3A4DFAC5" w14:textId="77777777" w:rsidR="00CA10E4" w:rsidRPr="00AF1C21" w:rsidRDefault="00CA10E4" w:rsidP="00CA10E4">
      <w:pPr>
        <w:spacing w:after="0" w:line="271" w:lineRule="auto"/>
        <w:jc w:val="both"/>
        <w:rPr>
          <w:rFonts w:ascii="Arial" w:hAnsi="Arial" w:cs="Arial"/>
          <w:sz w:val="24"/>
          <w:szCs w:val="24"/>
        </w:rPr>
      </w:pPr>
      <w:r w:rsidRPr="00AF1C21">
        <w:rPr>
          <w:rFonts w:ascii="Arial" w:hAnsi="Arial" w:cs="Arial"/>
          <w:sz w:val="24"/>
          <w:szCs w:val="24"/>
        </w:rPr>
        <w:t>- Narzędziem do Badania Kompetencji (NBK),</w:t>
      </w:r>
    </w:p>
    <w:p w14:paraId="5C9A3C0B" w14:textId="77777777" w:rsidR="00CA10E4" w:rsidRPr="00AF1C21" w:rsidRDefault="00CA10E4" w:rsidP="00CA10E4">
      <w:pPr>
        <w:spacing w:after="0" w:line="271" w:lineRule="auto"/>
        <w:jc w:val="both"/>
        <w:rPr>
          <w:rFonts w:ascii="Arial" w:hAnsi="Arial" w:cs="Arial"/>
          <w:sz w:val="24"/>
          <w:szCs w:val="24"/>
        </w:rPr>
      </w:pPr>
      <w:r w:rsidRPr="00AF1C21">
        <w:rPr>
          <w:rFonts w:ascii="Arial" w:hAnsi="Arial" w:cs="Arial"/>
          <w:sz w:val="24"/>
          <w:szCs w:val="24"/>
        </w:rPr>
        <w:t>- Kwestionariuszem Zainteresowań Zawodowych (KZZ).</w:t>
      </w:r>
    </w:p>
    <w:p w14:paraId="23FE6217" w14:textId="77777777" w:rsidR="00CA10E4" w:rsidRDefault="00CA10E4" w:rsidP="00CA10E4">
      <w:pPr>
        <w:spacing w:after="0" w:line="271" w:lineRule="auto"/>
        <w:jc w:val="both"/>
        <w:rPr>
          <w:rFonts w:ascii="Arial" w:hAnsi="Arial" w:cs="Arial"/>
          <w:sz w:val="24"/>
          <w:szCs w:val="24"/>
        </w:rPr>
      </w:pPr>
    </w:p>
    <w:p w14:paraId="7105DC00" w14:textId="5A812F7E" w:rsidR="00CA10E4" w:rsidRPr="00077310" w:rsidRDefault="00CA10E4" w:rsidP="00CA10E4">
      <w:pPr>
        <w:spacing w:after="0" w:line="271" w:lineRule="auto"/>
        <w:jc w:val="both"/>
        <w:rPr>
          <w:rFonts w:ascii="Arial" w:eastAsia="Times New Roman" w:hAnsi="Arial" w:cs="Arial"/>
          <w:sz w:val="24"/>
          <w:szCs w:val="24"/>
          <w:lang w:eastAsia="pl-PL"/>
        </w:rPr>
      </w:pPr>
      <w:r w:rsidRPr="00077310">
        <w:rPr>
          <w:rFonts w:ascii="Arial" w:hAnsi="Arial" w:cs="Arial"/>
          <w:sz w:val="24"/>
          <w:szCs w:val="24"/>
        </w:rPr>
        <w:t>W 2023 roku doradcy zawodowi współpracowali z osobami bezrobotnymi objętymi Programem Regionalnym Fundusze Europejskie dla Pomorza Zachodniego 2021-2027 współfinansowanym z EFS Plus.</w:t>
      </w:r>
      <w:r>
        <w:rPr>
          <w:rFonts w:ascii="Arial" w:hAnsi="Arial" w:cs="Arial"/>
          <w:sz w:val="24"/>
          <w:szCs w:val="24"/>
        </w:rPr>
        <w:t xml:space="preserve"> Głównym celem projektu </w:t>
      </w:r>
      <w:r w:rsidRPr="00D35201">
        <w:rPr>
          <w:rFonts w:ascii="Arial" w:eastAsia="Times New Roman" w:hAnsi="Arial" w:cs="Arial"/>
          <w:sz w:val="24"/>
          <w:szCs w:val="24"/>
          <w:lang w:eastAsia="pl-PL"/>
        </w:rPr>
        <w:t xml:space="preserve">było zwiększenie dostępu do zatrudnienia i działań aktywizujących dla wszystkich osób poszukujących pracy  - w szczególności osób młodych, zwłaszcza poprzez wdrażanie gwarancji dla </w:t>
      </w:r>
      <w:r w:rsidRPr="00D35201">
        <w:rPr>
          <w:rFonts w:ascii="Arial" w:eastAsia="Times New Roman" w:hAnsi="Arial" w:cs="Arial"/>
          <w:sz w:val="24"/>
          <w:szCs w:val="24"/>
          <w:lang w:eastAsia="pl-PL"/>
        </w:rPr>
        <w:lastRenderedPageBreak/>
        <w:t xml:space="preserve">młodzieży – dla osób długotrwale bezrobotnych oraz grup znajdujących się </w:t>
      </w:r>
      <w:r>
        <w:rPr>
          <w:rFonts w:ascii="Arial" w:eastAsia="Times New Roman" w:hAnsi="Arial" w:cs="Arial"/>
          <w:sz w:val="24"/>
          <w:szCs w:val="24"/>
          <w:lang w:eastAsia="pl-PL"/>
        </w:rPr>
        <w:t xml:space="preserve">                      </w:t>
      </w:r>
      <w:r w:rsidRPr="00D35201">
        <w:rPr>
          <w:rFonts w:ascii="Arial" w:eastAsia="Times New Roman" w:hAnsi="Arial" w:cs="Arial"/>
          <w:sz w:val="24"/>
          <w:szCs w:val="24"/>
          <w:lang w:eastAsia="pl-PL"/>
        </w:rPr>
        <w:t xml:space="preserve">w niekorzystnej sytuacji na rynku pracy, jak również dla osób biernych zawodowo, </w:t>
      </w:r>
      <w:r>
        <w:rPr>
          <w:rFonts w:ascii="Arial" w:eastAsia="Times New Roman" w:hAnsi="Arial" w:cs="Arial"/>
          <w:sz w:val="24"/>
          <w:szCs w:val="24"/>
          <w:lang w:eastAsia="pl-PL"/>
        </w:rPr>
        <w:t xml:space="preserve">           </w:t>
      </w:r>
      <w:r w:rsidRPr="00D35201">
        <w:rPr>
          <w:rFonts w:ascii="Arial" w:eastAsia="Times New Roman" w:hAnsi="Arial" w:cs="Arial"/>
          <w:sz w:val="24"/>
          <w:szCs w:val="24"/>
          <w:lang w:eastAsia="pl-PL"/>
        </w:rPr>
        <w:t xml:space="preserve">a także poprzez promowanie samozatrudnienia i ekonomii społecznej. </w:t>
      </w:r>
      <w:r>
        <w:rPr>
          <w:rFonts w:ascii="Arial" w:eastAsia="Times New Roman" w:hAnsi="Arial" w:cs="Arial"/>
          <w:sz w:val="24"/>
          <w:szCs w:val="24"/>
          <w:lang w:eastAsia="pl-PL"/>
        </w:rPr>
        <w:t xml:space="preserve">Łącznie </w:t>
      </w:r>
      <w:r w:rsidR="004F1B8C">
        <w:rPr>
          <w:rFonts w:ascii="Arial" w:eastAsia="Times New Roman" w:hAnsi="Arial" w:cs="Arial"/>
          <w:sz w:val="24"/>
          <w:szCs w:val="24"/>
          <w:lang w:eastAsia="pl-PL"/>
        </w:rPr>
        <w:t xml:space="preserve">              </w:t>
      </w:r>
      <w:r>
        <w:rPr>
          <w:rFonts w:ascii="Arial" w:eastAsia="Times New Roman" w:hAnsi="Arial" w:cs="Arial"/>
          <w:sz w:val="24"/>
          <w:szCs w:val="24"/>
          <w:lang w:eastAsia="pl-PL"/>
        </w:rPr>
        <w:t>w 2023 r. poradnictwem zawodowym zostało objętych 16</w:t>
      </w:r>
      <w:r w:rsidR="00FE2A7D">
        <w:rPr>
          <w:rFonts w:ascii="Arial" w:eastAsia="Times New Roman" w:hAnsi="Arial" w:cs="Arial"/>
          <w:sz w:val="24"/>
          <w:szCs w:val="24"/>
          <w:lang w:eastAsia="pl-PL"/>
        </w:rPr>
        <w:t>7</w:t>
      </w:r>
      <w:r>
        <w:rPr>
          <w:rFonts w:ascii="Arial" w:eastAsia="Times New Roman" w:hAnsi="Arial" w:cs="Arial"/>
          <w:sz w:val="24"/>
          <w:szCs w:val="24"/>
          <w:lang w:eastAsia="pl-PL"/>
        </w:rPr>
        <w:t xml:space="preserve"> uczestników projektu, którym utworzono lub zmodyfikowano Indywidualne Plany Działania  w celu skorzystania przez uczestników projektu ze staży, jednorazowych środków na podjęcie działalności gospodarczej, szkoleń, zatrudnienia w ramach wyposażenia lub doposażenia stanowiska pracy. </w:t>
      </w:r>
      <w:r w:rsidR="00FE2A7D">
        <w:rPr>
          <w:rFonts w:ascii="Arial" w:eastAsia="Times New Roman" w:hAnsi="Arial" w:cs="Arial"/>
          <w:sz w:val="24"/>
          <w:szCs w:val="24"/>
          <w:lang w:eastAsia="pl-PL"/>
        </w:rPr>
        <w:t xml:space="preserve">Doradca zawodowy współpracował z bezrobotnymi        w zakresie planowania rozwoju kariery zawodowej, w tym podnoszenia lub uzupełnienia kwalifikacji zawodowych, co miało przyczynić się do poprawy sytuacji tych osób na rynku pracy lub uzyskania przez nich zatrudnienia.  </w:t>
      </w:r>
    </w:p>
    <w:p w14:paraId="08D5EF6E" w14:textId="77777777" w:rsidR="00CA10E4" w:rsidRPr="00077310" w:rsidRDefault="00CA10E4" w:rsidP="00CA10E4">
      <w:pPr>
        <w:spacing w:after="0" w:line="271" w:lineRule="auto"/>
        <w:jc w:val="both"/>
        <w:rPr>
          <w:rFonts w:ascii="Arial" w:hAnsi="Arial" w:cs="Arial"/>
          <w:sz w:val="24"/>
          <w:szCs w:val="24"/>
        </w:rPr>
      </w:pPr>
    </w:p>
    <w:p w14:paraId="124EF328" w14:textId="77777777" w:rsidR="00CA10E4" w:rsidRPr="00AF1C21" w:rsidRDefault="00CA10E4" w:rsidP="00CA10E4">
      <w:pPr>
        <w:spacing w:after="0" w:line="271" w:lineRule="auto"/>
        <w:jc w:val="both"/>
        <w:rPr>
          <w:rFonts w:ascii="Arial" w:hAnsi="Arial" w:cs="Arial"/>
          <w:sz w:val="24"/>
          <w:szCs w:val="24"/>
        </w:rPr>
      </w:pPr>
      <w:r w:rsidRPr="00AF1C21">
        <w:rPr>
          <w:rFonts w:ascii="Arial" w:hAnsi="Arial" w:cs="Arial"/>
          <w:sz w:val="24"/>
          <w:szCs w:val="24"/>
        </w:rPr>
        <w:t>W omawianym okresie  pracownicy urzędu  przygotowali i opracowal</w:t>
      </w:r>
      <w:r>
        <w:rPr>
          <w:rFonts w:ascii="Arial" w:hAnsi="Arial" w:cs="Arial"/>
          <w:sz w:val="24"/>
          <w:szCs w:val="24"/>
        </w:rPr>
        <w:t>i</w:t>
      </w:r>
      <w:r w:rsidRPr="00AF1C21">
        <w:rPr>
          <w:rFonts w:ascii="Arial" w:hAnsi="Arial" w:cs="Arial"/>
          <w:sz w:val="24"/>
          <w:szCs w:val="24"/>
        </w:rPr>
        <w:t xml:space="preserve"> 23</w:t>
      </w:r>
      <w:r>
        <w:rPr>
          <w:rFonts w:ascii="Arial" w:hAnsi="Arial" w:cs="Arial"/>
          <w:sz w:val="24"/>
          <w:szCs w:val="24"/>
        </w:rPr>
        <w:t>02</w:t>
      </w:r>
      <w:r w:rsidRPr="00AF1C21">
        <w:rPr>
          <w:rFonts w:ascii="Arial" w:hAnsi="Arial" w:cs="Arial"/>
          <w:sz w:val="24"/>
          <w:szCs w:val="24"/>
        </w:rPr>
        <w:t xml:space="preserve"> Indywidualn</w:t>
      </w:r>
      <w:r>
        <w:rPr>
          <w:rFonts w:ascii="Arial" w:hAnsi="Arial" w:cs="Arial"/>
          <w:sz w:val="24"/>
          <w:szCs w:val="24"/>
        </w:rPr>
        <w:t>e</w:t>
      </w:r>
      <w:r w:rsidRPr="00AF1C21">
        <w:rPr>
          <w:rFonts w:ascii="Arial" w:hAnsi="Arial" w:cs="Arial"/>
          <w:sz w:val="24"/>
          <w:szCs w:val="24"/>
        </w:rPr>
        <w:t xml:space="preserve"> Plan</w:t>
      </w:r>
      <w:r>
        <w:rPr>
          <w:rFonts w:ascii="Arial" w:hAnsi="Arial" w:cs="Arial"/>
          <w:sz w:val="24"/>
          <w:szCs w:val="24"/>
        </w:rPr>
        <w:t>y</w:t>
      </w:r>
      <w:r w:rsidRPr="00AF1C21">
        <w:rPr>
          <w:rFonts w:ascii="Arial" w:hAnsi="Arial" w:cs="Arial"/>
          <w:sz w:val="24"/>
          <w:szCs w:val="24"/>
        </w:rPr>
        <w:t xml:space="preserve"> Działania. Celem IPD jest doprowadzenie bezrobotnego </w:t>
      </w:r>
      <w:r>
        <w:rPr>
          <w:rFonts w:ascii="Arial" w:hAnsi="Arial" w:cs="Arial"/>
          <w:sz w:val="24"/>
          <w:szCs w:val="24"/>
        </w:rPr>
        <w:t xml:space="preserve">                   </w:t>
      </w:r>
      <w:r w:rsidRPr="00AF1C21">
        <w:rPr>
          <w:rFonts w:ascii="Arial" w:hAnsi="Arial" w:cs="Arial"/>
          <w:sz w:val="24"/>
          <w:szCs w:val="24"/>
        </w:rPr>
        <w:t>do podjęcia przez niego odpowiedniej pracy. Indywidualny Plan Działania jest przygotowany przez doradcę klienta nie później niż w terminie  60 dni i zawiera w szczególności:</w:t>
      </w:r>
    </w:p>
    <w:p w14:paraId="79D2EEBD" w14:textId="77777777" w:rsidR="00CA10E4" w:rsidRPr="00AF1C21" w:rsidRDefault="00CA10E4" w:rsidP="00CA10E4">
      <w:pPr>
        <w:numPr>
          <w:ilvl w:val="0"/>
          <w:numId w:val="2"/>
        </w:numPr>
        <w:spacing w:after="0" w:line="271" w:lineRule="auto"/>
        <w:jc w:val="both"/>
        <w:rPr>
          <w:rFonts w:ascii="Arial" w:hAnsi="Arial" w:cs="Arial"/>
          <w:sz w:val="24"/>
          <w:szCs w:val="24"/>
        </w:rPr>
      </w:pPr>
      <w:r w:rsidRPr="00AF1C21">
        <w:rPr>
          <w:rFonts w:ascii="Arial" w:hAnsi="Arial" w:cs="Arial"/>
          <w:sz w:val="24"/>
          <w:szCs w:val="24"/>
        </w:rPr>
        <w:t>działania możliwe do zastosowania przez urząd w ramach pomocy określonej w ustawie,</w:t>
      </w:r>
    </w:p>
    <w:p w14:paraId="2C1DC51E" w14:textId="77777777" w:rsidR="00CA10E4" w:rsidRPr="00AF1C21" w:rsidRDefault="00CA10E4" w:rsidP="00CA10E4">
      <w:pPr>
        <w:numPr>
          <w:ilvl w:val="0"/>
          <w:numId w:val="2"/>
        </w:numPr>
        <w:spacing w:after="0" w:line="271" w:lineRule="auto"/>
        <w:jc w:val="both"/>
        <w:rPr>
          <w:rFonts w:ascii="Arial" w:hAnsi="Arial" w:cs="Arial"/>
          <w:sz w:val="24"/>
          <w:szCs w:val="24"/>
        </w:rPr>
      </w:pPr>
      <w:r w:rsidRPr="00AF1C21">
        <w:rPr>
          <w:rFonts w:ascii="Arial" w:hAnsi="Arial" w:cs="Arial"/>
          <w:sz w:val="24"/>
          <w:szCs w:val="24"/>
        </w:rPr>
        <w:t xml:space="preserve">działania planowane do samodzielnej realizacji przez bezrobotnego lub poszukującego pracy w celu poszukiwania pracy, </w:t>
      </w:r>
    </w:p>
    <w:p w14:paraId="0D1FDE80" w14:textId="77777777" w:rsidR="00CA10E4" w:rsidRPr="00AF1C21" w:rsidRDefault="00CA10E4" w:rsidP="00CA10E4">
      <w:pPr>
        <w:numPr>
          <w:ilvl w:val="0"/>
          <w:numId w:val="2"/>
        </w:numPr>
        <w:spacing w:after="0" w:line="271" w:lineRule="auto"/>
        <w:jc w:val="both"/>
        <w:rPr>
          <w:rFonts w:ascii="Arial" w:hAnsi="Arial" w:cs="Arial"/>
          <w:sz w:val="24"/>
          <w:szCs w:val="24"/>
        </w:rPr>
      </w:pPr>
      <w:r w:rsidRPr="00AF1C21">
        <w:rPr>
          <w:rFonts w:ascii="Arial" w:hAnsi="Arial" w:cs="Arial"/>
          <w:sz w:val="24"/>
          <w:szCs w:val="24"/>
        </w:rPr>
        <w:t>planowane terminy realizacji poszczególnych działań,</w:t>
      </w:r>
    </w:p>
    <w:p w14:paraId="1AA79CBC" w14:textId="77777777" w:rsidR="00CA10E4" w:rsidRPr="00AF1C21" w:rsidRDefault="00CA10E4" w:rsidP="00CA10E4">
      <w:pPr>
        <w:numPr>
          <w:ilvl w:val="0"/>
          <w:numId w:val="2"/>
        </w:numPr>
        <w:spacing w:after="0" w:line="271" w:lineRule="auto"/>
        <w:jc w:val="both"/>
        <w:rPr>
          <w:rFonts w:ascii="Arial" w:hAnsi="Arial" w:cs="Arial"/>
          <w:sz w:val="24"/>
          <w:szCs w:val="24"/>
        </w:rPr>
      </w:pPr>
      <w:r w:rsidRPr="00AF1C21">
        <w:rPr>
          <w:rFonts w:ascii="Arial" w:hAnsi="Arial" w:cs="Arial"/>
          <w:sz w:val="24"/>
          <w:szCs w:val="24"/>
        </w:rPr>
        <w:t xml:space="preserve">formy, planowaną liczbę i terminy kontaktów z doradcą klienta lub innym pracownikiem urzędu pracy </w:t>
      </w:r>
    </w:p>
    <w:p w14:paraId="2B348FAC" w14:textId="77777777" w:rsidR="00CA10E4" w:rsidRPr="00AF1C21" w:rsidRDefault="00CA10E4" w:rsidP="00CA10E4">
      <w:pPr>
        <w:numPr>
          <w:ilvl w:val="0"/>
          <w:numId w:val="2"/>
        </w:numPr>
        <w:spacing w:after="0" w:line="271" w:lineRule="auto"/>
        <w:jc w:val="both"/>
        <w:rPr>
          <w:rFonts w:ascii="Arial" w:hAnsi="Arial" w:cs="Arial"/>
          <w:sz w:val="24"/>
          <w:szCs w:val="24"/>
        </w:rPr>
      </w:pPr>
      <w:r w:rsidRPr="00AF1C21">
        <w:rPr>
          <w:rFonts w:ascii="Arial" w:hAnsi="Arial" w:cs="Arial"/>
          <w:sz w:val="24"/>
          <w:szCs w:val="24"/>
        </w:rPr>
        <w:t>termin i warunki zakończenia realizacji IPD.</w:t>
      </w:r>
    </w:p>
    <w:p w14:paraId="1A7875E1" w14:textId="77777777" w:rsidR="00CA10E4" w:rsidRPr="002234B2" w:rsidRDefault="00CA10E4" w:rsidP="00CA10E4">
      <w:pPr>
        <w:spacing w:after="0" w:line="271" w:lineRule="auto"/>
        <w:jc w:val="both"/>
        <w:rPr>
          <w:rFonts w:ascii="Arial" w:hAnsi="Arial" w:cs="Arial"/>
          <w:sz w:val="24"/>
          <w:szCs w:val="24"/>
        </w:rPr>
      </w:pPr>
      <w:r w:rsidRPr="00AF1C21">
        <w:rPr>
          <w:rFonts w:ascii="Arial" w:hAnsi="Arial" w:cs="Arial"/>
          <w:sz w:val="24"/>
          <w:szCs w:val="24"/>
        </w:rPr>
        <w:t xml:space="preserve">Z </w:t>
      </w:r>
      <w:r w:rsidRPr="00AF1C21">
        <w:rPr>
          <w:rFonts w:ascii="Arial" w:hAnsi="Arial" w:cs="Arial"/>
          <w:b/>
          <w:sz w:val="24"/>
          <w:szCs w:val="24"/>
        </w:rPr>
        <w:t>informacji indywidualnej</w:t>
      </w:r>
      <w:r w:rsidRPr="00AF1C21">
        <w:rPr>
          <w:rFonts w:ascii="Arial" w:hAnsi="Arial" w:cs="Arial"/>
          <w:sz w:val="24"/>
          <w:szCs w:val="24"/>
        </w:rPr>
        <w:t xml:space="preserve"> w minionym roku skorzystało </w:t>
      </w:r>
      <w:r>
        <w:rPr>
          <w:rFonts w:ascii="Arial" w:hAnsi="Arial" w:cs="Arial"/>
          <w:sz w:val="24"/>
          <w:szCs w:val="24"/>
        </w:rPr>
        <w:t>745</w:t>
      </w:r>
      <w:r w:rsidRPr="00AF1C21">
        <w:rPr>
          <w:rFonts w:ascii="Arial" w:hAnsi="Arial" w:cs="Arial"/>
          <w:sz w:val="24"/>
          <w:szCs w:val="24"/>
        </w:rPr>
        <w:t xml:space="preserve"> osób bezrobotnych, które uzyskały informację na temat aktywnych form wsparcia,  wiedzę o wybranych zawodach, szkołach, </w:t>
      </w:r>
      <w:r>
        <w:rPr>
          <w:rFonts w:ascii="Arial" w:hAnsi="Arial" w:cs="Arial"/>
          <w:sz w:val="24"/>
          <w:szCs w:val="24"/>
        </w:rPr>
        <w:t xml:space="preserve">możliwościach </w:t>
      </w:r>
      <w:r w:rsidRPr="00AF1C21">
        <w:rPr>
          <w:rFonts w:ascii="Arial" w:hAnsi="Arial" w:cs="Arial"/>
          <w:sz w:val="24"/>
          <w:szCs w:val="24"/>
        </w:rPr>
        <w:t>podjęci</w:t>
      </w:r>
      <w:r>
        <w:rPr>
          <w:rFonts w:ascii="Arial" w:hAnsi="Arial" w:cs="Arial"/>
          <w:sz w:val="24"/>
          <w:szCs w:val="24"/>
        </w:rPr>
        <w:t>a</w:t>
      </w:r>
      <w:r w:rsidRPr="00AF1C21">
        <w:rPr>
          <w:rFonts w:ascii="Arial" w:hAnsi="Arial" w:cs="Arial"/>
          <w:sz w:val="24"/>
          <w:szCs w:val="24"/>
        </w:rPr>
        <w:t xml:space="preserve"> dalszej edukacji, </w:t>
      </w:r>
      <w:r>
        <w:rPr>
          <w:rFonts w:ascii="Arial" w:hAnsi="Arial" w:cs="Arial"/>
          <w:sz w:val="24"/>
          <w:szCs w:val="24"/>
        </w:rPr>
        <w:t xml:space="preserve">formach służb mundurowych, </w:t>
      </w:r>
      <w:r w:rsidRPr="00AF1C21">
        <w:rPr>
          <w:rFonts w:ascii="Arial" w:hAnsi="Arial" w:cs="Arial"/>
          <w:sz w:val="24"/>
          <w:szCs w:val="24"/>
        </w:rPr>
        <w:t>aktualnej sytuacji na rynku pracy oraz projektach zewnętrznych współfinansowanych</w:t>
      </w:r>
      <w:r>
        <w:rPr>
          <w:rFonts w:ascii="Arial" w:hAnsi="Arial" w:cs="Arial"/>
          <w:sz w:val="24"/>
          <w:szCs w:val="24"/>
        </w:rPr>
        <w:t xml:space="preserve"> </w:t>
      </w:r>
      <w:r w:rsidRPr="00AF1C21">
        <w:rPr>
          <w:rFonts w:ascii="Arial" w:hAnsi="Arial" w:cs="Arial"/>
          <w:sz w:val="24"/>
          <w:szCs w:val="24"/>
        </w:rPr>
        <w:t>z EFS, realizowanych przez inne instytucje.</w:t>
      </w:r>
    </w:p>
    <w:p w14:paraId="6318F102" w14:textId="77777777" w:rsidR="00CA10E4" w:rsidRPr="00CA10E4" w:rsidRDefault="00CA10E4" w:rsidP="00CA10E4">
      <w:pPr>
        <w:spacing w:after="0" w:line="271" w:lineRule="auto"/>
        <w:jc w:val="both"/>
        <w:rPr>
          <w:rStyle w:val="Pogrubienie"/>
          <w:rFonts w:ascii="Arial" w:hAnsi="Arial" w:cs="Arial"/>
          <w:b w:val="0"/>
          <w:bCs w:val="0"/>
          <w:sz w:val="24"/>
          <w:szCs w:val="24"/>
        </w:rPr>
      </w:pPr>
      <w:r w:rsidRPr="00CA10E4">
        <w:rPr>
          <w:rStyle w:val="Pogrubienie"/>
          <w:rFonts w:ascii="Arial" w:hAnsi="Arial" w:cs="Arial"/>
          <w:b w:val="0"/>
          <w:bCs w:val="0"/>
          <w:sz w:val="24"/>
          <w:szCs w:val="24"/>
        </w:rPr>
        <w:t>W ramach informacji grupowych w siedzibie tut. Urzędu w 2023 roku przeprowadzono 2 spotkania  (27.07.2023 r. i 25.09.2023 r.) na temat zasad i warunków przyjęcia do służby w policji. W informacjach uczestniczyło łącznie 38 osób bezrobotnych, które szczegółowo zapoznały się z ofertą służby w policji przygotowaną przez przedstawicieli Komendy Powiatowej Policji w Choszcznie.</w:t>
      </w:r>
    </w:p>
    <w:p w14:paraId="4EE2D489" w14:textId="77777777" w:rsidR="00CA10E4" w:rsidRDefault="00CA10E4" w:rsidP="00CA10E4">
      <w:pPr>
        <w:spacing w:after="0" w:line="271" w:lineRule="auto"/>
        <w:jc w:val="both"/>
        <w:rPr>
          <w:rStyle w:val="Pogrubienie"/>
          <w:rFonts w:ascii="Arial" w:hAnsi="Arial" w:cs="Arial"/>
          <w:b w:val="0"/>
          <w:bCs w:val="0"/>
          <w:szCs w:val="24"/>
        </w:rPr>
      </w:pPr>
    </w:p>
    <w:p w14:paraId="6F005A71" w14:textId="6AFBBF66" w:rsidR="00CA10E4" w:rsidRPr="00CA10E4" w:rsidRDefault="00CA10E4" w:rsidP="00CA10E4">
      <w:pPr>
        <w:spacing w:after="0" w:line="271" w:lineRule="auto"/>
        <w:jc w:val="both"/>
        <w:rPr>
          <w:rFonts w:ascii="Arial" w:hAnsi="Arial" w:cs="Arial"/>
          <w:sz w:val="24"/>
          <w:szCs w:val="24"/>
        </w:rPr>
      </w:pPr>
      <w:r w:rsidRPr="00CA10E4">
        <w:rPr>
          <w:rStyle w:val="Pogrubienie"/>
          <w:rFonts w:ascii="Arial" w:hAnsi="Arial" w:cs="Arial"/>
          <w:b w:val="0"/>
          <w:bCs w:val="0"/>
          <w:sz w:val="24"/>
          <w:szCs w:val="24"/>
        </w:rPr>
        <w:t xml:space="preserve">13 kwietnia 2023 r. w ramach współpracy ze szkołami, doradca zawodowy uczestniczył w cyklu spotkań z maturzystami </w:t>
      </w:r>
      <w:r w:rsidR="00FE2A7D">
        <w:rPr>
          <w:rStyle w:val="Pogrubienie"/>
          <w:rFonts w:ascii="Arial" w:hAnsi="Arial" w:cs="Arial"/>
          <w:b w:val="0"/>
          <w:bCs w:val="0"/>
          <w:sz w:val="24"/>
          <w:szCs w:val="24"/>
        </w:rPr>
        <w:t>Z</w:t>
      </w:r>
      <w:r w:rsidRPr="00CA10E4">
        <w:rPr>
          <w:rStyle w:val="Pogrubienie"/>
          <w:rFonts w:ascii="Arial" w:hAnsi="Arial" w:cs="Arial"/>
          <w:b w:val="0"/>
          <w:bCs w:val="0"/>
          <w:sz w:val="24"/>
          <w:szCs w:val="24"/>
        </w:rPr>
        <w:t xml:space="preserve">espołu </w:t>
      </w:r>
      <w:r w:rsidR="00FE2A7D">
        <w:rPr>
          <w:rStyle w:val="Pogrubienie"/>
          <w:rFonts w:ascii="Arial" w:hAnsi="Arial" w:cs="Arial"/>
          <w:b w:val="0"/>
          <w:bCs w:val="0"/>
          <w:sz w:val="24"/>
          <w:szCs w:val="24"/>
        </w:rPr>
        <w:t>S</w:t>
      </w:r>
      <w:r w:rsidRPr="00CA10E4">
        <w:rPr>
          <w:rStyle w:val="Pogrubienie"/>
          <w:rFonts w:ascii="Arial" w:hAnsi="Arial" w:cs="Arial"/>
          <w:b w:val="0"/>
          <w:bCs w:val="0"/>
          <w:sz w:val="24"/>
          <w:szCs w:val="24"/>
        </w:rPr>
        <w:t xml:space="preserve">zkół Nr 1  w Choszcznie. Zajęcia dotyczyły przekazania bieżących informacji o rynku pracy, zasadach rejestracji w PUP i wymaganych dokumentach, usługach i instrumentach rynku pracy oraz sposobach szukania pracy. Łącznie ze spotkań informacyjnych z doradcą zawodowym skorzystało 106 uczniów – maturzystów Liceów Ogólnokształcących, Technikum Gastronomicznego, Technikum Mechanicznego, Technikum Informatycznego, Technikum Logistycznego. </w:t>
      </w:r>
    </w:p>
    <w:p w14:paraId="7490DEB9" w14:textId="75C756F7" w:rsidR="00CA10E4" w:rsidRPr="004F1B8C" w:rsidRDefault="00CA10E4" w:rsidP="00CA10E4">
      <w:pPr>
        <w:spacing w:line="271" w:lineRule="auto"/>
        <w:jc w:val="both"/>
        <w:rPr>
          <w:rFonts w:ascii="Arial" w:hAnsi="Arial" w:cs="Arial"/>
          <w:b/>
          <w:sz w:val="28"/>
          <w:szCs w:val="28"/>
        </w:rPr>
      </w:pPr>
      <w:r w:rsidRPr="004F1B8C">
        <w:rPr>
          <w:rFonts w:ascii="Arial" w:hAnsi="Arial" w:cs="Arial"/>
          <w:b/>
          <w:sz w:val="28"/>
          <w:szCs w:val="28"/>
        </w:rPr>
        <w:lastRenderedPageBreak/>
        <w:t xml:space="preserve">10. ORGANIZACJA SZKOLEŃ </w:t>
      </w:r>
    </w:p>
    <w:p w14:paraId="74BD4961" w14:textId="77777777" w:rsidR="00CA10E4" w:rsidRPr="007A4B6B" w:rsidRDefault="00CA10E4" w:rsidP="00CA10E4">
      <w:pPr>
        <w:spacing w:before="120" w:after="120" w:line="271" w:lineRule="auto"/>
        <w:jc w:val="both"/>
        <w:rPr>
          <w:rFonts w:ascii="Arial" w:eastAsia="Times New Roman" w:hAnsi="Arial" w:cs="Arial"/>
          <w:sz w:val="24"/>
          <w:szCs w:val="24"/>
          <w:lang w:eastAsia="pl-PL"/>
        </w:rPr>
      </w:pPr>
      <w:r w:rsidRPr="00AF1C21">
        <w:rPr>
          <w:rFonts w:ascii="Arial" w:hAnsi="Arial" w:cs="Arial"/>
          <w:sz w:val="24"/>
          <w:szCs w:val="24"/>
        </w:rPr>
        <w:t xml:space="preserve">Powiatowy Urząd Pracy w Choszcznie realizuje organizację szkoleń, udzielając osobom uprawnionym pomocy w nabywaniu, podwyższaniu lub zmianie kwalifikacji. </w:t>
      </w:r>
      <w:r w:rsidRPr="007A4B6B">
        <w:rPr>
          <w:rFonts w:ascii="Arial" w:eastAsia="Times New Roman" w:hAnsi="Arial" w:cs="Arial"/>
          <w:sz w:val="24"/>
          <w:szCs w:val="24"/>
          <w:lang w:eastAsia="pl-PL"/>
        </w:rPr>
        <w:t>W 2023 roku na szkolenia skierowano 50 osób bezrobotnych, w tym 24 kobiety. Realizowano szkolenia wskazane przez osobę uprawnioną (tzw. indywidualne) oraz       szkolenia grupowe.</w:t>
      </w:r>
    </w:p>
    <w:p w14:paraId="1CB4F6EA" w14:textId="77777777" w:rsidR="00CA10E4" w:rsidRDefault="00CA10E4" w:rsidP="00CA10E4">
      <w:pPr>
        <w:spacing w:before="120" w:after="120" w:line="271" w:lineRule="auto"/>
        <w:jc w:val="both"/>
        <w:rPr>
          <w:rFonts w:ascii="Arial" w:eastAsia="Times New Roman" w:hAnsi="Arial" w:cs="Arial"/>
          <w:sz w:val="24"/>
          <w:szCs w:val="24"/>
          <w:lang w:eastAsia="pl-PL"/>
        </w:rPr>
      </w:pPr>
      <w:r w:rsidRPr="007A4B6B">
        <w:rPr>
          <w:rFonts w:ascii="Arial" w:eastAsia="Times New Roman" w:hAnsi="Arial" w:cs="Arial"/>
          <w:sz w:val="24"/>
          <w:szCs w:val="24"/>
          <w:lang w:eastAsia="pl-PL"/>
        </w:rPr>
        <w:t>W ramach projektu „</w:t>
      </w:r>
      <w:r w:rsidRPr="007A4B6B">
        <w:rPr>
          <w:rFonts w:ascii="Arial" w:eastAsia="Times New Roman" w:hAnsi="Arial" w:cs="Arial"/>
          <w:i/>
          <w:sz w:val="24"/>
          <w:szCs w:val="24"/>
          <w:lang w:eastAsia="pl-PL"/>
        </w:rPr>
        <w:t>Aktywizacja zawodowa osób pozostających bez pracy w powiecie choszczeńskim (I)”</w:t>
      </w:r>
      <w:r w:rsidRPr="007A4B6B">
        <w:rPr>
          <w:rFonts w:ascii="Arial" w:eastAsia="Times New Roman" w:hAnsi="Arial" w:cs="Arial"/>
          <w:sz w:val="24"/>
          <w:szCs w:val="24"/>
          <w:lang w:eastAsia="pl-PL"/>
        </w:rPr>
        <w:t>, współfinansowanego z Europejskiego Funduszu Społecznego Plus w ramach Programu Regionalnego Fundusze Europejskie dla Pomorza Zachodniego 2021-2027) przeprowadzono trzy szkolenia grupowe pn. „ABC Przedsiębiorczości” oraz jedno szkolenie grupowe pn. „Stylizacja paznokci – manicure hybrydowy”.</w:t>
      </w:r>
    </w:p>
    <w:tbl>
      <w:tblPr>
        <w:tblW w:w="9498" w:type="dxa"/>
        <w:tblInd w:w="-34" w:type="dxa"/>
        <w:tblLook w:val="01E0" w:firstRow="1" w:lastRow="1" w:firstColumn="1" w:lastColumn="1" w:noHBand="0" w:noVBand="0"/>
      </w:tblPr>
      <w:tblGrid>
        <w:gridCol w:w="7939"/>
        <w:gridCol w:w="354"/>
        <w:gridCol w:w="1205"/>
      </w:tblGrid>
      <w:tr w:rsidR="00CA10E4" w:rsidRPr="00AF1C21" w14:paraId="6998B64A" w14:textId="77777777" w:rsidTr="003A45F4">
        <w:tc>
          <w:tcPr>
            <w:tcW w:w="7939" w:type="dxa"/>
          </w:tcPr>
          <w:p w14:paraId="65713F67" w14:textId="77777777" w:rsidR="00CA10E4" w:rsidRPr="00AF1C21" w:rsidRDefault="00CA10E4" w:rsidP="003A45F4">
            <w:pPr>
              <w:spacing w:after="0" w:line="271" w:lineRule="auto"/>
              <w:jc w:val="both"/>
              <w:rPr>
                <w:rFonts w:ascii="Arial" w:hAnsi="Arial" w:cs="Arial"/>
                <w:sz w:val="24"/>
                <w:szCs w:val="24"/>
              </w:rPr>
            </w:pPr>
            <w:r w:rsidRPr="00AF1C21">
              <w:rPr>
                <w:rFonts w:ascii="Arial" w:hAnsi="Arial" w:cs="Arial"/>
                <w:sz w:val="24"/>
                <w:szCs w:val="24"/>
              </w:rPr>
              <w:t>Kierunki szkole</w:t>
            </w:r>
            <w:r>
              <w:rPr>
                <w:rFonts w:ascii="Arial" w:hAnsi="Arial" w:cs="Arial"/>
                <w:sz w:val="24"/>
                <w:szCs w:val="24"/>
              </w:rPr>
              <w:t>ń</w:t>
            </w:r>
            <w:r w:rsidRPr="00AF1C21">
              <w:rPr>
                <w:rFonts w:ascii="Arial" w:hAnsi="Arial" w:cs="Arial"/>
                <w:sz w:val="24"/>
                <w:szCs w:val="24"/>
              </w:rPr>
              <w:t xml:space="preserve"> grupowych:</w:t>
            </w:r>
          </w:p>
        </w:tc>
        <w:tc>
          <w:tcPr>
            <w:tcW w:w="354" w:type="dxa"/>
          </w:tcPr>
          <w:p w14:paraId="449A4ECD" w14:textId="77777777" w:rsidR="00CA10E4" w:rsidRPr="00AF1C21" w:rsidRDefault="00CA10E4" w:rsidP="003A45F4">
            <w:pPr>
              <w:spacing w:after="0" w:line="271" w:lineRule="auto"/>
              <w:jc w:val="center"/>
              <w:rPr>
                <w:rFonts w:ascii="Arial" w:hAnsi="Arial" w:cs="Arial"/>
                <w:sz w:val="24"/>
                <w:szCs w:val="24"/>
              </w:rPr>
            </w:pPr>
          </w:p>
        </w:tc>
        <w:tc>
          <w:tcPr>
            <w:tcW w:w="1205" w:type="dxa"/>
          </w:tcPr>
          <w:p w14:paraId="6ECDD607" w14:textId="77777777" w:rsidR="00CA10E4" w:rsidRPr="00AF1C21" w:rsidRDefault="00CA10E4" w:rsidP="003A45F4">
            <w:pPr>
              <w:spacing w:after="0" w:line="271" w:lineRule="auto"/>
              <w:jc w:val="right"/>
              <w:rPr>
                <w:rFonts w:ascii="Arial" w:hAnsi="Arial" w:cs="Arial"/>
                <w:sz w:val="24"/>
                <w:szCs w:val="24"/>
              </w:rPr>
            </w:pPr>
          </w:p>
        </w:tc>
      </w:tr>
      <w:tr w:rsidR="00CA10E4" w:rsidRPr="00AF1C21" w14:paraId="6417A260" w14:textId="77777777" w:rsidTr="003A45F4">
        <w:tc>
          <w:tcPr>
            <w:tcW w:w="7939" w:type="dxa"/>
          </w:tcPr>
          <w:p w14:paraId="22961684" w14:textId="77777777" w:rsidR="00CA10E4" w:rsidRPr="00AF1C21" w:rsidRDefault="00CA10E4" w:rsidP="003A45F4">
            <w:pPr>
              <w:spacing w:after="0" w:line="271" w:lineRule="auto"/>
              <w:jc w:val="both"/>
              <w:rPr>
                <w:rFonts w:ascii="Arial" w:hAnsi="Arial" w:cs="Arial"/>
                <w:sz w:val="24"/>
                <w:szCs w:val="24"/>
              </w:rPr>
            </w:pPr>
            <w:r w:rsidRPr="00AF1C21">
              <w:rPr>
                <w:rFonts w:ascii="Arial" w:hAnsi="Arial" w:cs="Arial"/>
                <w:sz w:val="24"/>
                <w:szCs w:val="24"/>
              </w:rPr>
              <w:t>- ABC przedsiębiorczości</w:t>
            </w:r>
          </w:p>
        </w:tc>
        <w:tc>
          <w:tcPr>
            <w:tcW w:w="354" w:type="dxa"/>
          </w:tcPr>
          <w:p w14:paraId="72EA936D" w14:textId="77777777" w:rsidR="00CA10E4" w:rsidRPr="00AF1C21" w:rsidRDefault="00CA10E4" w:rsidP="003A45F4">
            <w:pPr>
              <w:spacing w:after="0" w:line="271" w:lineRule="auto"/>
              <w:jc w:val="center"/>
              <w:rPr>
                <w:rFonts w:ascii="Arial" w:hAnsi="Arial" w:cs="Arial"/>
                <w:sz w:val="24"/>
                <w:szCs w:val="24"/>
              </w:rPr>
            </w:pPr>
          </w:p>
        </w:tc>
        <w:tc>
          <w:tcPr>
            <w:tcW w:w="1205" w:type="dxa"/>
          </w:tcPr>
          <w:p w14:paraId="2C26B5C2" w14:textId="77777777" w:rsidR="00CA10E4" w:rsidRPr="00AF1C21" w:rsidRDefault="00CA10E4" w:rsidP="00FE2A7D">
            <w:pPr>
              <w:spacing w:after="0" w:line="271" w:lineRule="auto"/>
              <w:rPr>
                <w:rFonts w:ascii="Arial" w:hAnsi="Arial" w:cs="Arial"/>
                <w:sz w:val="24"/>
                <w:szCs w:val="24"/>
              </w:rPr>
            </w:pPr>
            <w:r>
              <w:rPr>
                <w:rFonts w:ascii="Arial" w:hAnsi="Arial" w:cs="Arial"/>
                <w:sz w:val="24"/>
                <w:szCs w:val="24"/>
              </w:rPr>
              <w:t>28</w:t>
            </w:r>
            <w:r w:rsidRPr="00AF1C21">
              <w:rPr>
                <w:rFonts w:ascii="Arial" w:hAnsi="Arial" w:cs="Arial"/>
                <w:sz w:val="24"/>
                <w:szCs w:val="24"/>
              </w:rPr>
              <w:t xml:space="preserve"> osób</w:t>
            </w:r>
          </w:p>
        </w:tc>
      </w:tr>
      <w:tr w:rsidR="00CA10E4" w:rsidRPr="00AF1C21" w14:paraId="014C70D4" w14:textId="77777777" w:rsidTr="003A45F4">
        <w:tc>
          <w:tcPr>
            <w:tcW w:w="7939" w:type="dxa"/>
          </w:tcPr>
          <w:p w14:paraId="79BD20FA" w14:textId="77777777" w:rsidR="00CA10E4" w:rsidRPr="00AF1C21" w:rsidRDefault="00CA10E4" w:rsidP="003A45F4">
            <w:pPr>
              <w:spacing w:after="0" w:line="271" w:lineRule="auto"/>
              <w:jc w:val="both"/>
              <w:rPr>
                <w:rFonts w:ascii="Arial" w:hAnsi="Arial" w:cs="Arial"/>
                <w:sz w:val="24"/>
                <w:szCs w:val="24"/>
              </w:rPr>
            </w:pPr>
            <w:r w:rsidRPr="00AF1C21">
              <w:rPr>
                <w:rFonts w:ascii="Arial" w:hAnsi="Arial" w:cs="Arial"/>
                <w:sz w:val="24"/>
                <w:szCs w:val="24"/>
              </w:rPr>
              <w:t>- Stylizacja paznokci – manicure hybrydowy</w:t>
            </w:r>
            <w:r>
              <w:rPr>
                <w:rFonts w:ascii="Arial" w:hAnsi="Arial" w:cs="Arial"/>
                <w:sz w:val="24"/>
                <w:szCs w:val="24"/>
              </w:rPr>
              <w:t>(skierowano 9 osób)</w:t>
            </w:r>
          </w:p>
        </w:tc>
        <w:tc>
          <w:tcPr>
            <w:tcW w:w="354" w:type="dxa"/>
          </w:tcPr>
          <w:p w14:paraId="67A70A6F" w14:textId="77777777" w:rsidR="00CA10E4" w:rsidRPr="00AF1C21" w:rsidRDefault="00CA10E4" w:rsidP="003A45F4">
            <w:pPr>
              <w:spacing w:after="0" w:line="271" w:lineRule="auto"/>
              <w:jc w:val="center"/>
              <w:rPr>
                <w:rFonts w:ascii="Arial" w:hAnsi="Arial" w:cs="Arial"/>
                <w:sz w:val="24"/>
                <w:szCs w:val="24"/>
              </w:rPr>
            </w:pPr>
          </w:p>
        </w:tc>
        <w:tc>
          <w:tcPr>
            <w:tcW w:w="1205" w:type="dxa"/>
          </w:tcPr>
          <w:p w14:paraId="0E4828A8" w14:textId="2C8283B7" w:rsidR="00CA10E4" w:rsidRPr="00AF1C21" w:rsidRDefault="00CA10E4" w:rsidP="003A45F4">
            <w:pPr>
              <w:spacing w:after="0" w:line="271" w:lineRule="auto"/>
              <w:jc w:val="center"/>
              <w:rPr>
                <w:rFonts w:ascii="Arial" w:hAnsi="Arial" w:cs="Arial"/>
                <w:sz w:val="24"/>
                <w:szCs w:val="24"/>
              </w:rPr>
            </w:pPr>
            <w:r>
              <w:rPr>
                <w:rFonts w:ascii="Arial" w:hAnsi="Arial" w:cs="Arial"/>
                <w:sz w:val="24"/>
                <w:szCs w:val="24"/>
              </w:rPr>
              <w:t>8</w:t>
            </w:r>
            <w:r w:rsidRPr="00AF1C21">
              <w:rPr>
                <w:rFonts w:ascii="Arial" w:hAnsi="Arial" w:cs="Arial"/>
                <w:sz w:val="24"/>
                <w:szCs w:val="24"/>
              </w:rPr>
              <w:t xml:space="preserve"> osób</w:t>
            </w:r>
          </w:p>
        </w:tc>
      </w:tr>
    </w:tbl>
    <w:p w14:paraId="6C91268A" w14:textId="37C28B61" w:rsidR="00CA10E4" w:rsidRPr="00A65735" w:rsidRDefault="00CA10E4" w:rsidP="00CA10E4">
      <w:pPr>
        <w:spacing w:before="120" w:after="120" w:line="271" w:lineRule="auto"/>
        <w:jc w:val="both"/>
        <w:rPr>
          <w:rFonts w:ascii="Arial" w:eastAsia="Times New Roman" w:hAnsi="Arial" w:cs="Arial"/>
          <w:sz w:val="24"/>
          <w:szCs w:val="24"/>
          <w:lang w:eastAsia="pl-PL"/>
        </w:rPr>
      </w:pPr>
      <w:r w:rsidRPr="00A65735">
        <w:rPr>
          <w:rFonts w:ascii="Arial" w:eastAsia="Times New Roman" w:hAnsi="Arial" w:cs="Arial"/>
          <w:sz w:val="24"/>
          <w:szCs w:val="24"/>
          <w:lang w:eastAsia="pl-PL"/>
        </w:rPr>
        <w:t>W 2023 roku szkolenia indywidualne finansowano ze środków Funduszu Pracy przyznanych algorytmem i skierowano na nie 13 osób, w tym 1 kobietę. Wszystkie osoby ukończyły szkolenia.</w:t>
      </w:r>
      <w:r>
        <w:rPr>
          <w:rFonts w:ascii="Arial" w:eastAsia="Times New Roman" w:hAnsi="Arial" w:cs="Arial"/>
          <w:sz w:val="24"/>
          <w:szCs w:val="24"/>
          <w:lang w:eastAsia="pl-PL"/>
        </w:rPr>
        <w:t xml:space="preserve"> </w:t>
      </w:r>
      <w:r w:rsidRPr="00A65735">
        <w:rPr>
          <w:rFonts w:ascii="Arial" w:eastAsia="Times New Roman" w:hAnsi="Arial" w:cs="Arial"/>
          <w:sz w:val="24"/>
          <w:szCs w:val="24"/>
          <w:lang w:eastAsia="pl-PL"/>
        </w:rPr>
        <w:t>Ponadto 1 osoba ukończyła kurs, któr</w:t>
      </w:r>
      <w:r w:rsidR="000661A6">
        <w:rPr>
          <w:rFonts w:ascii="Arial" w:eastAsia="Times New Roman" w:hAnsi="Arial" w:cs="Arial"/>
          <w:sz w:val="24"/>
          <w:szCs w:val="24"/>
          <w:lang w:eastAsia="pl-PL"/>
        </w:rPr>
        <w:t>y</w:t>
      </w:r>
      <w:r w:rsidRPr="00A65735">
        <w:rPr>
          <w:rFonts w:ascii="Arial" w:eastAsia="Times New Roman" w:hAnsi="Arial" w:cs="Arial"/>
          <w:sz w:val="24"/>
          <w:szCs w:val="24"/>
          <w:lang w:eastAsia="pl-PL"/>
        </w:rPr>
        <w:t xml:space="preserve"> rozpoczął się </w:t>
      </w:r>
      <w:r w:rsidR="000661A6">
        <w:rPr>
          <w:rFonts w:ascii="Arial" w:eastAsia="Times New Roman" w:hAnsi="Arial" w:cs="Arial"/>
          <w:sz w:val="24"/>
          <w:szCs w:val="24"/>
          <w:lang w:eastAsia="pl-PL"/>
        </w:rPr>
        <w:t xml:space="preserve">            </w:t>
      </w:r>
      <w:r w:rsidRPr="00A65735">
        <w:rPr>
          <w:rFonts w:ascii="Arial" w:eastAsia="Times New Roman" w:hAnsi="Arial" w:cs="Arial"/>
          <w:sz w:val="24"/>
          <w:szCs w:val="24"/>
          <w:lang w:eastAsia="pl-PL"/>
        </w:rPr>
        <w:t>w 2022r.</w:t>
      </w:r>
    </w:p>
    <w:p w14:paraId="17807ED0" w14:textId="77777777" w:rsidR="00CA10E4" w:rsidRDefault="00CA10E4" w:rsidP="00CA10E4">
      <w:pPr>
        <w:spacing w:before="120" w:after="120" w:line="271" w:lineRule="auto"/>
        <w:jc w:val="both"/>
        <w:rPr>
          <w:rFonts w:ascii="Arial" w:eastAsia="Times New Roman" w:hAnsi="Arial" w:cs="Arial"/>
          <w:sz w:val="24"/>
          <w:szCs w:val="24"/>
          <w:lang w:eastAsia="pl-PL"/>
        </w:rPr>
      </w:pPr>
      <w:r w:rsidRPr="00A65735">
        <w:rPr>
          <w:rFonts w:ascii="Arial" w:eastAsia="Times New Roman" w:hAnsi="Arial" w:cs="Arial"/>
          <w:sz w:val="24"/>
          <w:szCs w:val="24"/>
          <w:lang w:eastAsia="pl-PL"/>
        </w:rPr>
        <w:t>Ogółem szkolenia indywidualne ukończyło w 2023r. 14 osób, w tym 1 kobieta</w:t>
      </w:r>
      <w:r>
        <w:rPr>
          <w:rFonts w:ascii="Arial" w:eastAsia="Times New Roman" w:hAnsi="Arial" w:cs="Arial"/>
          <w:sz w:val="24"/>
          <w:szCs w:val="24"/>
          <w:lang w:eastAsia="pl-PL"/>
        </w:rPr>
        <w:t>. Kierunki szkoleń indywidualnych zakończonych w 2023 r.:</w:t>
      </w:r>
    </w:p>
    <w:p w14:paraId="378DA830" w14:textId="77777777" w:rsidR="00CA10E4" w:rsidRDefault="00CA10E4" w:rsidP="00CA10E4">
      <w:pPr>
        <w:spacing w:before="120" w:after="120" w:line="271" w:lineRule="auto"/>
        <w:jc w:val="both"/>
        <w:rPr>
          <w:rFonts w:ascii="Arial" w:eastAsia="Times New Roman" w:hAnsi="Arial" w:cs="Arial"/>
          <w:sz w:val="24"/>
          <w:szCs w:val="24"/>
          <w:lang w:eastAsia="pl-PL"/>
        </w:rPr>
      </w:pPr>
      <w:r>
        <w:rPr>
          <w:rFonts w:ascii="Arial" w:eastAsia="Times New Roman" w:hAnsi="Arial" w:cs="Arial"/>
          <w:sz w:val="24"/>
          <w:szCs w:val="24"/>
          <w:lang w:eastAsia="pl-PL"/>
        </w:rPr>
        <w:t>- kurs fryzjerski-MR.BARBER</w:t>
      </w:r>
      <w:r>
        <w:rPr>
          <w:rFonts w:ascii="Arial" w:eastAsia="Times New Roman" w:hAnsi="Arial" w:cs="Arial"/>
          <w:sz w:val="24"/>
          <w:szCs w:val="24"/>
          <w:lang w:eastAsia="pl-PL"/>
        </w:rPr>
        <w:tab/>
      </w:r>
      <w:r>
        <w:rPr>
          <w:rFonts w:ascii="Arial" w:eastAsia="Times New Roman" w:hAnsi="Arial" w:cs="Arial"/>
          <w:sz w:val="24"/>
          <w:szCs w:val="24"/>
          <w:lang w:eastAsia="pl-PL"/>
        </w:rPr>
        <w:tab/>
      </w:r>
      <w:r>
        <w:rPr>
          <w:rFonts w:ascii="Arial" w:eastAsia="Times New Roman" w:hAnsi="Arial" w:cs="Arial"/>
          <w:sz w:val="24"/>
          <w:szCs w:val="24"/>
          <w:lang w:eastAsia="pl-PL"/>
        </w:rPr>
        <w:tab/>
      </w:r>
      <w:r>
        <w:rPr>
          <w:rFonts w:ascii="Arial" w:eastAsia="Times New Roman" w:hAnsi="Arial" w:cs="Arial"/>
          <w:sz w:val="24"/>
          <w:szCs w:val="24"/>
          <w:lang w:eastAsia="pl-PL"/>
        </w:rPr>
        <w:tab/>
      </w:r>
      <w:r>
        <w:rPr>
          <w:rFonts w:ascii="Arial" w:eastAsia="Times New Roman" w:hAnsi="Arial" w:cs="Arial"/>
          <w:sz w:val="24"/>
          <w:szCs w:val="24"/>
          <w:lang w:eastAsia="pl-PL"/>
        </w:rPr>
        <w:tab/>
      </w:r>
      <w:r>
        <w:rPr>
          <w:rFonts w:ascii="Arial" w:eastAsia="Times New Roman" w:hAnsi="Arial" w:cs="Arial"/>
          <w:sz w:val="24"/>
          <w:szCs w:val="24"/>
          <w:lang w:eastAsia="pl-PL"/>
        </w:rPr>
        <w:tab/>
        <w:t xml:space="preserve">    1 osoba  </w:t>
      </w:r>
      <w:r>
        <w:rPr>
          <w:rFonts w:ascii="Arial" w:eastAsia="Times New Roman" w:hAnsi="Arial" w:cs="Arial"/>
          <w:sz w:val="24"/>
          <w:szCs w:val="24"/>
          <w:lang w:eastAsia="pl-PL"/>
        </w:rPr>
        <w:tab/>
      </w:r>
    </w:p>
    <w:p w14:paraId="5079FCDF" w14:textId="77777777" w:rsidR="00CA10E4" w:rsidRDefault="00CA10E4" w:rsidP="00CA10E4">
      <w:pPr>
        <w:spacing w:before="120" w:after="120" w:line="271"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 kurs </w:t>
      </w:r>
      <w:r>
        <w:rPr>
          <w:rFonts w:ascii="Arial" w:eastAsia="Times New Roman" w:hAnsi="Arial" w:cs="Arial"/>
          <w:sz w:val="24"/>
          <w:szCs w:val="24"/>
          <w:lang w:eastAsia="pl-PL"/>
        </w:rPr>
        <w:tab/>
        <w:t>spawania blach i rur spoinami pachwinowymi i czołowymi metodą TIG 141 wraz z egzaminem</w:t>
      </w:r>
      <w:r>
        <w:rPr>
          <w:rFonts w:ascii="Arial" w:eastAsia="Times New Roman" w:hAnsi="Arial" w:cs="Arial"/>
          <w:sz w:val="24"/>
          <w:szCs w:val="24"/>
          <w:lang w:eastAsia="pl-PL"/>
        </w:rPr>
        <w:tab/>
      </w:r>
      <w:r>
        <w:rPr>
          <w:rFonts w:ascii="Arial" w:eastAsia="Times New Roman" w:hAnsi="Arial" w:cs="Arial"/>
          <w:sz w:val="24"/>
          <w:szCs w:val="24"/>
          <w:lang w:eastAsia="pl-PL"/>
        </w:rPr>
        <w:tab/>
      </w:r>
      <w:r>
        <w:rPr>
          <w:rFonts w:ascii="Arial" w:eastAsia="Times New Roman" w:hAnsi="Arial" w:cs="Arial"/>
          <w:sz w:val="24"/>
          <w:szCs w:val="24"/>
          <w:lang w:eastAsia="pl-PL"/>
        </w:rPr>
        <w:tab/>
      </w:r>
      <w:r>
        <w:rPr>
          <w:rFonts w:ascii="Arial" w:eastAsia="Times New Roman" w:hAnsi="Arial" w:cs="Arial"/>
          <w:sz w:val="24"/>
          <w:szCs w:val="24"/>
          <w:lang w:eastAsia="pl-PL"/>
        </w:rPr>
        <w:tab/>
      </w:r>
      <w:r>
        <w:rPr>
          <w:rFonts w:ascii="Arial" w:eastAsia="Times New Roman" w:hAnsi="Arial" w:cs="Arial"/>
          <w:sz w:val="24"/>
          <w:szCs w:val="24"/>
          <w:lang w:eastAsia="pl-PL"/>
        </w:rPr>
        <w:tab/>
      </w:r>
      <w:r>
        <w:rPr>
          <w:rFonts w:ascii="Arial" w:eastAsia="Times New Roman" w:hAnsi="Arial" w:cs="Arial"/>
          <w:sz w:val="24"/>
          <w:szCs w:val="24"/>
          <w:lang w:eastAsia="pl-PL"/>
        </w:rPr>
        <w:tab/>
      </w:r>
      <w:r>
        <w:rPr>
          <w:rFonts w:ascii="Arial" w:eastAsia="Times New Roman" w:hAnsi="Arial" w:cs="Arial"/>
          <w:sz w:val="24"/>
          <w:szCs w:val="24"/>
          <w:lang w:eastAsia="pl-PL"/>
        </w:rPr>
        <w:tab/>
      </w:r>
      <w:r>
        <w:rPr>
          <w:rFonts w:ascii="Arial" w:eastAsia="Times New Roman" w:hAnsi="Arial" w:cs="Arial"/>
          <w:sz w:val="24"/>
          <w:szCs w:val="24"/>
          <w:lang w:eastAsia="pl-PL"/>
        </w:rPr>
        <w:tab/>
        <w:t xml:space="preserve">    1 osoba </w:t>
      </w:r>
    </w:p>
    <w:p w14:paraId="72E6E321" w14:textId="77777777" w:rsidR="00CA10E4" w:rsidRDefault="00CA10E4" w:rsidP="00CA10E4">
      <w:pPr>
        <w:spacing w:before="120" w:after="120" w:line="271" w:lineRule="auto"/>
        <w:jc w:val="both"/>
        <w:rPr>
          <w:rFonts w:ascii="Arial" w:eastAsia="Times New Roman" w:hAnsi="Arial" w:cs="Arial"/>
          <w:sz w:val="24"/>
          <w:szCs w:val="24"/>
          <w:lang w:eastAsia="pl-PL"/>
        </w:rPr>
      </w:pPr>
      <w:r>
        <w:rPr>
          <w:rFonts w:ascii="Arial" w:eastAsia="Times New Roman" w:hAnsi="Arial" w:cs="Arial"/>
          <w:sz w:val="24"/>
          <w:szCs w:val="24"/>
          <w:lang w:eastAsia="pl-PL"/>
        </w:rPr>
        <w:t>- obsługa wózków jezdniowych podnośnikowych z mechanicznym napędem podnoszenia z wyłączeniem wózków z wysięgnikiem oraz wózków z osobą obsługującą podnoszona wraz z ładunkiem</w:t>
      </w:r>
      <w:r>
        <w:rPr>
          <w:rFonts w:ascii="Arial" w:eastAsia="Times New Roman" w:hAnsi="Arial" w:cs="Arial"/>
          <w:sz w:val="24"/>
          <w:szCs w:val="24"/>
          <w:lang w:eastAsia="pl-PL"/>
        </w:rPr>
        <w:tab/>
      </w:r>
      <w:r>
        <w:rPr>
          <w:rFonts w:ascii="Arial" w:eastAsia="Times New Roman" w:hAnsi="Arial" w:cs="Arial"/>
          <w:sz w:val="24"/>
          <w:szCs w:val="24"/>
          <w:lang w:eastAsia="pl-PL"/>
        </w:rPr>
        <w:tab/>
      </w:r>
      <w:r>
        <w:rPr>
          <w:rFonts w:ascii="Arial" w:eastAsia="Times New Roman" w:hAnsi="Arial" w:cs="Arial"/>
          <w:sz w:val="24"/>
          <w:szCs w:val="24"/>
          <w:lang w:eastAsia="pl-PL"/>
        </w:rPr>
        <w:tab/>
      </w:r>
      <w:r>
        <w:rPr>
          <w:rFonts w:ascii="Arial" w:eastAsia="Times New Roman" w:hAnsi="Arial" w:cs="Arial"/>
          <w:sz w:val="24"/>
          <w:szCs w:val="24"/>
          <w:lang w:eastAsia="pl-PL"/>
        </w:rPr>
        <w:tab/>
        <w:t xml:space="preserve">              1 osoba</w:t>
      </w:r>
    </w:p>
    <w:p w14:paraId="1EA46D50" w14:textId="77777777" w:rsidR="00CA10E4" w:rsidRDefault="00CA10E4" w:rsidP="00CA10E4">
      <w:pPr>
        <w:spacing w:before="120" w:after="120" w:line="271"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 </w:t>
      </w:r>
      <w:bookmarkStart w:id="2" w:name="_Hlk170123714"/>
      <w:r>
        <w:rPr>
          <w:rFonts w:ascii="Arial" w:eastAsia="Times New Roman" w:hAnsi="Arial" w:cs="Arial"/>
          <w:sz w:val="24"/>
          <w:szCs w:val="24"/>
          <w:lang w:eastAsia="pl-PL"/>
        </w:rPr>
        <w:t xml:space="preserve">operator koparki jednonaczyniowej </w:t>
      </w:r>
      <w:proofErr w:type="spellStart"/>
      <w:r>
        <w:rPr>
          <w:rFonts w:ascii="Arial" w:eastAsia="Times New Roman" w:hAnsi="Arial" w:cs="Arial"/>
          <w:sz w:val="24"/>
          <w:szCs w:val="24"/>
          <w:lang w:eastAsia="pl-PL"/>
        </w:rPr>
        <w:t>kl.III</w:t>
      </w:r>
      <w:bookmarkEnd w:id="2"/>
      <w:proofErr w:type="spellEnd"/>
      <w:r>
        <w:rPr>
          <w:rFonts w:ascii="Arial" w:eastAsia="Times New Roman" w:hAnsi="Arial" w:cs="Arial"/>
          <w:sz w:val="24"/>
          <w:szCs w:val="24"/>
          <w:lang w:eastAsia="pl-PL"/>
        </w:rPr>
        <w:tab/>
      </w:r>
      <w:r>
        <w:rPr>
          <w:rFonts w:ascii="Arial" w:eastAsia="Times New Roman" w:hAnsi="Arial" w:cs="Arial"/>
          <w:sz w:val="24"/>
          <w:szCs w:val="24"/>
          <w:lang w:eastAsia="pl-PL"/>
        </w:rPr>
        <w:tab/>
      </w:r>
      <w:r>
        <w:rPr>
          <w:rFonts w:ascii="Arial" w:eastAsia="Times New Roman" w:hAnsi="Arial" w:cs="Arial"/>
          <w:sz w:val="24"/>
          <w:szCs w:val="24"/>
          <w:lang w:eastAsia="pl-PL"/>
        </w:rPr>
        <w:tab/>
      </w:r>
      <w:r>
        <w:rPr>
          <w:rFonts w:ascii="Arial" w:eastAsia="Times New Roman" w:hAnsi="Arial" w:cs="Arial"/>
          <w:sz w:val="24"/>
          <w:szCs w:val="24"/>
          <w:lang w:eastAsia="pl-PL"/>
        </w:rPr>
        <w:tab/>
        <w:t xml:space="preserve">               4 osoby</w:t>
      </w:r>
    </w:p>
    <w:p w14:paraId="25026783" w14:textId="77777777" w:rsidR="00CA10E4" w:rsidRDefault="00CA10E4" w:rsidP="00CA10E4">
      <w:pPr>
        <w:spacing w:before="120" w:after="120" w:line="271"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 operator koparki  </w:t>
      </w:r>
      <w:proofErr w:type="spellStart"/>
      <w:r>
        <w:rPr>
          <w:rFonts w:ascii="Arial" w:eastAsia="Times New Roman" w:hAnsi="Arial" w:cs="Arial"/>
          <w:sz w:val="24"/>
          <w:szCs w:val="24"/>
          <w:lang w:eastAsia="pl-PL"/>
        </w:rPr>
        <w:t>kl.I</w:t>
      </w:r>
      <w:proofErr w:type="spellEnd"/>
      <w:r>
        <w:rPr>
          <w:rFonts w:ascii="Arial" w:eastAsia="Times New Roman" w:hAnsi="Arial" w:cs="Arial"/>
          <w:sz w:val="24"/>
          <w:szCs w:val="24"/>
          <w:lang w:eastAsia="pl-PL"/>
        </w:rPr>
        <w:tab/>
      </w:r>
      <w:r>
        <w:rPr>
          <w:rFonts w:ascii="Arial" w:eastAsia="Times New Roman" w:hAnsi="Arial" w:cs="Arial"/>
          <w:sz w:val="24"/>
          <w:szCs w:val="24"/>
          <w:lang w:eastAsia="pl-PL"/>
        </w:rPr>
        <w:tab/>
      </w:r>
      <w:r>
        <w:rPr>
          <w:rFonts w:ascii="Arial" w:eastAsia="Times New Roman" w:hAnsi="Arial" w:cs="Arial"/>
          <w:sz w:val="24"/>
          <w:szCs w:val="24"/>
          <w:lang w:eastAsia="pl-PL"/>
        </w:rPr>
        <w:tab/>
      </w:r>
      <w:r>
        <w:rPr>
          <w:rFonts w:ascii="Arial" w:eastAsia="Times New Roman" w:hAnsi="Arial" w:cs="Arial"/>
          <w:sz w:val="24"/>
          <w:szCs w:val="24"/>
          <w:lang w:eastAsia="pl-PL"/>
        </w:rPr>
        <w:tab/>
      </w:r>
      <w:r>
        <w:rPr>
          <w:rFonts w:ascii="Arial" w:eastAsia="Times New Roman" w:hAnsi="Arial" w:cs="Arial"/>
          <w:sz w:val="24"/>
          <w:szCs w:val="24"/>
          <w:lang w:eastAsia="pl-PL"/>
        </w:rPr>
        <w:tab/>
      </w:r>
      <w:r>
        <w:rPr>
          <w:rFonts w:ascii="Arial" w:eastAsia="Times New Roman" w:hAnsi="Arial" w:cs="Arial"/>
          <w:sz w:val="24"/>
          <w:szCs w:val="24"/>
          <w:lang w:eastAsia="pl-PL"/>
        </w:rPr>
        <w:tab/>
      </w:r>
      <w:r>
        <w:rPr>
          <w:rFonts w:ascii="Arial" w:eastAsia="Times New Roman" w:hAnsi="Arial" w:cs="Arial"/>
          <w:sz w:val="24"/>
          <w:szCs w:val="24"/>
          <w:lang w:eastAsia="pl-PL"/>
        </w:rPr>
        <w:tab/>
        <w:t xml:space="preserve">               1 osoba</w:t>
      </w:r>
    </w:p>
    <w:p w14:paraId="6849D112" w14:textId="77777777" w:rsidR="00CA10E4" w:rsidRDefault="00CA10E4" w:rsidP="00CA10E4">
      <w:pPr>
        <w:spacing w:before="120" w:after="120" w:line="271"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 operator </w:t>
      </w:r>
      <w:proofErr w:type="spellStart"/>
      <w:r>
        <w:rPr>
          <w:rFonts w:ascii="Arial" w:eastAsia="Times New Roman" w:hAnsi="Arial" w:cs="Arial"/>
          <w:sz w:val="24"/>
          <w:szCs w:val="24"/>
          <w:lang w:eastAsia="pl-PL"/>
        </w:rPr>
        <w:t>koparkoładowarki</w:t>
      </w:r>
      <w:proofErr w:type="spellEnd"/>
      <w:r>
        <w:rPr>
          <w:rFonts w:ascii="Arial" w:eastAsia="Times New Roman" w:hAnsi="Arial" w:cs="Arial"/>
          <w:sz w:val="24"/>
          <w:szCs w:val="24"/>
          <w:lang w:eastAsia="pl-PL"/>
        </w:rPr>
        <w:t xml:space="preserve">  </w:t>
      </w:r>
      <w:proofErr w:type="spellStart"/>
      <w:r>
        <w:rPr>
          <w:rFonts w:ascii="Arial" w:eastAsia="Times New Roman" w:hAnsi="Arial" w:cs="Arial"/>
          <w:sz w:val="24"/>
          <w:szCs w:val="24"/>
          <w:lang w:eastAsia="pl-PL"/>
        </w:rPr>
        <w:t>kl.III</w:t>
      </w:r>
      <w:proofErr w:type="spellEnd"/>
      <w:r>
        <w:rPr>
          <w:rFonts w:ascii="Arial" w:eastAsia="Times New Roman" w:hAnsi="Arial" w:cs="Arial"/>
          <w:sz w:val="24"/>
          <w:szCs w:val="24"/>
          <w:lang w:eastAsia="pl-PL"/>
        </w:rPr>
        <w:tab/>
      </w:r>
      <w:r>
        <w:rPr>
          <w:rFonts w:ascii="Arial" w:eastAsia="Times New Roman" w:hAnsi="Arial" w:cs="Arial"/>
          <w:sz w:val="24"/>
          <w:szCs w:val="24"/>
          <w:lang w:eastAsia="pl-PL"/>
        </w:rPr>
        <w:tab/>
      </w:r>
      <w:r>
        <w:rPr>
          <w:rFonts w:ascii="Arial" w:eastAsia="Times New Roman" w:hAnsi="Arial" w:cs="Arial"/>
          <w:sz w:val="24"/>
          <w:szCs w:val="24"/>
          <w:lang w:eastAsia="pl-PL"/>
        </w:rPr>
        <w:tab/>
      </w:r>
      <w:r>
        <w:rPr>
          <w:rFonts w:ascii="Arial" w:eastAsia="Times New Roman" w:hAnsi="Arial" w:cs="Arial"/>
          <w:sz w:val="24"/>
          <w:szCs w:val="24"/>
          <w:lang w:eastAsia="pl-PL"/>
        </w:rPr>
        <w:tab/>
      </w:r>
      <w:r>
        <w:rPr>
          <w:rFonts w:ascii="Arial" w:eastAsia="Times New Roman" w:hAnsi="Arial" w:cs="Arial"/>
          <w:sz w:val="24"/>
          <w:szCs w:val="24"/>
          <w:lang w:eastAsia="pl-PL"/>
        </w:rPr>
        <w:tab/>
        <w:t xml:space="preserve">                3 osoby</w:t>
      </w:r>
    </w:p>
    <w:p w14:paraId="72E6A07D" w14:textId="77777777" w:rsidR="00CA10E4" w:rsidRDefault="00CA10E4" w:rsidP="00CA10E4">
      <w:pPr>
        <w:spacing w:before="120" w:after="120" w:line="271"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 specjalista do przygotowania powierzchni wraz z certyfikacją </w:t>
      </w:r>
      <w:proofErr w:type="spellStart"/>
      <w:r>
        <w:rPr>
          <w:rFonts w:ascii="Arial" w:eastAsia="Times New Roman" w:hAnsi="Arial" w:cs="Arial"/>
          <w:sz w:val="24"/>
          <w:szCs w:val="24"/>
          <w:lang w:eastAsia="pl-PL"/>
        </w:rPr>
        <w:t>Norsok</w:t>
      </w:r>
      <w:proofErr w:type="spellEnd"/>
      <w:r>
        <w:rPr>
          <w:rFonts w:ascii="Arial" w:eastAsia="Times New Roman" w:hAnsi="Arial" w:cs="Arial"/>
          <w:sz w:val="24"/>
          <w:szCs w:val="24"/>
          <w:lang w:eastAsia="pl-PL"/>
        </w:rPr>
        <w:t xml:space="preserve"> M-501 1 osoba</w:t>
      </w:r>
    </w:p>
    <w:p w14:paraId="14A7CC68" w14:textId="40BB39B8" w:rsidR="00CA10E4" w:rsidRDefault="00CA10E4" w:rsidP="00CA10E4">
      <w:pPr>
        <w:spacing w:before="120" w:after="120" w:line="271" w:lineRule="auto"/>
        <w:jc w:val="both"/>
        <w:rPr>
          <w:rFonts w:ascii="Arial" w:eastAsia="Times New Roman" w:hAnsi="Arial" w:cs="Arial"/>
          <w:sz w:val="24"/>
          <w:szCs w:val="24"/>
          <w:lang w:eastAsia="pl-PL"/>
        </w:rPr>
      </w:pPr>
      <w:r>
        <w:rPr>
          <w:rFonts w:ascii="Arial" w:eastAsia="Times New Roman" w:hAnsi="Arial" w:cs="Arial"/>
          <w:sz w:val="24"/>
          <w:szCs w:val="24"/>
          <w:lang w:eastAsia="pl-PL"/>
        </w:rPr>
        <w:t>- szkolenie F</w:t>
      </w:r>
      <w:r w:rsidR="00FE2A7D">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gazowe: napełnianie zbiorników ciśnieniowych o pojemności powyżej 350 cm3; lutowanie w chłodnictwie; budowa, obsługa i eksploatacja klimatyzatorów typu </w:t>
      </w:r>
      <w:proofErr w:type="spellStart"/>
      <w:r>
        <w:rPr>
          <w:rFonts w:ascii="Arial" w:eastAsia="Times New Roman" w:hAnsi="Arial" w:cs="Arial"/>
          <w:sz w:val="24"/>
          <w:szCs w:val="24"/>
          <w:lang w:eastAsia="pl-PL"/>
        </w:rPr>
        <w:t>split</w:t>
      </w:r>
      <w:proofErr w:type="spellEnd"/>
      <w:r>
        <w:rPr>
          <w:rFonts w:ascii="Arial" w:eastAsia="Times New Roman" w:hAnsi="Arial" w:cs="Arial"/>
          <w:sz w:val="24"/>
          <w:szCs w:val="24"/>
          <w:lang w:eastAsia="pl-PL"/>
        </w:rPr>
        <w:tab/>
      </w:r>
      <w:r>
        <w:rPr>
          <w:rFonts w:ascii="Arial" w:eastAsia="Times New Roman" w:hAnsi="Arial" w:cs="Arial"/>
          <w:sz w:val="24"/>
          <w:szCs w:val="24"/>
          <w:lang w:eastAsia="pl-PL"/>
        </w:rPr>
        <w:tab/>
      </w:r>
      <w:r>
        <w:rPr>
          <w:rFonts w:ascii="Arial" w:eastAsia="Times New Roman" w:hAnsi="Arial" w:cs="Arial"/>
          <w:sz w:val="24"/>
          <w:szCs w:val="24"/>
          <w:lang w:eastAsia="pl-PL"/>
        </w:rPr>
        <w:tab/>
      </w:r>
      <w:r>
        <w:rPr>
          <w:rFonts w:ascii="Arial" w:eastAsia="Times New Roman" w:hAnsi="Arial" w:cs="Arial"/>
          <w:sz w:val="24"/>
          <w:szCs w:val="24"/>
          <w:lang w:eastAsia="pl-PL"/>
        </w:rPr>
        <w:tab/>
      </w:r>
      <w:r>
        <w:rPr>
          <w:rFonts w:ascii="Arial" w:eastAsia="Times New Roman" w:hAnsi="Arial" w:cs="Arial"/>
          <w:sz w:val="24"/>
          <w:szCs w:val="24"/>
          <w:lang w:eastAsia="pl-PL"/>
        </w:rPr>
        <w:tab/>
      </w:r>
      <w:r>
        <w:rPr>
          <w:rFonts w:ascii="Arial" w:eastAsia="Times New Roman" w:hAnsi="Arial" w:cs="Arial"/>
          <w:sz w:val="24"/>
          <w:szCs w:val="24"/>
          <w:lang w:eastAsia="pl-PL"/>
        </w:rPr>
        <w:tab/>
      </w:r>
      <w:r>
        <w:rPr>
          <w:rFonts w:ascii="Arial" w:eastAsia="Times New Roman" w:hAnsi="Arial" w:cs="Arial"/>
          <w:sz w:val="24"/>
          <w:szCs w:val="24"/>
          <w:lang w:eastAsia="pl-PL"/>
        </w:rPr>
        <w:tab/>
      </w:r>
      <w:r>
        <w:rPr>
          <w:rFonts w:ascii="Arial" w:eastAsia="Times New Roman" w:hAnsi="Arial" w:cs="Arial"/>
          <w:sz w:val="24"/>
          <w:szCs w:val="24"/>
          <w:lang w:eastAsia="pl-PL"/>
        </w:rPr>
        <w:tab/>
      </w:r>
      <w:r>
        <w:rPr>
          <w:rFonts w:ascii="Arial" w:eastAsia="Times New Roman" w:hAnsi="Arial" w:cs="Arial"/>
          <w:sz w:val="24"/>
          <w:szCs w:val="24"/>
          <w:lang w:eastAsia="pl-PL"/>
        </w:rPr>
        <w:tab/>
      </w:r>
      <w:r>
        <w:rPr>
          <w:rFonts w:ascii="Arial" w:eastAsia="Times New Roman" w:hAnsi="Arial" w:cs="Arial"/>
          <w:sz w:val="24"/>
          <w:szCs w:val="24"/>
          <w:lang w:eastAsia="pl-PL"/>
        </w:rPr>
        <w:tab/>
        <w:t xml:space="preserve">     1 osoba</w:t>
      </w:r>
    </w:p>
    <w:p w14:paraId="045961F7" w14:textId="77777777" w:rsidR="00CA10E4" w:rsidRDefault="00CA10E4" w:rsidP="00CA10E4">
      <w:pPr>
        <w:spacing w:before="120" w:after="120" w:line="271" w:lineRule="auto"/>
        <w:jc w:val="both"/>
        <w:rPr>
          <w:rFonts w:ascii="Arial" w:eastAsia="Times New Roman" w:hAnsi="Arial" w:cs="Arial"/>
          <w:sz w:val="24"/>
          <w:szCs w:val="24"/>
          <w:lang w:eastAsia="pl-PL"/>
        </w:rPr>
      </w:pPr>
      <w:r>
        <w:rPr>
          <w:rFonts w:ascii="Arial" w:eastAsia="Times New Roman" w:hAnsi="Arial" w:cs="Arial"/>
          <w:sz w:val="24"/>
          <w:szCs w:val="24"/>
          <w:lang w:eastAsia="pl-PL"/>
        </w:rPr>
        <w:t>- prawo jazdy kat. C (kurs rozpoczęty w 2022 r.)</w:t>
      </w:r>
      <w:r>
        <w:rPr>
          <w:rFonts w:ascii="Arial" w:eastAsia="Times New Roman" w:hAnsi="Arial" w:cs="Arial"/>
          <w:sz w:val="24"/>
          <w:szCs w:val="24"/>
          <w:lang w:eastAsia="pl-PL"/>
        </w:rPr>
        <w:tab/>
      </w:r>
      <w:r>
        <w:rPr>
          <w:rFonts w:ascii="Arial" w:eastAsia="Times New Roman" w:hAnsi="Arial" w:cs="Arial"/>
          <w:sz w:val="24"/>
          <w:szCs w:val="24"/>
          <w:lang w:eastAsia="pl-PL"/>
        </w:rPr>
        <w:tab/>
      </w:r>
      <w:r>
        <w:rPr>
          <w:rFonts w:ascii="Arial" w:eastAsia="Times New Roman" w:hAnsi="Arial" w:cs="Arial"/>
          <w:sz w:val="24"/>
          <w:szCs w:val="24"/>
          <w:lang w:eastAsia="pl-PL"/>
        </w:rPr>
        <w:tab/>
      </w:r>
      <w:r>
        <w:rPr>
          <w:rFonts w:ascii="Arial" w:eastAsia="Times New Roman" w:hAnsi="Arial" w:cs="Arial"/>
          <w:sz w:val="24"/>
          <w:szCs w:val="24"/>
          <w:lang w:eastAsia="pl-PL"/>
        </w:rPr>
        <w:tab/>
        <w:t xml:space="preserve">     1 osoba.</w:t>
      </w:r>
    </w:p>
    <w:p w14:paraId="740FEC56" w14:textId="7B603EA2" w:rsidR="00CA10E4" w:rsidRPr="006C53D1" w:rsidRDefault="00CA10E4" w:rsidP="00CA10E4">
      <w:pPr>
        <w:spacing w:before="120" w:after="120" w:line="271" w:lineRule="auto"/>
        <w:jc w:val="both"/>
        <w:rPr>
          <w:rFonts w:ascii="Arial" w:eastAsia="Times New Roman" w:hAnsi="Arial" w:cs="Arial"/>
          <w:sz w:val="24"/>
          <w:szCs w:val="24"/>
          <w:lang w:eastAsia="pl-PL"/>
        </w:rPr>
      </w:pPr>
      <w:r>
        <w:rPr>
          <w:rFonts w:ascii="Arial" w:eastAsia="Times New Roman" w:hAnsi="Arial" w:cs="Arial"/>
          <w:sz w:val="24"/>
          <w:szCs w:val="24"/>
          <w:lang w:eastAsia="pl-PL"/>
        </w:rPr>
        <w:tab/>
      </w:r>
      <w:r>
        <w:rPr>
          <w:rFonts w:ascii="Arial" w:eastAsia="Times New Roman" w:hAnsi="Arial" w:cs="Arial"/>
          <w:sz w:val="24"/>
          <w:szCs w:val="24"/>
          <w:lang w:eastAsia="pl-PL"/>
        </w:rPr>
        <w:tab/>
      </w:r>
      <w:r>
        <w:rPr>
          <w:rFonts w:ascii="Arial" w:eastAsia="Times New Roman" w:hAnsi="Arial" w:cs="Arial"/>
          <w:sz w:val="24"/>
          <w:szCs w:val="24"/>
          <w:lang w:eastAsia="pl-PL"/>
        </w:rPr>
        <w:tab/>
      </w:r>
      <w:r>
        <w:rPr>
          <w:rFonts w:ascii="Arial" w:eastAsia="Times New Roman" w:hAnsi="Arial" w:cs="Arial"/>
          <w:sz w:val="24"/>
          <w:szCs w:val="24"/>
          <w:lang w:eastAsia="pl-PL"/>
        </w:rPr>
        <w:tab/>
      </w:r>
      <w:r>
        <w:rPr>
          <w:rFonts w:ascii="Arial" w:eastAsia="Times New Roman" w:hAnsi="Arial" w:cs="Arial"/>
          <w:sz w:val="24"/>
          <w:szCs w:val="24"/>
          <w:lang w:eastAsia="pl-PL"/>
        </w:rPr>
        <w:tab/>
      </w:r>
      <w:r>
        <w:rPr>
          <w:rFonts w:ascii="Arial" w:eastAsia="Times New Roman" w:hAnsi="Arial" w:cs="Arial"/>
          <w:sz w:val="24"/>
          <w:szCs w:val="24"/>
          <w:lang w:eastAsia="pl-PL"/>
        </w:rPr>
        <w:tab/>
      </w:r>
      <w:r>
        <w:rPr>
          <w:rFonts w:ascii="Arial" w:eastAsia="Times New Roman" w:hAnsi="Arial" w:cs="Arial"/>
          <w:sz w:val="24"/>
          <w:szCs w:val="24"/>
          <w:lang w:eastAsia="pl-PL"/>
        </w:rPr>
        <w:tab/>
      </w:r>
      <w:r>
        <w:rPr>
          <w:rFonts w:ascii="Arial" w:eastAsia="Times New Roman" w:hAnsi="Arial" w:cs="Arial"/>
          <w:sz w:val="24"/>
          <w:szCs w:val="24"/>
          <w:lang w:eastAsia="pl-PL"/>
        </w:rPr>
        <w:tab/>
      </w:r>
      <w:r>
        <w:rPr>
          <w:rFonts w:ascii="Arial" w:eastAsia="Times New Roman" w:hAnsi="Arial" w:cs="Arial"/>
          <w:sz w:val="24"/>
          <w:szCs w:val="24"/>
          <w:lang w:eastAsia="pl-PL"/>
        </w:rPr>
        <w:tab/>
      </w:r>
      <w:r>
        <w:rPr>
          <w:rFonts w:ascii="Arial" w:eastAsia="Times New Roman" w:hAnsi="Arial" w:cs="Arial"/>
          <w:sz w:val="24"/>
          <w:szCs w:val="24"/>
          <w:lang w:eastAsia="pl-PL"/>
        </w:rPr>
        <w:tab/>
      </w:r>
      <w:r>
        <w:rPr>
          <w:rFonts w:ascii="Arial" w:eastAsia="Times New Roman" w:hAnsi="Arial" w:cs="Arial"/>
          <w:sz w:val="24"/>
          <w:szCs w:val="24"/>
          <w:lang w:eastAsia="pl-PL"/>
        </w:rPr>
        <w:tab/>
      </w:r>
      <w:r>
        <w:rPr>
          <w:rFonts w:ascii="Arial" w:eastAsia="Times New Roman" w:hAnsi="Arial" w:cs="Arial"/>
          <w:sz w:val="24"/>
          <w:szCs w:val="24"/>
          <w:lang w:eastAsia="pl-PL"/>
        </w:rPr>
        <w:tab/>
      </w:r>
    </w:p>
    <w:p w14:paraId="603FA74C" w14:textId="77777777" w:rsidR="003A45F4" w:rsidRDefault="003A45F4" w:rsidP="00CA10E4">
      <w:pPr>
        <w:spacing w:after="0" w:line="240" w:lineRule="auto"/>
        <w:rPr>
          <w:rFonts w:ascii="Arial" w:eastAsia="Times New Roman" w:hAnsi="Arial" w:cs="Arial"/>
          <w:bCs/>
          <w:sz w:val="20"/>
          <w:szCs w:val="20"/>
          <w:lang w:eastAsia="pl-PL"/>
        </w:rPr>
      </w:pPr>
    </w:p>
    <w:p w14:paraId="0501F4BE" w14:textId="77777777" w:rsidR="003A45F4" w:rsidRDefault="003A45F4" w:rsidP="00CA10E4">
      <w:pPr>
        <w:spacing w:after="0" w:line="240" w:lineRule="auto"/>
        <w:rPr>
          <w:rFonts w:ascii="Arial" w:eastAsia="Times New Roman" w:hAnsi="Arial" w:cs="Arial"/>
          <w:bCs/>
          <w:sz w:val="20"/>
          <w:szCs w:val="20"/>
          <w:lang w:eastAsia="pl-PL"/>
        </w:rPr>
      </w:pPr>
    </w:p>
    <w:p w14:paraId="3716C03E" w14:textId="77777777" w:rsidR="003A45F4" w:rsidRDefault="003A45F4" w:rsidP="00CA10E4">
      <w:pPr>
        <w:spacing w:after="0" w:line="240" w:lineRule="auto"/>
        <w:rPr>
          <w:rFonts w:ascii="Arial" w:eastAsia="Times New Roman" w:hAnsi="Arial" w:cs="Arial"/>
          <w:bCs/>
          <w:sz w:val="20"/>
          <w:szCs w:val="20"/>
          <w:lang w:eastAsia="pl-PL"/>
        </w:rPr>
      </w:pPr>
    </w:p>
    <w:p w14:paraId="21EA9482" w14:textId="77777777" w:rsidR="00CA10E4" w:rsidRPr="00784536" w:rsidRDefault="00CA10E4" w:rsidP="00CA10E4">
      <w:pPr>
        <w:spacing w:after="0" w:line="240" w:lineRule="auto"/>
        <w:rPr>
          <w:rFonts w:ascii="Arial" w:eastAsia="Times New Roman" w:hAnsi="Arial" w:cs="Arial"/>
          <w:bCs/>
          <w:sz w:val="20"/>
          <w:szCs w:val="20"/>
          <w:lang w:eastAsia="pl-PL"/>
        </w:rPr>
      </w:pPr>
      <w:r w:rsidRPr="00784536">
        <w:rPr>
          <w:rFonts w:ascii="Arial" w:eastAsia="Times New Roman" w:hAnsi="Arial" w:cs="Arial"/>
          <w:bCs/>
          <w:sz w:val="20"/>
          <w:szCs w:val="20"/>
          <w:lang w:eastAsia="pl-PL"/>
        </w:rPr>
        <w:lastRenderedPageBreak/>
        <w:t>Tabela 17 Liczba absolwentów szkoleń w podziale na poszczególne gminy</w:t>
      </w:r>
    </w:p>
    <w:p w14:paraId="3F4FFD0B" w14:textId="77777777" w:rsidR="00CA10E4" w:rsidRPr="00AF1C21" w:rsidRDefault="00CA10E4" w:rsidP="00CA10E4">
      <w:pPr>
        <w:spacing w:after="0" w:line="240" w:lineRule="auto"/>
        <w:rPr>
          <w:rFonts w:ascii="Arial" w:eastAsia="Times New Roman" w:hAnsi="Arial" w:cs="Arial"/>
          <w:bCs/>
          <w:sz w:val="24"/>
          <w:szCs w:val="24"/>
          <w:lang w:eastAsia="pl-P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
        <w:gridCol w:w="1651"/>
        <w:gridCol w:w="1182"/>
        <w:gridCol w:w="2204"/>
        <w:gridCol w:w="1189"/>
        <w:gridCol w:w="1276"/>
        <w:gridCol w:w="1276"/>
      </w:tblGrid>
      <w:tr w:rsidR="00CA10E4" w:rsidRPr="00AF1C21" w14:paraId="4B286AA2" w14:textId="77777777" w:rsidTr="003A45F4">
        <w:trPr>
          <w:trHeight w:val="605"/>
        </w:trPr>
        <w:tc>
          <w:tcPr>
            <w:tcW w:w="573" w:type="dxa"/>
            <w:vAlign w:val="center"/>
          </w:tcPr>
          <w:p w14:paraId="7AAB6336" w14:textId="77777777" w:rsidR="00CA10E4" w:rsidRPr="00C834F5" w:rsidRDefault="00CA10E4" w:rsidP="003A45F4">
            <w:pPr>
              <w:spacing w:after="0" w:line="360" w:lineRule="auto"/>
              <w:jc w:val="center"/>
              <w:rPr>
                <w:rFonts w:ascii="Arial" w:hAnsi="Arial" w:cs="Arial"/>
                <w:b/>
                <w:bCs/>
                <w:sz w:val="20"/>
                <w:szCs w:val="20"/>
              </w:rPr>
            </w:pPr>
            <w:r w:rsidRPr="00C834F5">
              <w:rPr>
                <w:rFonts w:ascii="Arial" w:hAnsi="Arial" w:cs="Arial"/>
                <w:b/>
                <w:bCs/>
                <w:sz w:val="20"/>
                <w:szCs w:val="20"/>
              </w:rPr>
              <w:t>Lp.</w:t>
            </w:r>
          </w:p>
        </w:tc>
        <w:tc>
          <w:tcPr>
            <w:tcW w:w="1651" w:type="dxa"/>
            <w:vAlign w:val="center"/>
          </w:tcPr>
          <w:p w14:paraId="1C0A151E" w14:textId="77777777" w:rsidR="00CA10E4" w:rsidRPr="00C834F5" w:rsidRDefault="00CA10E4" w:rsidP="003A45F4">
            <w:pPr>
              <w:spacing w:after="0" w:line="360" w:lineRule="auto"/>
              <w:jc w:val="center"/>
              <w:rPr>
                <w:rFonts w:ascii="Arial" w:hAnsi="Arial" w:cs="Arial"/>
                <w:b/>
                <w:bCs/>
                <w:sz w:val="20"/>
                <w:szCs w:val="20"/>
              </w:rPr>
            </w:pPr>
            <w:r w:rsidRPr="00C834F5">
              <w:rPr>
                <w:rFonts w:ascii="Arial" w:hAnsi="Arial" w:cs="Arial"/>
                <w:b/>
                <w:bCs/>
                <w:sz w:val="20"/>
                <w:szCs w:val="20"/>
              </w:rPr>
              <w:t>Gmina</w:t>
            </w:r>
          </w:p>
        </w:tc>
        <w:tc>
          <w:tcPr>
            <w:tcW w:w="1182" w:type="dxa"/>
            <w:vAlign w:val="center"/>
          </w:tcPr>
          <w:p w14:paraId="49D8D52C" w14:textId="77777777" w:rsidR="00CA10E4" w:rsidRPr="00C834F5" w:rsidRDefault="00CA10E4" w:rsidP="003A45F4">
            <w:pPr>
              <w:spacing w:after="0" w:line="360" w:lineRule="auto"/>
              <w:jc w:val="center"/>
              <w:rPr>
                <w:rFonts w:ascii="Arial" w:hAnsi="Arial" w:cs="Arial"/>
                <w:b/>
                <w:bCs/>
                <w:sz w:val="20"/>
                <w:szCs w:val="20"/>
              </w:rPr>
            </w:pPr>
            <w:r w:rsidRPr="00C834F5">
              <w:rPr>
                <w:rFonts w:ascii="Arial" w:hAnsi="Arial" w:cs="Arial"/>
                <w:b/>
                <w:bCs/>
                <w:sz w:val="20"/>
                <w:szCs w:val="20"/>
              </w:rPr>
              <w:t>Ogółem</w:t>
            </w:r>
          </w:p>
        </w:tc>
        <w:tc>
          <w:tcPr>
            <w:tcW w:w="2204" w:type="dxa"/>
            <w:vAlign w:val="center"/>
          </w:tcPr>
          <w:p w14:paraId="1E76D872" w14:textId="77777777" w:rsidR="00CA10E4" w:rsidRPr="00C834F5" w:rsidRDefault="00CA10E4" w:rsidP="003A45F4">
            <w:pPr>
              <w:spacing w:after="0" w:line="360" w:lineRule="auto"/>
              <w:jc w:val="center"/>
              <w:rPr>
                <w:rFonts w:ascii="Arial" w:hAnsi="Arial" w:cs="Arial"/>
                <w:b/>
                <w:bCs/>
                <w:sz w:val="20"/>
                <w:szCs w:val="20"/>
              </w:rPr>
            </w:pPr>
            <w:r w:rsidRPr="00C834F5">
              <w:rPr>
                <w:rFonts w:ascii="Arial" w:hAnsi="Arial" w:cs="Arial"/>
                <w:b/>
                <w:bCs/>
                <w:sz w:val="20"/>
                <w:szCs w:val="20"/>
              </w:rPr>
              <w:t>w tym niepełnosprawnych</w:t>
            </w:r>
          </w:p>
        </w:tc>
        <w:tc>
          <w:tcPr>
            <w:tcW w:w="1189" w:type="dxa"/>
            <w:vAlign w:val="center"/>
          </w:tcPr>
          <w:p w14:paraId="505A50A0" w14:textId="77777777" w:rsidR="00CA10E4" w:rsidRPr="00C834F5" w:rsidRDefault="00CA10E4" w:rsidP="003A45F4">
            <w:pPr>
              <w:spacing w:after="0" w:line="360" w:lineRule="auto"/>
              <w:jc w:val="center"/>
              <w:rPr>
                <w:rFonts w:ascii="Arial" w:hAnsi="Arial" w:cs="Arial"/>
                <w:b/>
                <w:bCs/>
                <w:sz w:val="20"/>
                <w:szCs w:val="20"/>
              </w:rPr>
            </w:pPr>
            <w:r w:rsidRPr="00C834F5">
              <w:rPr>
                <w:rFonts w:ascii="Arial" w:hAnsi="Arial" w:cs="Arial"/>
                <w:b/>
                <w:bCs/>
                <w:sz w:val="20"/>
                <w:szCs w:val="20"/>
              </w:rPr>
              <w:t>w wieku do 30 lat</w:t>
            </w:r>
          </w:p>
        </w:tc>
        <w:tc>
          <w:tcPr>
            <w:tcW w:w="1276" w:type="dxa"/>
            <w:vAlign w:val="center"/>
          </w:tcPr>
          <w:p w14:paraId="33D3E158" w14:textId="77777777" w:rsidR="00CA10E4" w:rsidRPr="00C834F5" w:rsidRDefault="00CA10E4" w:rsidP="003A45F4">
            <w:pPr>
              <w:spacing w:after="0" w:line="360" w:lineRule="auto"/>
              <w:jc w:val="center"/>
              <w:rPr>
                <w:rFonts w:ascii="Arial" w:hAnsi="Arial" w:cs="Arial"/>
                <w:b/>
                <w:bCs/>
                <w:sz w:val="20"/>
                <w:szCs w:val="20"/>
              </w:rPr>
            </w:pPr>
            <w:r w:rsidRPr="00C834F5">
              <w:rPr>
                <w:rFonts w:ascii="Arial" w:hAnsi="Arial" w:cs="Arial"/>
                <w:b/>
                <w:bCs/>
                <w:sz w:val="20"/>
                <w:szCs w:val="20"/>
              </w:rPr>
              <w:t>w wieku powyżej 50 lat</w:t>
            </w:r>
          </w:p>
        </w:tc>
        <w:tc>
          <w:tcPr>
            <w:tcW w:w="1276" w:type="dxa"/>
            <w:vAlign w:val="center"/>
          </w:tcPr>
          <w:p w14:paraId="6278B0ED" w14:textId="77777777" w:rsidR="00CA10E4" w:rsidRPr="00C834F5" w:rsidRDefault="00CA10E4" w:rsidP="003A45F4">
            <w:pPr>
              <w:spacing w:after="0" w:line="360" w:lineRule="auto"/>
              <w:jc w:val="center"/>
              <w:rPr>
                <w:rFonts w:ascii="Arial" w:hAnsi="Arial" w:cs="Arial"/>
                <w:b/>
                <w:bCs/>
                <w:sz w:val="20"/>
                <w:szCs w:val="20"/>
              </w:rPr>
            </w:pPr>
            <w:r w:rsidRPr="00C834F5">
              <w:rPr>
                <w:rFonts w:ascii="Arial" w:hAnsi="Arial" w:cs="Arial"/>
                <w:b/>
                <w:bCs/>
                <w:sz w:val="20"/>
                <w:szCs w:val="20"/>
              </w:rPr>
              <w:t>Pozostali</w:t>
            </w:r>
          </w:p>
        </w:tc>
      </w:tr>
      <w:tr w:rsidR="00CA10E4" w:rsidRPr="00AF1C21" w14:paraId="5632EC4C" w14:textId="77777777" w:rsidTr="003A45F4">
        <w:tc>
          <w:tcPr>
            <w:tcW w:w="573" w:type="dxa"/>
          </w:tcPr>
          <w:p w14:paraId="688FB053" w14:textId="77777777" w:rsidR="00CA10E4" w:rsidRPr="00C834F5" w:rsidRDefault="00CA10E4" w:rsidP="003A45F4">
            <w:pPr>
              <w:spacing w:after="0" w:line="360" w:lineRule="auto"/>
              <w:rPr>
                <w:rFonts w:ascii="Arial" w:hAnsi="Arial" w:cs="Arial"/>
                <w:sz w:val="20"/>
                <w:szCs w:val="20"/>
              </w:rPr>
            </w:pPr>
            <w:r w:rsidRPr="00C834F5">
              <w:rPr>
                <w:rFonts w:ascii="Arial" w:hAnsi="Arial" w:cs="Arial"/>
                <w:sz w:val="20"/>
                <w:szCs w:val="20"/>
              </w:rPr>
              <w:t>1.</w:t>
            </w:r>
          </w:p>
        </w:tc>
        <w:tc>
          <w:tcPr>
            <w:tcW w:w="1651" w:type="dxa"/>
          </w:tcPr>
          <w:p w14:paraId="6B6C5A6F" w14:textId="77777777" w:rsidR="00CA10E4" w:rsidRPr="00C834F5" w:rsidRDefault="00CA10E4" w:rsidP="003A45F4">
            <w:pPr>
              <w:spacing w:after="0" w:line="360" w:lineRule="auto"/>
              <w:rPr>
                <w:rFonts w:ascii="Arial" w:hAnsi="Arial" w:cs="Arial"/>
                <w:sz w:val="20"/>
                <w:szCs w:val="20"/>
              </w:rPr>
            </w:pPr>
            <w:r w:rsidRPr="00C834F5">
              <w:rPr>
                <w:rFonts w:ascii="Arial" w:hAnsi="Arial" w:cs="Arial"/>
                <w:sz w:val="20"/>
                <w:szCs w:val="20"/>
              </w:rPr>
              <w:t>Bierzwnik</w:t>
            </w:r>
          </w:p>
        </w:tc>
        <w:tc>
          <w:tcPr>
            <w:tcW w:w="1182" w:type="dxa"/>
          </w:tcPr>
          <w:p w14:paraId="36D63EF3" w14:textId="77777777" w:rsidR="00CA10E4" w:rsidRPr="00C834F5" w:rsidRDefault="00CA10E4" w:rsidP="003A45F4">
            <w:pPr>
              <w:spacing w:after="0" w:line="360" w:lineRule="auto"/>
              <w:jc w:val="right"/>
              <w:rPr>
                <w:rFonts w:ascii="Arial" w:hAnsi="Arial" w:cs="Arial"/>
                <w:sz w:val="20"/>
                <w:szCs w:val="20"/>
              </w:rPr>
            </w:pPr>
            <w:r>
              <w:rPr>
                <w:rFonts w:ascii="Arial" w:hAnsi="Arial" w:cs="Arial"/>
                <w:sz w:val="20"/>
                <w:szCs w:val="20"/>
              </w:rPr>
              <w:t>3</w:t>
            </w:r>
          </w:p>
        </w:tc>
        <w:tc>
          <w:tcPr>
            <w:tcW w:w="2204" w:type="dxa"/>
          </w:tcPr>
          <w:p w14:paraId="5439B609" w14:textId="77777777" w:rsidR="00CA10E4" w:rsidRPr="00C834F5" w:rsidRDefault="00CA10E4" w:rsidP="003A45F4">
            <w:pPr>
              <w:spacing w:after="0" w:line="360" w:lineRule="auto"/>
              <w:jc w:val="right"/>
              <w:rPr>
                <w:rFonts w:ascii="Arial" w:hAnsi="Arial" w:cs="Arial"/>
                <w:sz w:val="20"/>
                <w:szCs w:val="20"/>
              </w:rPr>
            </w:pPr>
            <w:r>
              <w:rPr>
                <w:rFonts w:ascii="Arial" w:hAnsi="Arial" w:cs="Arial"/>
                <w:sz w:val="20"/>
                <w:szCs w:val="20"/>
              </w:rPr>
              <w:t>0</w:t>
            </w:r>
          </w:p>
        </w:tc>
        <w:tc>
          <w:tcPr>
            <w:tcW w:w="1189" w:type="dxa"/>
          </w:tcPr>
          <w:p w14:paraId="4509553B" w14:textId="77777777" w:rsidR="00CA10E4" w:rsidRPr="00C834F5" w:rsidRDefault="00CA10E4" w:rsidP="003A45F4">
            <w:pPr>
              <w:spacing w:after="0" w:line="360" w:lineRule="auto"/>
              <w:jc w:val="right"/>
              <w:rPr>
                <w:rFonts w:ascii="Arial" w:hAnsi="Arial" w:cs="Arial"/>
                <w:sz w:val="20"/>
                <w:szCs w:val="20"/>
              </w:rPr>
            </w:pPr>
            <w:r>
              <w:rPr>
                <w:rFonts w:ascii="Arial" w:hAnsi="Arial" w:cs="Arial"/>
                <w:sz w:val="20"/>
                <w:szCs w:val="20"/>
              </w:rPr>
              <w:t>2</w:t>
            </w:r>
          </w:p>
        </w:tc>
        <w:tc>
          <w:tcPr>
            <w:tcW w:w="1276" w:type="dxa"/>
          </w:tcPr>
          <w:p w14:paraId="121789BC" w14:textId="77777777" w:rsidR="00CA10E4" w:rsidRPr="00C834F5" w:rsidRDefault="00CA10E4" w:rsidP="003A45F4">
            <w:pPr>
              <w:spacing w:after="0" w:line="360" w:lineRule="auto"/>
              <w:jc w:val="right"/>
              <w:rPr>
                <w:rFonts w:ascii="Arial" w:hAnsi="Arial" w:cs="Arial"/>
                <w:sz w:val="20"/>
                <w:szCs w:val="20"/>
              </w:rPr>
            </w:pPr>
            <w:r>
              <w:rPr>
                <w:rFonts w:ascii="Arial" w:hAnsi="Arial" w:cs="Arial"/>
                <w:sz w:val="20"/>
                <w:szCs w:val="20"/>
              </w:rPr>
              <w:t>0</w:t>
            </w:r>
          </w:p>
        </w:tc>
        <w:tc>
          <w:tcPr>
            <w:tcW w:w="1276" w:type="dxa"/>
          </w:tcPr>
          <w:p w14:paraId="2C0BA7D9" w14:textId="77777777" w:rsidR="00CA10E4" w:rsidRPr="00C834F5" w:rsidRDefault="00CA10E4" w:rsidP="003A45F4">
            <w:pPr>
              <w:spacing w:after="0" w:line="360" w:lineRule="auto"/>
              <w:jc w:val="right"/>
              <w:rPr>
                <w:rFonts w:ascii="Arial" w:hAnsi="Arial" w:cs="Arial"/>
                <w:sz w:val="20"/>
                <w:szCs w:val="20"/>
              </w:rPr>
            </w:pPr>
            <w:r>
              <w:rPr>
                <w:rFonts w:ascii="Arial" w:hAnsi="Arial" w:cs="Arial"/>
                <w:sz w:val="20"/>
                <w:szCs w:val="20"/>
              </w:rPr>
              <w:t>1</w:t>
            </w:r>
          </w:p>
        </w:tc>
      </w:tr>
      <w:tr w:rsidR="00CA10E4" w:rsidRPr="00AF1C21" w14:paraId="5F451B7E" w14:textId="77777777" w:rsidTr="003A45F4">
        <w:tc>
          <w:tcPr>
            <w:tcW w:w="573" w:type="dxa"/>
          </w:tcPr>
          <w:p w14:paraId="7AA00FD9" w14:textId="77777777" w:rsidR="00CA10E4" w:rsidRPr="00C834F5" w:rsidRDefault="00CA10E4" w:rsidP="003A45F4">
            <w:pPr>
              <w:spacing w:after="0" w:line="360" w:lineRule="auto"/>
              <w:rPr>
                <w:rFonts w:ascii="Arial" w:hAnsi="Arial" w:cs="Arial"/>
                <w:sz w:val="20"/>
                <w:szCs w:val="20"/>
              </w:rPr>
            </w:pPr>
            <w:r w:rsidRPr="00C834F5">
              <w:rPr>
                <w:rFonts w:ascii="Arial" w:hAnsi="Arial" w:cs="Arial"/>
                <w:sz w:val="20"/>
                <w:szCs w:val="20"/>
              </w:rPr>
              <w:t>2.</w:t>
            </w:r>
          </w:p>
        </w:tc>
        <w:tc>
          <w:tcPr>
            <w:tcW w:w="1651" w:type="dxa"/>
          </w:tcPr>
          <w:p w14:paraId="698CFBC7" w14:textId="77777777" w:rsidR="00CA10E4" w:rsidRPr="00C834F5" w:rsidRDefault="00CA10E4" w:rsidP="003A45F4">
            <w:pPr>
              <w:spacing w:after="0" w:line="360" w:lineRule="auto"/>
              <w:rPr>
                <w:rFonts w:ascii="Arial" w:hAnsi="Arial" w:cs="Arial"/>
                <w:sz w:val="20"/>
                <w:szCs w:val="20"/>
              </w:rPr>
            </w:pPr>
            <w:r w:rsidRPr="00C834F5">
              <w:rPr>
                <w:rFonts w:ascii="Arial" w:hAnsi="Arial" w:cs="Arial"/>
                <w:sz w:val="20"/>
                <w:szCs w:val="20"/>
              </w:rPr>
              <w:t>Choszczno</w:t>
            </w:r>
          </w:p>
        </w:tc>
        <w:tc>
          <w:tcPr>
            <w:tcW w:w="1182" w:type="dxa"/>
          </w:tcPr>
          <w:p w14:paraId="60A3FC8C" w14:textId="77777777" w:rsidR="00CA10E4" w:rsidRPr="00C834F5" w:rsidRDefault="00CA10E4" w:rsidP="003A45F4">
            <w:pPr>
              <w:spacing w:after="0" w:line="360" w:lineRule="auto"/>
              <w:jc w:val="right"/>
              <w:rPr>
                <w:rFonts w:ascii="Arial" w:hAnsi="Arial" w:cs="Arial"/>
                <w:sz w:val="20"/>
                <w:szCs w:val="20"/>
              </w:rPr>
            </w:pPr>
            <w:r>
              <w:rPr>
                <w:rFonts w:ascii="Arial" w:hAnsi="Arial" w:cs="Arial"/>
                <w:sz w:val="20"/>
                <w:szCs w:val="20"/>
              </w:rPr>
              <w:t>18</w:t>
            </w:r>
          </w:p>
        </w:tc>
        <w:tc>
          <w:tcPr>
            <w:tcW w:w="2204" w:type="dxa"/>
          </w:tcPr>
          <w:p w14:paraId="0E1C7F59" w14:textId="77777777" w:rsidR="00CA10E4" w:rsidRPr="00C834F5" w:rsidRDefault="00CA10E4" w:rsidP="003A45F4">
            <w:pPr>
              <w:spacing w:after="0" w:line="360" w:lineRule="auto"/>
              <w:jc w:val="right"/>
              <w:rPr>
                <w:rFonts w:ascii="Arial" w:hAnsi="Arial" w:cs="Arial"/>
                <w:sz w:val="20"/>
                <w:szCs w:val="20"/>
              </w:rPr>
            </w:pPr>
            <w:r>
              <w:rPr>
                <w:rFonts w:ascii="Arial" w:hAnsi="Arial" w:cs="Arial"/>
                <w:sz w:val="20"/>
                <w:szCs w:val="20"/>
              </w:rPr>
              <w:t>0</w:t>
            </w:r>
          </w:p>
        </w:tc>
        <w:tc>
          <w:tcPr>
            <w:tcW w:w="1189" w:type="dxa"/>
          </w:tcPr>
          <w:p w14:paraId="764E2FCD" w14:textId="77777777" w:rsidR="00CA10E4" w:rsidRPr="00C834F5" w:rsidRDefault="00CA10E4" w:rsidP="003A45F4">
            <w:pPr>
              <w:spacing w:after="0" w:line="360" w:lineRule="auto"/>
              <w:jc w:val="right"/>
              <w:rPr>
                <w:rFonts w:ascii="Arial" w:hAnsi="Arial" w:cs="Arial"/>
                <w:sz w:val="20"/>
                <w:szCs w:val="20"/>
              </w:rPr>
            </w:pPr>
            <w:r>
              <w:rPr>
                <w:rFonts w:ascii="Arial" w:hAnsi="Arial" w:cs="Arial"/>
                <w:sz w:val="20"/>
                <w:szCs w:val="20"/>
              </w:rPr>
              <w:t>10</w:t>
            </w:r>
          </w:p>
        </w:tc>
        <w:tc>
          <w:tcPr>
            <w:tcW w:w="1276" w:type="dxa"/>
          </w:tcPr>
          <w:p w14:paraId="308CCDB3" w14:textId="77777777" w:rsidR="00CA10E4" w:rsidRPr="00C834F5" w:rsidRDefault="00CA10E4" w:rsidP="003A45F4">
            <w:pPr>
              <w:spacing w:after="0" w:line="360" w:lineRule="auto"/>
              <w:jc w:val="right"/>
              <w:rPr>
                <w:rFonts w:ascii="Arial" w:hAnsi="Arial" w:cs="Arial"/>
                <w:sz w:val="20"/>
                <w:szCs w:val="20"/>
              </w:rPr>
            </w:pPr>
            <w:r>
              <w:rPr>
                <w:rFonts w:ascii="Arial" w:hAnsi="Arial" w:cs="Arial"/>
                <w:sz w:val="20"/>
                <w:szCs w:val="20"/>
              </w:rPr>
              <w:t>1</w:t>
            </w:r>
          </w:p>
        </w:tc>
        <w:tc>
          <w:tcPr>
            <w:tcW w:w="1276" w:type="dxa"/>
          </w:tcPr>
          <w:p w14:paraId="24BC1A2E" w14:textId="77777777" w:rsidR="00CA10E4" w:rsidRPr="00C834F5" w:rsidRDefault="00CA10E4" w:rsidP="003A45F4">
            <w:pPr>
              <w:spacing w:after="0" w:line="360" w:lineRule="auto"/>
              <w:jc w:val="right"/>
              <w:rPr>
                <w:rFonts w:ascii="Arial" w:hAnsi="Arial" w:cs="Arial"/>
                <w:sz w:val="20"/>
                <w:szCs w:val="20"/>
              </w:rPr>
            </w:pPr>
            <w:r>
              <w:rPr>
                <w:rFonts w:ascii="Arial" w:hAnsi="Arial" w:cs="Arial"/>
                <w:sz w:val="20"/>
                <w:szCs w:val="20"/>
              </w:rPr>
              <w:t>7</w:t>
            </w:r>
          </w:p>
        </w:tc>
      </w:tr>
      <w:tr w:rsidR="00CA10E4" w:rsidRPr="00AF1C21" w14:paraId="6F9207E8" w14:textId="77777777" w:rsidTr="003A45F4">
        <w:tc>
          <w:tcPr>
            <w:tcW w:w="573" w:type="dxa"/>
          </w:tcPr>
          <w:p w14:paraId="793CA73B" w14:textId="77777777" w:rsidR="00CA10E4" w:rsidRPr="00C834F5" w:rsidRDefault="00CA10E4" w:rsidP="003A45F4">
            <w:pPr>
              <w:spacing w:after="0" w:line="360" w:lineRule="auto"/>
              <w:rPr>
                <w:rFonts w:ascii="Arial" w:hAnsi="Arial" w:cs="Arial"/>
                <w:sz w:val="20"/>
                <w:szCs w:val="20"/>
              </w:rPr>
            </w:pPr>
            <w:r w:rsidRPr="00C834F5">
              <w:rPr>
                <w:rFonts w:ascii="Arial" w:hAnsi="Arial" w:cs="Arial"/>
                <w:sz w:val="20"/>
                <w:szCs w:val="20"/>
              </w:rPr>
              <w:t>3.</w:t>
            </w:r>
          </w:p>
        </w:tc>
        <w:tc>
          <w:tcPr>
            <w:tcW w:w="1651" w:type="dxa"/>
          </w:tcPr>
          <w:p w14:paraId="26E8894E" w14:textId="77777777" w:rsidR="00CA10E4" w:rsidRPr="00C834F5" w:rsidRDefault="00CA10E4" w:rsidP="003A45F4">
            <w:pPr>
              <w:spacing w:after="0" w:line="360" w:lineRule="auto"/>
              <w:rPr>
                <w:rFonts w:ascii="Arial" w:hAnsi="Arial" w:cs="Arial"/>
                <w:sz w:val="20"/>
                <w:szCs w:val="20"/>
              </w:rPr>
            </w:pPr>
            <w:r w:rsidRPr="00C834F5">
              <w:rPr>
                <w:rFonts w:ascii="Arial" w:hAnsi="Arial" w:cs="Arial"/>
                <w:sz w:val="20"/>
                <w:szCs w:val="20"/>
              </w:rPr>
              <w:t>Drawno</w:t>
            </w:r>
          </w:p>
        </w:tc>
        <w:tc>
          <w:tcPr>
            <w:tcW w:w="1182" w:type="dxa"/>
          </w:tcPr>
          <w:p w14:paraId="41E84D60" w14:textId="77777777" w:rsidR="00CA10E4" w:rsidRPr="00C834F5" w:rsidRDefault="00CA10E4" w:rsidP="003A45F4">
            <w:pPr>
              <w:spacing w:after="0" w:line="360" w:lineRule="auto"/>
              <w:jc w:val="right"/>
              <w:rPr>
                <w:rFonts w:ascii="Arial" w:hAnsi="Arial" w:cs="Arial"/>
                <w:sz w:val="20"/>
                <w:szCs w:val="20"/>
              </w:rPr>
            </w:pPr>
            <w:r>
              <w:rPr>
                <w:rFonts w:ascii="Arial" w:hAnsi="Arial" w:cs="Arial"/>
                <w:sz w:val="20"/>
                <w:szCs w:val="20"/>
              </w:rPr>
              <w:t>5</w:t>
            </w:r>
          </w:p>
        </w:tc>
        <w:tc>
          <w:tcPr>
            <w:tcW w:w="2204" w:type="dxa"/>
          </w:tcPr>
          <w:p w14:paraId="07ED4621" w14:textId="77777777" w:rsidR="00CA10E4" w:rsidRPr="00C834F5" w:rsidRDefault="00CA10E4" w:rsidP="003A45F4">
            <w:pPr>
              <w:spacing w:after="0" w:line="360" w:lineRule="auto"/>
              <w:jc w:val="right"/>
              <w:rPr>
                <w:rFonts w:ascii="Arial" w:hAnsi="Arial" w:cs="Arial"/>
                <w:sz w:val="20"/>
                <w:szCs w:val="20"/>
              </w:rPr>
            </w:pPr>
            <w:r>
              <w:rPr>
                <w:rFonts w:ascii="Arial" w:hAnsi="Arial" w:cs="Arial"/>
                <w:sz w:val="20"/>
                <w:szCs w:val="20"/>
              </w:rPr>
              <w:t>0</w:t>
            </w:r>
          </w:p>
        </w:tc>
        <w:tc>
          <w:tcPr>
            <w:tcW w:w="1189" w:type="dxa"/>
          </w:tcPr>
          <w:p w14:paraId="34A802D5" w14:textId="77777777" w:rsidR="00CA10E4" w:rsidRPr="00C834F5" w:rsidRDefault="00CA10E4" w:rsidP="003A45F4">
            <w:pPr>
              <w:spacing w:after="0" w:line="360" w:lineRule="auto"/>
              <w:jc w:val="right"/>
              <w:rPr>
                <w:rFonts w:ascii="Arial" w:hAnsi="Arial" w:cs="Arial"/>
                <w:sz w:val="20"/>
                <w:szCs w:val="20"/>
              </w:rPr>
            </w:pPr>
            <w:r>
              <w:rPr>
                <w:rFonts w:ascii="Arial" w:hAnsi="Arial" w:cs="Arial"/>
                <w:sz w:val="20"/>
                <w:szCs w:val="20"/>
              </w:rPr>
              <w:t>2</w:t>
            </w:r>
          </w:p>
        </w:tc>
        <w:tc>
          <w:tcPr>
            <w:tcW w:w="1276" w:type="dxa"/>
          </w:tcPr>
          <w:p w14:paraId="2C816A9D" w14:textId="77777777" w:rsidR="00CA10E4" w:rsidRPr="00C834F5" w:rsidRDefault="00CA10E4" w:rsidP="003A45F4">
            <w:pPr>
              <w:spacing w:after="0" w:line="360" w:lineRule="auto"/>
              <w:jc w:val="right"/>
              <w:rPr>
                <w:rFonts w:ascii="Arial" w:hAnsi="Arial" w:cs="Arial"/>
                <w:sz w:val="20"/>
                <w:szCs w:val="20"/>
              </w:rPr>
            </w:pPr>
            <w:r>
              <w:rPr>
                <w:rFonts w:ascii="Arial" w:hAnsi="Arial" w:cs="Arial"/>
                <w:sz w:val="20"/>
                <w:szCs w:val="20"/>
              </w:rPr>
              <w:t>0</w:t>
            </w:r>
          </w:p>
        </w:tc>
        <w:tc>
          <w:tcPr>
            <w:tcW w:w="1276" w:type="dxa"/>
          </w:tcPr>
          <w:p w14:paraId="7BE3DC94" w14:textId="77777777" w:rsidR="00CA10E4" w:rsidRPr="00C834F5" w:rsidRDefault="00CA10E4" w:rsidP="003A45F4">
            <w:pPr>
              <w:spacing w:after="0" w:line="360" w:lineRule="auto"/>
              <w:jc w:val="right"/>
              <w:rPr>
                <w:rFonts w:ascii="Arial" w:hAnsi="Arial" w:cs="Arial"/>
                <w:sz w:val="20"/>
                <w:szCs w:val="20"/>
              </w:rPr>
            </w:pPr>
            <w:r>
              <w:rPr>
                <w:rFonts w:ascii="Arial" w:hAnsi="Arial" w:cs="Arial"/>
                <w:sz w:val="20"/>
                <w:szCs w:val="20"/>
              </w:rPr>
              <w:t>3</w:t>
            </w:r>
          </w:p>
        </w:tc>
      </w:tr>
      <w:tr w:rsidR="00CA10E4" w:rsidRPr="00AF1C21" w14:paraId="131A6E53" w14:textId="77777777" w:rsidTr="003A45F4">
        <w:tc>
          <w:tcPr>
            <w:tcW w:w="573" w:type="dxa"/>
          </w:tcPr>
          <w:p w14:paraId="50465015" w14:textId="77777777" w:rsidR="00CA10E4" w:rsidRPr="00C834F5" w:rsidRDefault="00CA10E4" w:rsidP="003A45F4">
            <w:pPr>
              <w:spacing w:after="0" w:line="360" w:lineRule="auto"/>
              <w:rPr>
                <w:rFonts w:ascii="Arial" w:hAnsi="Arial" w:cs="Arial"/>
                <w:sz w:val="20"/>
                <w:szCs w:val="20"/>
              </w:rPr>
            </w:pPr>
            <w:r w:rsidRPr="00C834F5">
              <w:rPr>
                <w:rFonts w:ascii="Arial" w:hAnsi="Arial" w:cs="Arial"/>
                <w:sz w:val="20"/>
                <w:szCs w:val="20"/>
              </w:rPr>
              <w:t>4.</w:t>
            </w:r>
          </w:p>
        </w:tc>
        <w:tc>
          <w:tcPr>
            <w:tcW w:w="1651" w:type="dxa"/>
          </w:tcPr>
          <w:p w14:paraId="347B18C3" w14:textId="77777777" w:rsidR="00CA10E4" w:rsidRPr="00C834F5" w:rsidRDefault="00CA10E4" w:rsidP="003A45F4">
            <w:pPr>
              <w:spacing w:after="0" w:line="360" w:lineRule="auto"/>
              <w:rPr>
                <w:rFonts w:ascii="Arial" w:hAnsi="Arial" w:cs="Arial"/>
                <w:sz w:val="20"/>
                <w:szCs w:val="20"/>
              </w:rPr>
            </w:pPr>
            <w:r w:rsidRPr="00C834F5">
              <w:rPr>
                <w:rFonts w:ascii="Arial" w:hAnsi="Arial" w:cs="Arial"/>
                <w:sz w:val="20"/>
                <w:szCs w:val="20"/>
              </w:rPr>
              <w:t>Krzęcin</w:t>
            </w:r>
          </w:p>
        </w:tc>
        <w:tc>
          <w:tcPr>
            <w:tcW w:w="1182" w:type="dxa"/>
          </w:tcPr>
          <w:p w14:paraId="7171B03A" w14:textId="77777777" w:rsidR="00CA10E4" w:rsidRPr="00C834F5" w:rsidRDefault="00CA10E4" w:rsidP="003A45F4">
            <w:pPr>
              <w:spacing w:after="0" w:line="360" w:lineRule="auto"/>
              <w:jc w:val="right"/>
              <w:rPr>
                <w:rFonts w:ascii="Arial" w:hAnsi="Arial" w:cs="Arial"/>
                <w:sz w:val="20"/>
                <w:szCs w:val="20"/>
              </w:rPr>
            </w:pPr>
            <w:r>
              <w:rPr>
                <w:rFonts w:ascii="Arial" w:hAnsi="Arial" w:cs="Arial"/>
                <w:sz w:val="20"/>
                <w:szCs w:val="20"/>
              </w:rPr>
              <w:t>5</w:t>
            </w:r>
          </w:p>
        </w:tc>
        <w:tc>
          <w:tcPr>
            <w:tcW w:w="2204" w:type="dxa"/>
          </w:tcPr>
          <w:p w14:paraId="31829489" w14:textId="77777777" w:rsidR="00CA10E4" w:rsidRPr="00C834F5" w:rsidRDefault="00CA10E4" w:rsidP="003A45F4">
            <w:pPr>
              <w:spacing w:after="0" w:line="360" w:lineRule="auto"/>
              <w:jc w:val="right"/>
              <w:rPr>
                <w:rFonts w:ascii="Arial" w:hAnsi="Arial" w:cs="Arial"/>
                <w:sz w:val="20"/>
                <w:szCs w:val="20"/>
              </w:rPr>
            </w:pPr>
            <w:r>
              <w:rPr>
                <w:rFonts w:ascii="Arial" w:hAnsi="Arial" w:cs="Arial"/>
                <w:sz w:val="20"/>
                <w:szCs w:val="20"/>
              </w:rPr>
              <w:t>0</w:t>
            </w:r>
          </w:p>
        </w:tc>
        <w:tc>
          <w:tcPr>
            <w:tcW w:w="1189" w:type="dxa"/>
          </w:tcPr>
          <w:p w14:paraId="79892229" w14:textId="77777777" w:rsidR="00CA10E4" w:rsidRPr="00C834F5" w:rsidRDefault="00CA10E4" w:rsidP="003A45F4">
            <w:pPr>
              <w:spacing w:after="0" w:line="360" w:lineRule="auto"/>
              <w:jc w:val="right"/>
              <w:rPr>
                <w:rFonts w:ascii="Arial" w:hAnsi="Arial" w:cs="Arial"/>
                <w:sz w:val="20"/>
                <w:szCs w:val="20"/>
              </w:rPr>
            </w:pPr>
            <w:r>
              <w:rPr>
                <w:rFonts w:ascii="Arial" w:hAnsi="Arial" w:cs="Arial"/>
                <w:sz w:val="20"/>
                <w:szCs w:val="20"/>
              </w:rPr>
              <w:t>3</w:t>
            </w:r>
          </w:p>
        </w:tc>
        <w:tc>
          <w:tcPr>
            <w:tcW w:w="1276" w:type="dxa"/>
          </w:tcPr>
          <w:p w14:paraId="1CF0694C" w14:textId="77777777" w:rsidR="00CA10E4" w:rsidRPr="00C834F5" w:rsidRDefault="00CA10E4" w:rsidP="003A45F4">
            <w:pPr>
              <w:spacing w:after="0" w:line="360" w:lineRule="auto"/>
              <w:jc w:val="right"/>
              <w:rPr>
                <w:rFonts w:ascii="Arial" w:hAnsi="Arial" w:cs="Arial"/>
                <w:sz w:val="20"/>
                <w:szCs w:val="20"/>
              </w:rPr>
            </w:pPr>
            <w:r>
              <w:rPr>
                <w:rFonts w:ascii="Arial" w:hAnsi="Arial" w:cs="Arial"/>
                <w:sz w:val="20"/>
                <w:szCs w:val="20"/>
              </w:rPr>
              <w:t>0</w:t>
            </w:r>
          </w:p>
        </w:tc>
        <w:tc>
          <w:tcPr>
            <w:tcW w:w="1276" w:type="dxa"/>
          </w:tcPr>
          <w:p w14:paraId="4E043963" w14:textId="77777777" w:rsidR="00CA10E4" w:rsidRPr="00C834F5" w:rsidRDefault="00CA10E4" w:rsidP="003A45F4">
            <w:pPr>
              <w:spacing w:after="0" w:line="360" w:lineRule="auto"/>
              <w:jc w:val="right"/>
              <w:rPr>
                <w:rFonts w:ascii="Arial" w:hAnsi="Arial" w:cs="Arial"/>
                <w:sz w:val="20"/>
                <w:szCs w:val="20"/>
              </w:rPr>
            </w:pPr>
            <w:r>
              <w:rPr>
                <w:rFonts w:ascii="Arial" w:hAnsi="Arial" w:cs="Arial"/>
                <w:sz w:val="20"/>
                <w:szCs w:val="20"/>
              </w:rPr>
              <w:t>2</w:t>
            </w:r>
          </w:p>
        </w:tc>
      </w:tr>
      <w:tr w:rsidR="00CA10E4" w:rsidRPr="00AF1C21" w14:paraId="38AC6432" w14:textId="77777777" w:rsidTr="003A45F4">
        <w:tc>
          <w:tcPr>
            <w:tcW w:w="573" w:type="dxa"/>
          </w:tcPr>
          <w:p w14:paraId="78071415" w14:textId="77777777" w:rsidR="00CA10E4" w:rsidRPr="00C834F5" w:rsidRDefault="00CA10E4" w:rsidP="003A45F4">
            <w:pPr>
              <w:spacing w:after="0" w:line="360" w:lineRule="auto"/>
              <w:rPr>
                <w:rFonts w:ascii="Arial" w:hAnsi="Arial" w:cs="Arial"/>
                <w:sz w:val="20"/>
                <w:szCs w:val="20"/>
              </w:rPr>
            </w:pPr>
            <w:r w:rsidRPr="00C834F5">
              <w:rPr>
                <w:rFonts w:ascii="Arial" w:hAnsi="Arial" w:cs="Arial"/>
                <w:sz w:val="20"/>
                <w:szCs w:val="20"/>
              </w:rPr>
              <w:t>5.</w:t>
            </w:r>
          </w:p>
        </w:tc>
        <w:tc>
          <w:tcPr>
            <w:tcW w:w="1651" w:type="dxa"/>
          </w:tcPr>
          <w:p w14:paraId="429A50BB" w14:textId="77777777" w:rsidR="00CA10E4" w:rsidRPr="00C834F5" w:rsidRDefault="00CA10E4" w:rsidP="003A45F4">
            <w:pPr>
              <w:spacing w:after="0" w:line="360" w:lineRule="auto"/>
              <w:rPr>
                <w:rFonts w:ascii="Arial" w:hAnsi="Arial" w:cs="Arial"/>
                <w:sz w:val="20"/>
                <w:szCs w:val="20"/>
              </w:rPr>
            </w:pPr>
            <w:r w:rsidRPr="00C834F5">
              <w:rPr>
                <w:rFonts w:ascii="Arial" w:hAnsi="Arial" w:cs="Arial"/>
                <w:sz w:val="20"/>
                <w:szCs w:val="20"/>
              </w:rPr>
              <w:t>Pełczyce</w:t>
            </w:r>
          </w:p>
        </w:tc>
        <w:tc>
          <w:tcPr>
            <w:tcW w:w="1182" w:type="dxa"/>
          </w:tcPr>
          <w:p w14:paraId="3517ED60" w14:textId="77777777" w:rsidR="00CA10E4" w:rsidRPr="00C834F5" w:rsidRDefault="00CA10E4" w:rsidP="003A45F4">
            <w:pPr>
              <w:spacing w:after="0" w:line="360" w:lineRule="auto"/>
              <w:jc w:val="right"/>
              <w:rPr>
                <w:rFonts w:ascii="Arial" w:hAnsi="Arial" w:cs="Arial"/>
                <w:sz w:val="20"/>
                <w:szCs w:val="20"/>
              </w:rPr>
            </w:pPr>
            <w:r>
              <w:rPr>
                <w:rFonts w:ascii="Arial" w:hAnsi="Arial" w:cs="Arial"/>
                <w:sz w:val="20"/>
                <w:szCs w:val="20"/>
              </w:rPr>
              <w:t>11</w:t>
            </w:r>
          </w:p>
        </w:tc>
        <w:tc>
          <w:tcPr>
            <w:tcW w:w="2204" w:type="dxa"/>
          </w:tcPr>
          <w:p w14:paraId="71FA54BD" w14:textId="77777777" w:rsidR="00CA10E4" w:rsidRPr="00C834F5" w:rsidRDefault="00CA10E4" w:rsidP="003A45F4">
            <w:pPr>
              <w:spacing w:after="0" w:line="360" w:lineRule="auto"/>
              <w:jc w:val="right"/>
              <w:rPr>
                <w:rFonts w:ascii="Arial" w:hAnsi="Arial" w:cs="Arial"/>
                <w:sz w:val="20"/>
                <w:szCs w:val="20"/>
              </w:rPr>
            </w:pPr>
            <w:r>
              <w:rPr>
                <w:rFonts w:ascii="Arial" w:hAnsi="Arial" w:cs="Arial"/>
                <w:sz w:val="20"/>
                <w:szCs w:val="20"/>
              </w:rPr>
              <w:t>0</w:t>
            </w:r>
          </w:p>
        </w:tc>
        <w:tc>
          <w:tcPr>
            <w:tcW w:w="1189" w:type="dxa"/>
          </w:tcPr>
          <w:p w14:paraId="2B91C0D6" w14:textId="77777777" w:rsidR="00CA10E4" w:rsidRPr="00C834F5" w:rsidRDefault="00CA10E4" w:rsidP="003A45F4">
            <w:pPr>
              <w:spacing w:after="0" w:line="360" w:lineRule="auto"/>
              <w:jc w:val="right"/>
              <w:rPr>
                <w:rFonts w:ascii="Arial" w:hAnsi="Arial" w:cs="Arial"/>
                <w:sz w:val="20"/>
                <w:szCs w:val="20"/>
              </w:rPr>
            </w:pPr>
            <w:r>
              <w:rPr>
                <w:rFonts w:ascii="Arial" w:hAnsi="Arial" w:cs="Arial"/>
                <w:sz w:val="20"/>
                <w:szCs w:val="20"/>
              </w:rPr>
              <w:t>4</w:t>
            </w:r>
          </w:p>
        </w:tc>
        <w:tc>
          <w:tcPr>
            <w:tcW w:w="1276" w:type="dxa"/>
          </w:tcPr>
          <w:p w14:paraId="119F940F" w14:textId="77777777" w:rsidR="00CA10E4" w:rsidRPr="00C834F5" w:rsidRDefault="00CA10E4" w:rsidP="003A45F4">
            <w:pPr>
              <w:spacing w:after="0" w:line="360" w:lineRule="auto"/>
              <w:jc w:val="right"/>
              <w:rPr>
                <w:rFonts w:ascii="Arial" w:hAnsi="Arial" w:cs="Arial"/>
                <w:sz w:val="20"/>
                <w:szCs w:val="20"/>
              </w:rPr>
            </w:pPr>
            <w:r>
              <w:rPr>
                <w:rFonts w:ascii="Arial" w:hAnsi="Arial" w:cs="Arial"/>
                <w:sz w:val="20"/>
                <w:szCs w:val="20"/>
              </w:rPr>
              <w:t>1</w:t>
            </w:r>
          </w:p>
        </w:tc>
        <w:tc>
          <w:tcPr>
            <w:tcW w:w="1276" w:type="dxa"/>
          </w:tcPr>
          <w:p w14:paraId="31FFAD69" w14:textId="77777777" w:rsidR="00CA10E4" w:rsidRPr="00C834F5" w:rsidRDefault="00CA10E4" w:rsidP="003A45F4">
            <w:pPr>
              <w:spacing w:after="0" w:line="360" w:lineRule="auto"/>
              <w:jc w:val="right"/>
              <w:rPr>
                <w:rFonts w:ascii="Arial" w:hAnsi="Arial" w:cs="Arial"/>
                <w:sz w:val="20"/>
                <w:szCs w:val="20"/>
              </w:rPr>
            </w:pPr>
            <w:r>
              <w:rPr>
                <w:rFonts w:ascii="Arial" w:hAnsi="Arial" w:cs="Arial"/>
                <w:sz w:val="20"/>
                <w:szCs w:val="20"/>
              </w:rPr>
              <w:t>6</w:t>
            </w:r>
          </w:p>
        </w:tc>
      </w:tr>
      <w:tr w:rsidR="00CA10E4" w:rsidRPr="00AF1C21" w14:paraId="757BEE05" w14:textId="77777777" w:rsidTr="003A45F4">
        <w:tc>
          <w:tcPr>
            <w:tcW w:w="573" w:type="dxa"/>
          </w:tcPr>
          <w:p w14:paraId="488C9DD7" w14:textId="77777777" w:rsidR="00CA10E4" w:rsidRPr="00C834F5" w:rsidRDefault="00CA10E4" w:rsidP="003A45F4">
            <w:pPr>
              <w:spacing w:after="0" w:line="360" w:lineRule="auto"/>
              <w:rPr>
                <w:rFonts w:ascii="Arial" w:hAnsi="Arial" w:cs="Arial"/>
                <w:sz w:val="20"/>
                <w:szCs w:val="20"/>
              </w:rPr>
            </w:pPr>
            <w:r w:rsidRPr="00C834F5">
              <w:rPr>
                <w:rFonts w:ascii="Arial" w:hAnsi="Arial" w:cs="Arial"/>
                <w:sz w:val="20"/>
                <w:szCs w:val="20"/>
              </w:rPr>
              <w:t xml:space="preserve">6. </w:t>
            </w:r>
          </w:p>
        </w:tc>
        <w:tc>
          <w:tcPr>
            <w:tcW w:w="1651" w:type="dxa"/>
          </w:tcPr>
          <w:p w14:paraId="55902C7A" w14:textId="77777777" w:rsidR="00CA10E4" w:rsidRPr="00C834F5" w:rsidRDefault="00CA10E4" w:rsidP="003A45F4">
            <w:pPr>
              <w:spacing w:after="0" w:line="360" w:lineRule="auto"/>
              <w:rPr>
                <w:rFonts w:ascii="Arial" w:hAnsi="Arial" w:cs="Arial"/>
                <w:sz w:val="20"/>
                <w:szCs w:val="20"/>
              </w:rPr>
            </w:pPr>
            <w:r w:rsidRPr="00C834F5">
              <w:rPr>
                <w:rFonts w:ascii="Arial" w:hAnsi="Arial" w:cs="Arial"/>
                <w:sz w:val="20"/>
                <w:szCs w:val="20"/>
              </w:rPr>
              <w:t>Recz</w:t>
            </w:r>
          </w:p>
        </w:tc>
        <w:tc>
          <w:tcPr>
            <w:tcW w:w="1182" w:type="dxa"/>
          </w:tcPr>
          <w:p w14:paraId="17072954" w14:textId="77777777" w:rsidR="00CA10E4" w:rsidRPr="00C834F5" w:rsidRDefault="00CA10E4" w:rsidP="003A45F4">
            <w:pPr>
              <w:spacing w:after="0" w:line="360" w:lineRule="auto"/>
              <w:jc w:val="right"/>
              <w:rPr>
                <w:rFonts w:ascii="Arial" w:hAnsi="Arial" w:cs="Arial"/>
                <w:sz w:val="20"/>
                <w:szCs w:val="20"/>
              </w:rPr>
            </w:pPr>
            <w:r>
              <w:rPr>
                <w:rFonts w:ascii="Arial" w:hAnsi="Arial" w:cs="Arial"/>
                <w:sz w:val="20"/>
                <w:szCs w:val="20"/>
              </w:rPr>
              <w:t>8</w:t>
            </w:r>
          </w:p>
        </w:tc>
        <w:tc>
          <w:tcPr>
            <w:tcW w:w="2204" w:type="dxa"/>
          </w:tcPr>
          <w:p w14:paraId="08C9294D" w14:textId="77777777" w:rsidR="00CA10E4" w:rsidRPr="00C834F5" w:rsidRDefault="00CA10E4" w:rsidP="003A45F4">
            <w:pPr>
              <w:spacing w:after="0" w:line="360" w:lineRule="auto"/>
              <w:jc w:val="right"/>
              <w:rPr>
                <w:rFonts w:ascii="Arial" w:hAnsi="Arial" w:cs="Arial"/>
                <w:sz w:val="20"/>
                <w:szCs w:val="20"/>
              </w:rPr>
            </w:pPr>
            <w:r>
              <w:rPr>
                <w:rFonts w:ascii="Arial" w:hAnsi="Arial" w:cs="Arial"/>
                <w:sz w:val="20"/>
                <w:szCs w:val="20"/>
              </w:rPr>
              <w:t>0</w:t>
            </w:r>
          </w:p>
        </w:tc>
        <w:tc>
          <w:tcPr>
            <w:tcW w:w="1189" w:type="dxa"/>
          </w:tcPr>
          <w:p w14:paraId="284221C7" w14:textId="77777777" w:rsidR="00CA10E4" w:rsidRPr="00C834F5" w:rsidRDefault="00CA10E4" w:rsidP="003A45F4">
            <w:pPr>
              <w:spacing w:after="0" w:line="360" w:lineRule="auto"/>
              <w:jc w:val="right"/>
              <w:rPr>
                <w:rFonts w:ascii="Arial" w:hAnsi="Arial" w:cs="Arial"/>
                <w:sz w:val="20"/>
                <w:szCs w:val="20"/>
              </w:rPr>
            </w:pPr>
            <w:r>
              <w:rPr>
                <w:rFonts w:ascii="Arial" w:hAnsi="Arial" w:cs="Arial"/>
                <w:sz w:val="20"/>
                <w:szCs w:val="20"/>
              </w:rPr>
              <w:t>3</w:t>
            </w:r>
          </w:p>
        </w:tc>
        <w:tc>
          <w:tcPr>
            <w:tcW w:w="1276" w:type="dxa"/>
          </w:tcPr>
          <w:p w14:paraId="0C16889E" w14:textId="77777777" w:rsidR="00CA10E4" w:rsidRPr="00C834F5" w:rsidRDefault="00CA10E4" w:rsidP="003A45F4">
            <w:pPr>
              <w:spacing w:after="0" w:line="360" w:lineRule="auto"/>
              <w:jc w:val="right"/>
              <w:rPr>
                <w:rFonts w:ascii="Arial" w:hAnsi="Arial" w:cs="Arial"/>
                <w:sz w:val="20"/>
                <w:szCs w:val="20"/>
              </w:rPr>
            </w:pPr>
            <w:r>
              <w:rPr>
                <w:rFonts w:ascii="Arial" w:hAnsi="Arial" w:cs="Arial"/>
                <w:sz w:val="20"/>
                <w:szCs w:val="20"/>
              </w:rPr>
              <w:t>0</w:t>
            </w:r>
          </w:p>
        </w:tc>
        <w:tc>
          <w:tcPr>
            <w:tcW w:w="1276" w:type="dxa"/>
          </w:tcPr>
          <w:p w14:paraId="5783C726" w14:textId="77777777" w:rsidR="00CA10E4" w:rsidRPr="00C834F5" w:rsidRDefault="00CA10E4" w:rsidP="003A45F4">
            <w:pPr>
              <w:spacing w:after="0" w:line="360" w:lineRule="auto"/>
              <w:jc w:val="right"/>
              <w:rPr>
                <w:rFonts w:ascii="Arial" w:hAnsi="Arial" w:cs="Arial"/>
                <w:sz w:val="20"/>
                <w:szCs w:val="20"/>
              </w:rPr>
            </w:pPr>
            <w:r>
              <w:rPr>
                <w:rFonts w:ascii="Arial" w:hAnsi="Arial" w:cs="Arial"/>
                <w:sz w:val="20"/>
                <w:szCs w:val="20"/>
              </w:rPr>
              <w:t>5</w:t>
            </w:r>
          </w:p>
        </w:tc>
      </w:tr>
      <w:tr w:rsidR="00CA10E4" w:rsidRPr="00AF1C21" w14:paraId="7FBCF9C2" w14:textId="77777777" w:rsidTr="003A45F4">
        <w:trPr>
          <w:trHeight w:val="70"/>
        </w:trPr>
        <w:tc>
          <w:tcPr>
            <w:tcW w:w="2224" w:type="dxa"/>
            <w:gridSpan w:val="2"/>
          </w:tcPr>
          <w:p w14:paraId="2E672144" w14:textId="77777777" w:rsidR="00CA10E4" w:rsidRPr="00C834F5" w:rsidRDefault="00CA10E4" w:rsidP="003A45F4">
            <w:pPr>
              <w:spacing w:after="0" w:line="360" w:lineRule="auto"/>
              <w:jc w:val="center"/>
              <w:rPr>
                <w:rFonts w:ascii="Arial" w:hAnsi="Arial" w:cs="Arial"/>
                <w:b/>
                <w:bCs/>
                <w:sz w:val="20"/>
                <w:szCs w:val="20"/>
              </w:rPr>
            </w:pPr>
            <w:r w:rsidRPr="00C834F5">
              <w:rPr>
                <w:rFonts w:ascii="Arial" w:hAnsi="Arial" w:cs="Arial"/>
                <w:b/>
                <w:bCs/>
                <w:sz w:val="20"/>
                <w:szCs w:val="20"/>
              </w:rPr>
              <w:t>Ogółem</w:t>
            </w:r>
          </w:p>
        </w:tc>
        <w:tc>
          <w:tcPr>
            <w:tcW w:w="1182" w:type="dxa"/>
          </w:tcPr>
          <w:p w14:paraId="4573F376" w14:textId="77777777" w:rsidR="00CA10E4" w:rsidRPr="00C834F5" w:rsidRDefault="00CA10E4" w:rsidP="003A45F4">
            <w:pPr>
              <w:spacing w:after="0" w:line="360" w:lineRule="auto"/>
              <w:jc w:val="right"/>
              <w:rPr>
                <w:rFonts w:ascii="Arial" w:hAnsi="Arial" w:cs="Arial"/>
                <w:b/>
                <w:bCs/>
                <w:sz w:val="20"/>
                <w:szCs w:val="20"/>
              </w:rPr>
            </w:pPr>
            <w:r>
              <w:rPr>
                <w:rFonts w:ascii="Arial" w:hAnsi="Arial" w:cs="Arial"/>
                <w:b/>
                <w:bCs/>
                <w:sz w:val="20"/>
                <w:szCs w:val="20"/>
              </w:rPr>
              <w:t>50</w:t>
            </w:r>
          </w:p>
        </w:tc>
        <w:tc>
          <w:tcPr>
            <w:tcW w:w="2204" w:type="dxa"/>
          </w:tcPr>
          <w:p w14:paraId="0C4FD3D5" w14:textId="77777777" w:rsidR="00CA10E4" w:rsidRPr="00C834F5" w:rsidRDefault="00CA10E4" w:rsidP="003A45F4">
            <w:pPr>
              <w:spacing w:after="0" w:line="360" w:lineRule="auto"/>
              <w:jc w:val="right"/>
              <w:rPr>
                <w:rFonts w:ascii="Arial" w:hAnsi="Arial" w:cs="Arial"/>
                <w:b/>
                <w:bCs/>
                <w:sz w:val="20"/>
                <w:szCs w:val="20"/>
              </w:rPr>
            </w:pPr>
            <w:r>
              <w:rPr>
                <w:rFonts w:ascii="Arial" w:hAnsi="Arial" w:cs="Arial"/>
                <w:b/>
                <w:bCs/>
                <w:sz w:val="20"/>
                <w:szCs w:val="20"/>
              </w:rPr>
              <w:t>0</w:t>
            </w:r>
          </w:p>
        </w:tc>
        <w:tc>
          <w:tcPr>
            <w:tcW w:w="1189" w:type="dxa"/>
          </w:tcPr>
          <w:p w14:paraId="6D7E3D4F" w14:textId="77777777" w:rsidR="00CA10E4" w:rsidRPr="00C834F5" w:rsidRDefault="00CA10E4" w:rsidP="003A45F4">
            <w:pPr>
              <w:spacing w:after="0" w:line="360" w:lineRule="auto"/>
              <w:jc w:val="right"/>
              <w:rPr>
                <w:rFonts w:ascii="Arial" w:hAnsi="Arial" w:cs="Arial"/>
                <w:b/>
                <w:bCs/>
                <w:sz w:val="20"/>
                <w:szCs w:val="20"/>
              </w:rPr>
            </w:pPr>
            <w:r>
              <w:rPr>
                <w:rFonts w:ascii="Arial" w:hAnsi="Arial" w:cs="Arial"/>
                <w:b/>
                <w:bCs/>
                <w:sz w:val="20"/>
                <w:szCs w:val="20"/>
              </w:rPr>
              <w:t>24</w:t>
            </w:r>
          </w:p>
        </w:tc>
        <w:tc>
          <w:tcPr>
            <w:tcW w:w="1276" w:type="dxa"/>
          </w:tcPr>
          <w:p w14:paraId="1F0302FA" w14:textId="77777777" w:rsidR="00CA10E4" w:rsidRPr="00C834F5" w:rsidRDefault="00CA10E4" w:rsidP="003A45F4">
            <w:pPr>
              <w:spacing w:after="0" w:line="360" w:lineRule="auto"/>
              <w:jc w:val="right"/>
              <w:rPr>
                <w:rFonts w:ascii="Arial" w:hAnsi="Arial" w:cs="Arial"/>
                <w:b/>
                <w:bCs/>
                <w:sz w:val="20"/>
                <w:szCs w:val="20"/>
              </w:rPr>
            </w:pPr>
            <w:r>
              <w:rPr>
                <w:rFonts w:ascii="Arial" w:hAnsi="Arial" w:cs="Arial"/>
                <w:b/>
                <w:bCs/>
                <w:sz w:val="20"/>
                <w:szCs w:val="20"/>
              </w:rPr>
              <w:t>2</w:t>
            </w:r>
          </w:p>
        </w:tc>
        <w:tc>
          <w:tcPr>
            <w:tcW w:w="1276" w:type="dxa"/>
          </w:tcPr>
          <w:p w14:paraId="5195ED49" w14:textId="77777777" w:rsidR="00CA10E4" w:rsidRPr="00C834F5" w:rsidRDefault="00CA10E4" w:rsidP="003A45F4">
            <w:pPr>
              <w:spacing w:after="0" w:line="360" w:lineRule="auto"/>
              <w:jc w:val="right"/>
              <w:rPr>
                <w:rFonts w:ascii="Arial" w:hAnsi="Arial" w:cs="Arial"/>
                <w:b/>
                <w:bCs/>
                <w:sz w:val="20"/>
                <w:szCs w:val="20"/>
              </w:rPr>
            </w:pPr>
            <w:r>
              <w:rPr>
                <w:rFonts w:ascii="Arial" w:hAnsi="Arial" w:cs="Arial"/>
                <w:b/>
                <w:bCs/>
                <w:sz w:val="20"/>
                <w:szCs w:val="20"/>
              </w:rPr>
              <w:t>24</w:t>
            </w:r>
          </w:p>
        </w:tc>
      </w:tr>
    </w:tbl>
    <w:p w14:paraId="0FC68B6E" w14:textId="77777777" w:rsidR="00CA10E4" w:rsidRDefault="00CA10E4" w:rsidP="00CA10E4">
      <w:pPr>
        <w:spacing w:line="360" w:lineRule="auto"/>
        <w:rPr>
          <w:rFonts w:ascii="Arial" w:hAnsi="Arial" w:cs="Arial"/>
        </w:rPr>
      </w:pPr>
    </w:p>
    <w:p w14:paraId="4EDFA97E" w14:textId="77777777" w:rsidR="00CA10E4" w:rsidRPr="006C53D1" w:rsidRDefault="00CA10E4" w:rsidP="00CA10E4">
      <w:pPr>
        <w:spacing w:before="120" w:after="120" w:line="271" w:lineRule="auto"/>
        <w:jc w:val="both"/>
        <w:rPr>
          <w:rFonts w:ascii="Arial" w:hAnsi="Arial" w:cs="Arial"/>
          <w:sz w:val="24"/>
          <w:szCs w:val="24"/>
        </w:rPr>
      </w:pPr>
      <w:r w:rsidRPr="006C53D1">
        <w:rPr>
          <w:rFonts w:ascii="Arial" w:hAnsi="Arial" w:cs="Arial"/>
          <w:sz w:val="24"/>
          <w:szCs w:val="24"/>
        </w:rPr>
        <w:t>Koszty szkoleń poniesione na szkolenia osób bezrobotnych w 2023r. wyniosły ogółem 102 984,74 zł (w tym: w ramach Programu Regionalnego Fundusze Europejskie dla Pomorza Zachodniego – 26 938,50 zł, w ramach Funduszu Pracy – 76 045,97 zł ).</w:t>
      </w:r>
    </w:p>
    <w:p w14:paraId="41DBA2C8" w14:textId="77777777" w:rsidR="00CA10E4" w:rsidRPr="007A4B6B" w:rsidRDefault="00CA10E4" w:rsidP="00CA10E4">
      <w:pPr>
        <w:spacing w:line="360" w:lineRule="auto"/>
        <w:rPr>
          <w:rFonts w:ascii="Arial" w:hAnsi="Arial" w:cs="Arial"/>
        </w:rPr>
      </w:pPr>
    </w:p>
    <w:p w14:paraId="2200B830" w14:textId="77777777" w:rsidR="00CA10E4" w:rsidRPr="007A4B6B" w:rsidRDefault="00CA10E4" w:rsidP="00CA10E4">
      <w:pPr>
        <w:spacing w:line="360" w:lineRule="auto"/>
        <w:rPr>
          <w:rFonts w:ascii="Arial" w:hAnsi="Arial" w:cs="Arial"/>
        </w:rPr>
      </w:pPr>
    </w:p>
    <w:p w14:paraId="10A6C1A3" w14:textId="77777777" w:rsidR="00CA10E4" w:rsidRPr="004F1B8C" w:rsidRDefault="00CA10E4" w:rsidP="00CA10E4">
      <w:pPr>
        <w:jc w:val="both"/>
        <w:rPr>
          <w:rFonts w:ascii="Arial" w:hAnsi="Arial" w:cs="Arial"/>
          <w:sz w:val="28"/>
          <w:szCs w:val="28"/>
        </w:rPr>
      </w:pPr>
      <w:r w:rsidRPr="004F1B8C">
        <w:rPr>
          <w:rFonts w:ascii="Arial" w:hAnsi="Arial" w:cs="Arial"/>
          <w:noProof/>
          <w:sz w:val="28"/>
          <w:szCs w:val="28"/>
          <w:lang w:eastAsia="pl-PL"/>
        </w:rPr>
        <w:drawing>
          <wp:anchor distT="0" distB="0" distL="114300" distR="114300" simplePos="0" relativeHeight="251663360" behindDoc="1" locked="0" layoutInCell="1" allowOverlap="1" wp14:anchorId="6BD16F15" wp14:editId="5C9F64C0">
            <wp:simplePos x="0" y="0"/>
            <wp:positionH relativeFrom="margin">
              <wp:posOffset>4434205</wp:posOffset>
            </wp:positionH>
            <wp:positionV relativeFrom="paragraph">
              <wp:posOffset>-137795</wp:posOffset>
            </wp:positionV>
            <wp:extent cx="1381125" cy="685800"/>
            <wp:effectExtent l="0" t="0" r="9525" b="0"/>
            <wp:wrapNone/>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81125" cy="685800"/>
                    </a:xfrm>
                    <a:prstGeom prst="rect">
                      <a:avLst/>
                    </a:prstGeom>
                    <a:noFill/>
                  </pic:spPr>
                </pic:pic>
              </a:graphicData>
            </a:graphic>
            <wp14:sizeRelH relativeFrom="page">
              <wp14:pctWidth>0</wp14:pctWidth>
            </wp14:sizeRelH>
            <wp14:sizeRelV relativeFrom="page">
              <wp14:pctHeight>0</wp14:pctHeight>
            </wp14:sizeRelV>
          </wp:anchor>
        </w:drawing>
      </w:r>
      <w:r w:rsidRPr="004F1B8C">
        <w:rPr>
          <w:rFonts w:ascii="Arial" w:hAnsi="Arial" w:cs="Arial"/>
          <w:b/>
          <w:sz w:val="28"/>
          <w:szCs w:val="28"/>
        </w:rPr>
        <w:t>11. KRAJOWY FUNDUSZ SZKOLENIOWY</w:t>
      </w:r>
    </w:p>
    <w:p w14:paraId="685F4688" w14:textId="77777777" w:rsidR="00CA10E4" w:rsidRPr="00AF1C21" w:rsidRDefault="00CA10E4" w:rsidP="00CA10E4">
      <w:pPr>
        <w:spacing w:after="0" w:line="240" w:lineRule="auto"/>
        <w:jc w:val="both"/>
        <w:rPr>
          <w:rFonts w:ascii="Arial" w:hAnsi="Arial" w:cs="Arial"/>
          <w:sz w:val="24"/>
          <w:szCs w:val="24"/>
        </w:rPr>
      </w:pPr>
    </w:p>
    <w:p w14:paraId="2A21B1B7" w14:textId="77777777" w:rsidR="00CA10E4" w:rsidRPr="00AF1C21" w:rsidRDefault="00CA10E4" w:rsidP="00CA10E4">
      <w:pPr>
        <w:spacing w:after="0" w:line="271" w:lineRule="auto"/>
        <w:rPr>
          <w:rFonts w:ascii="Arial" w:hAnsi="Arial" w:cs="Arial"/>
          <w:sz w:val="24"/>
          <w:szCs w:val="24"/>
        </w:rPr>
      </w:pPr>
      <w:r w:rsidRPr="00AF1C21">
        <w:rPr>
          <w:rFonts w:ascii="Arial" w:hAnsi="Arial" w:cs="Arial"/>
          <w:sz w:val="24"/>
          <w:szCs w:val="24"/>
        </w:rPr>
        <w:t>W 202</w:t>
      </w:r>
      <w:r>
        <w:rPr>
          <w:rFonts w:ascii="Arial" w:hAnsi="Arial" w:cs="Arial"/>
          <w:sz w:val="24"/>
          <w:szCs w:val="24"/>
        </w:rPr>
        <w:t>3</w:t>
      </w:r>
      <w:r w:rsidRPr="00AF1C21">
        <w:rPr>
          <w:rFonts w:ascii="Arial" w:hAnsi="Arial" w:cs="Arial"/>
          <w:sz w:val="24"/>
          <w:szCs w:val="24"/>
        </w:rPr>
        <w:t>r. pracodawcy zainteresowani uzyskaniem środków na finansowanie kosztów kształcenia ustawicznego mogli ubiegać się o wsparcie w ramach limitu i rezerwy Krajowego Funduszu Szkoleniowego.</w:t>
      </w:r>
    </w:p>
    <w:p w14:paraId="69AB78F1" w14:textId="77777777" w:rsidR="00CA10E4" w:rsidRDefault="00CA10E4" w:rsidP="00CA10E4">
      <w:pPr>
        <w:pBdr>
          <w:top w:val="nil"/>
          <w:left w:val="nil"/>
          <w:bottom w:val="nil"/>
          <w:right w:val="nil"/>
          <w:between w:val="nil"/>
        </w:pBdr>
        <w:spacing w:after="0" w:line="271" w:lineRule="auto"/>
        <w:ind w:left="1" w:hanging="3"/>
        <w:jc w:val="both"/>
        <w:rPr>
          <w:rFonts w:ascii="Arial" w:eastAsia="Arial Narrow" w:hAnsi="Arial" w:cs="Arial"/>
          <w:color w:val="000000"/>
          <w:sz w:val="24"/>
          <w:szCs w:val="24"/>
        </w:rPr>
      </w:pPr>
      <w:r w:rsidRPr="00AF1C21">
        <w:rPr>
          <w:rFonts w:ascii="Arial" w:eastAsia="Arial Narrow" w:hAnsi="Arial" w:cs="Arial"/>
          <w:color w:val="000000"/>
          <w:sz w:val="24"/>
          <w:szCs w:val="24"/>
        </w:rPr>
        <w:t>Priorytety wydatkowania środków limitu ustalone przez Ministra Rodziny, Pracy i Polityki Społecznej:</w:t>
      </w:r>
    </w:p>
    <w:p w14:paraId="724BAFFB" w14:textId="77777777" w:rsidR="00CA10E4" w:rsidRDefault="00CA10E4" w:rsidP="00CA10E4">
      <w:pPr>
        <w:pStyle w:val="Akapitzlist"/>
        <w:numPr>
          <w:ilvl w:val="0"/>
          <w:numId w:val="39"/>
        </w:numPr>
        <w:pBdr>
          <w:top w:val="nil"/>
          <w:left w:val="nil"/>
          <w:bottom w:val="nil"/>
          <w:right w:val="nil"/>
          <w:between w:val="nil"/>
        </w:pBdr>
        <w:spacing w:after="0" w:line="271" w:lineRule="auto"/>
        <w:jc w:val="both"/>
        <w:rPr>
          <w:rFonts w:ascii="Arial" w:eastAsia="Arial Narrow" w:hAnsi="Arial" w:cs="Arial"/>
          <w:color w:val="000000"/>
          <w:sz w:val="24"/>
          <w:szCs w:val="24"/>
        </w:rPr>
      </w:pPr>
      <w:r>
        <w:rPr>
          <w:rFonts w:ascii="Arial" w:eastAsia="Arial Narrow" w:hAnsi="Arial" w:cs="Arial"/>
          <w:color w:val="000000"/>
          <w:sz w:val="24"/>
          <w:szCs w:val="24"/>
        </w:rPr>
        <w:t>Wsparcie kształcenia ustawicznego skierowane do pracodawców zatrudniających cudzoziemców.</w:t>
      </w:r>
    </w:p>
    <w:p w14:paraId="5CAB28BE" w14:textId="77777777" w:rsidR="00CA10E4" w:rsidRPr="00B90677" w:rsidRDefault="00CA10E4" w:rsidP="00CA10E4">
      <w:pPr>
        <w:pStyle w:val="Akapitzlist"/>
        <w:numPr>
          <w:ilvl w:val="0"/>
          <w:numId w:val="39"/>
        </w:numPr>
        <w:pBdr>
          <w:top w:val="nil"/>
          <w:left w:val="nil"/>
          <w:bottom w:val="nil"/>
          <w:right w:val="nil"/>
          <w:between w:val="nil"/>
        </w:pBdr>
        <w:spacing w:after="0" w:line="271" w:lineRule="auto"/>
        <w:jc w:val="both"/>
        <w:rPr>
          <w:rFonts w:ascii="Arial" w:hAnsi="Arial" w:cs="Arial"/>
          <w:sz w:val="24"/>
          <w:szCs w:val="24"/>
        </w:rPr>
      </w:pPr>
      <w:r w:rsidRPr="00B90677">
        <w:rPr>
          <w:rFonts w:ascii="Arial" w:eastAsia="Arial Narrow" w:hAnsi="Arial" w:cs="Arial"/>
          <w:color w:val="000000"/>
          <w:sz w:val="24"/>
          <w:szCs w:val="24"/>
        </w:rPr>
        <w:t xml:space="preserve">Wsparcie kształcenia ustawicznego </w:t>
      </w:r>
      <w:r>
        <w:rPr>
          <w:rFonts w:ascii="Arial" w:eastAsia="Arial Narrow" w:hAnsi="Arial" w:cs="Arial"/>
          <w:color w:val="000000"/>
          <w:sz w:val="24"/>
          <w:szCs w:val="24"/>
        </w:rPr>
        <w:t>w związku z zastosowaniem w firmach nowych procesów, technologii i narzędzi pracy.</w:t>
      </w:r>
    </w:p>
    <w:p w14:paraId="2D46E4E8" w14:textId="77777777" w:rsidR="00CA10E4" w:rsidRPr="008E2FEF" w:rsidRDefault="00CA10E4" w:rsidP="00CA10E4">
      <w:pPr>
        <w:numPr>
          <w:ilvl w:val="0"/>
          <w:numId w:val="39"/>
        </w:numPr>
        <w:autoSpaceDE w:val="0"/>
        <w:autoSpaceDN w:val="0"/>
        <w:adjustRightInd w:val="0"/>
        <w:spacing w:after="0" w:line="271" w:lineRule="auto"/>
        <w:jc w:val="both"/>
        <w:rPr>
          <w:rFonts w:ascii="Arial" w:hAnsi="Arial" w:cs="Arial"/>
          <w:i/>
          <w:sz w:val="24"/>
          <w:szCs w:val="24"/>
        </w:rPr>
      </w:pPr>
      <w:r>
        <w:rPr>
          <w:rFonts w:ascii="Arial" w:hAnsi="Arial" w:cs="Arial"/>
          <w:sz w:val="24"/>
          <w:szCs w:val="24"/>
        </w:rPr>
        <w:t>W</w:t>
      </w:r>
      <w:r w:rsidRPr="00AF1C21">
        <w:rPr>
          <w:rFonts w:ascii="Arial" w:hAnsi="Arial" w:cs="Arial"/>
          <w:sz w:val="24"/>
          <w:szCs w:val="24"/>
        </w:rPr>
        <w:t>sparcie kształcenia ustawicznego w zidentyfikowanych w danym  powiecie lub województwie zawodach deficytowych</w:t>
      </w:r>
      <w:r w:rsidRPr="00AF1C21">
        <w:rPr>
          <w:rFonts w:ascii="Arial" w:hAnsi="Arial" w:cs="Arial"/>
          <w:position w:val="-1"/>
          <w:sz w:val="24"/>
          <w:szCs w:val="24"/>
          <w:vertAlign w:val="superscript"/>
        </w:rPr>
        <w:footnoteReference w:id="1"/>
      </w:r>
      <w:r>
        <w:rPr>
          <w:rFonts w:ascii="Arial" w:hAnsi="Arial" w:cs="Arial"/>
          <w:sz w:val="24"/>
          <w:szCs w:val="24"/>
        </w:rPr>
        <w:t>.</w:t>
      </w:r>
    </w:p>
    <w:p w14:paraId="13C850A1" w14:textId="77777777" w:rsidR="00CA10E4" w:rsidRDefault="00CA10E4" w:rsidP="00CA10E4">
      <w:pPr>
        <w:pStyle w:val="Akapitzlist"/>
        <w:numPr>
          <w:ilvl w:val="0"/>
          <w:numId w:val="39"/>
        </w:numPr>
        <w:pBdr>
          <w:top w:val="nil"/>
          <w:left w:val="nil"/>
          <w:bottom w:val="nil"/>
          <w:right w:val="nil"/>
          <w:between w:val="nil"/>
        </w:pBdr>
        <w:spacing w:after="0" w:line="271" w:lineRule="auto"/>
        <w:jc w:val="both"/>
        <w:rPr>
          <w:rFonts w:ascii="Arial" w:eastAsia="Arial Narrow" w:hAnsi="Arial" w:cs="Arial"/>
          <w:color w:val="000000"/>
          <w:sz w:val="24"/>
          <w:szCs w:val="24"/>
        </w:rPr>
      </w:pPr>
      <w:r w:rsidRPr="00DF1587">
        <w:rPr>
          <w:rFonts w:ascii="Arial" w:eastAsia="Arial Narrow" w:hAnsi="Arial" w:cs="Arial"/>
          <w:color w:val="000000"/>
          <w:sz w:val="24"/>
          <w:szCs w:val="24"/>
        </w:rPr>
        <w:t xml:space="preserve">Wsparcie kształcenia ustawicznego </w:t>
      </w:r>
      <w:r>
        <w:rPr>
          <w:rFonts w:ascii="Arial" w:eastAsia="Arial Narrow" w:hAnsi="Arial" w:cs="Arial"/>
          <w:color w:val="000000"/>
          <w:sz w:val="24"/>
          <w:szCs w:val="24"/>
        </w:rPr>
        <w:t>dla nowozatrudnionych osób (lub osób, którym zmieniono zakres obowiązków) powyżej 50 roku życia.</w:t>
      </w:r>
    </w:p>
    <w:p w14:paraId="06C9FABF" w14:textId="77777777" w:rsidR="00CA10E4" w:rsidRPr="00DF1587" w:rsidRDefault="00CA10E4" w:rsidP="00CA10E4">
      <w:pPr>
        <w:pStyle w:val="Akapitzlist"/>
        <w:numPr>
          <w:ilvl w:val="0"/>
          <w:numId w:val="39"/>
        </w:numPr>
        <w:pBdr>
          <w:top w:val="nil"/>
          <w:left w:val="nil"/>
          <w:bottom w:val="nil"/>
          <w:right w:val="nil"/>
          <w:between w:val="nil"/>
        </w:pBdr>
        <w:spacing w:after="0" w:line="271" w:lineRule="auto"/>
        <w:jc w:val="both"/>
        <w:rPr>
          <w:rFonts w:ascii="Arial" w:eastAsia="Arial Narrow" w:hAnsi="Arial" w:cs="Arial"/>
          <w:color w:val="000000"/>
          <w:sz w:val="24"/>
          <w:szCs w:val="24"/>
        </w:rPr>
      </w:pPr>
      <w:r w:rsidRPr="00DF1587">
        <w:rPr>
          <w:rFonts w:ascii="Arial" w:eastAsia="Arial Narrow" w:hAnsi="Arial" w:cs="Arial"/>
          <w:color w:val="000000"/>
          <w:sz w:val="24"/>
          <w:szCs w:val="24"/>
        </w:rPr>
        <w:t xml:space="preserve">Wsparcie kształcenia ustawicznego </w:t>
      </w:r>
      <w:r>
        <w:rPr>
          <w:rFonts w:ascii="Arial" w:eastAsia="Arial Narrow" w:hAnsi="Arial" w:cs="Arial"/>
          <w:color w:val="000000"/>
          <w:sz w:val="24"/>
          <w:szCs w:val="24"/>
        </w:rPr>
        <w:t>osób powracających na rynek pracy po przerwie związanej ze sprawowanie opieki nad dzieckiem oraz osób będących członkami rodzin wielodzietnych.</w:t>
      </w:r>
    </w:p>
    <w:p w14:paraId="0DA52517" w14:textId="77777777" w:rsidR="00CA10E4" w:rsidRDefault="00CA10E4" w:rsidP="00CA10E4">
      <w:pPr>
        <w:pStyle w:val="Akapitzlist"/>
        <w:numPr>
          <w:ilvl w:val="0"/>
          <w:numId w:val="39"/>
        </w:numPr>
        <w:pBdr>
          <w:top w:val="nil"/>
          <w:left w:val="nil"/>
          <w:bottom w:val="nil"/>
          <w:right w:val="nil"/>
          <w:between w:val="nil"/>
        </w:pBdr>
        <w:spacing w:after="0" w:line="271" w:lineRule="auto"/>
        <w:jc w:val="both"/>
        <w:rPr>
          <w:rFonts w:ascii="Arial" w:eastAsia="Arial Narrow" w:hAnsi="Arial" w:cs="Arial"/>
          <w:color w:val="000000"/>
          <w:sz w:val="24"/>
          <w:szCs w:val="24"/>
        </w:rPr>
      </w:pPr>
      <w:r>
        <w:rPr>
          <w:rFonts w:ascii="Arial" w:eastAsia="Arial Narrow" w:hAnsi="Arial" w:cs="Arial"/>
          <w:color w:val="000000"/>
          <w:sz w:val="24"/>
          <w:szCs w:val="24"/>
        </w:rPr>
        <w:lastRenderedPageBreak/>
        <w:t>Wsparcie kształcenia ustawicznego osób poniżej 30 roku życia w zakresie umiejętności cyfrowych oraz umiejętności związanych z branżą energetyczną i gospodarką odpadami.</w:t>
      </w:r>
    </w:p>
    <w:p w14:paraId="138CA392" w14:textId="77777777" w:rsidR="00CA10E4" w:rsidRPr="00DF1587" w:rsidRDefault="00CA10E4" w:rsidP="00CA10E4">
      <w:pPr>
        <w:pBdr>
          <w:top w:val="nil"/>
          <w:left w:val="nil"/>
          <w:bottom w:val="nil"/>
          <w:right w:val="nil"/>
          <w:between w:val="nil"/>
        </w:pBdr>
        <w:spacing w:after="0" w:line="271" w:lineRule="auto"/>
        <w:jc w:val="both"/>
        <w:rPr>
          <w:rFonts w:ascii="Arial" w:eastAsia="Arial Narrow" w:hAnsi="Arial" w:cs="Arial"/>
          <w:color w:val="000000"/>
          <w:sz w:val="24"/>
          <w:szCs w:val="24"/>
        </w:rPr>
      </w:pPr>
    </w:p>
    <w:p w14:paraId="156BE511" w14:textId="77777777" w:rsidR="00CA10E4" w:rsidRDefault="00CA10E4" w:rsidP="00CA10E4">
      <w:pPr>
        <w:pBdr>
          <w:top w:val="nil"/>
          <w:left w:val="nil"/>
          <w:bottom w:val="nil"/>
          <w:right w:val="nil"/>
          <w:between w:val="nil"/>
        </w:pBdr>
        <w:spacing w:after="0" w:line="271" w:lineRule="auto"/>
        <w:ind w:left="-2"/>
        <w:jc w:val="both"/>
        <w:rPr>
          <w:rFonts w:ascii="Arial" w:eastAsia="Arial Narrow" w:hAnsi="Arial" w:cs="Arial"/>
          <w:color w:val="000000"/>
          <w:sz w:val="24"/>
          <w:szCs w:val="24"/>
        </w:rPr>
      </w:pPr>
      <w:r w:rsidRPr="00DF1587">
        <w:rPr>
          <w:rFonts w:ascii="Arial" w:eastAsia="Arial Narrow" w:hAnsi="Arial" w:cs="Arial"/>
          <w:color w:val="000000"/>
          <w:sz w:val="24"/>
          <w:szCs w:val="24"/>
        </w:rPr>
        <w:t xml:space="preserve">Priorytety wydatkowania środków </w:t>
      </w:r>
      <w:r>
        <w:rPr>
          <w:rFonts w:ascii="Arial" w:eastAsia="Arial Narrow" w:hAnsi="Arial" w:cs="Arial"/>
          <w:color w:val="000000"/>
          <w:sz w:val="24"/>
          <w:szCs w:val="24"/>
        </w:rPr>
        <w:t xml:space="preserve">rezerwy </w:t>
      </w:r>
      <w:r w:rsidRPr="00DF1587">
        <w:rPr>
          <w:rFonts w:ascii="Arial" w:eastAsia="Arial Narrow" w:hAnsi="Arial" w:cs="Arial"/>
          <w:color w:val="000000"/>
          <w:sz w:val="24"/>
          <w:szCs w:val="24"/>
        </w:rPr>
        <w:t xml:space="preserve"> ustalone przez Radę Rynku Pracy:</w:t>
      </w:r>
    </w:p>
    <w:p w14:paraId="673F8C86" w14:textId="77777777" w:rsidR="00CA10E4" w:rsidRPr="001F2503" w:rsidRDefault="00CA10E4" w:rsidP="00CA10E4">
      <w:pPr>
        <w:pStyle w:val="Akapitzlist"/>
        <w:numPr>
          <w:ilvl w:val="0"/>
          <w:numId w:val="40"/>
        </w:numPr>
        <w:pBdr>
          <w:top w:val="nil"/>
          <w:left w:val="nil"/>
          <w:bottom w:val="nil"/>
          <w:right w:val="nil"/>
          <w:between w:val="nil"/>
        </w:pBdr>
        <w:spacing w:after="0" w:line="271" w:lineRule="auto"/>
        <w:jc w:val="both"/>
        <w:rPr>
          <w:rFonts w:ascii="Arial" w:eastAsia="Arial Narrow" w:hAnsi="Arial" w:cs="Arial"/>
          <w:color w:val="000000"/>
          <w:sz w:val="24"/>
          <w:szCs w:val="24"/>
        </w:rPr>
      </w:pPr>
      <w:r w:rsidRPr="001F2503">
        <w:rPr>
          <w:rFonts w:ascii="Arial" w:eastAsia="Arial Narrow" w:hAnsi="Arial" w:cs="Arial"/>
          <w:color w:val="000000"/>
          <w:sz w:val="24"/>
          <w:szCs w:val="24"/>
        </w:rPr>
        <w:t xml:space="preserve">Wsparcie kształcenia ustawicznego pracowników Centrów Integracji Społecznej, Klubów Integracji Społecznej, Warsztatów Terapii Zajęciowej, Zakładów aktywności zawodowej, członków lub pracowników spółdzielni socjalnych oraz pracowników zatrudnionych w podmiotach posiadających status przedsiębiorstwa społecznego wskazanych na liście/rejestrze przedsiębiorstw społecznych prowadzonym przez </w:t>
      </w:r>
      <w:proofErr w:type="spellStart"/>
      <w:r w:rsidRPr="001F2503">
        <w:rPr>
          <w:rFonts w:ascii="Arial" w:eastAsia="Arial Narrow" w:hAnsi="Arial" w:cs="Arial"/>
          <w:color w:val="000000"/>
          <w:sz w:val="24"/>
          <w:szCs w:val="24"/>
        </w:rPr>
        <w:t>MRiPS</w:t>
      </w:r>
      <w:proofErr w:type="spellEnd"/>
      <w:r w:rsidRPr="001F2503">
        <w:rPr>
          <w:rFonts w:ascii="Arial" w:eastAsia="Arial Narrow" w:hAnsi="Arial" w:cs="Arial"/>
          <w:color w:val="000000"/>
          <w:sz w:val="24"/>
          <w:szCs w:val="24"/>
        </w:rPr>
        <w:t>.</w:t>
      </w:r>
    </w:p>
    <w:p w14:paraId="0BFED83C" w14:textId="77777777" w:rsidR="00CA10E4" w:rsidRDefault="00CA10E4" w:rsidP="00CA10E4">
      <w:pPr>
        <w:pStyle w:val="Akapitzlist"/>
        <w:numPr>
          <w:ilvl w:val="0"/>
          <w:numId w:val="40"/>
        </w:numPr>
        <w:pBdr>
          <w:top w:val="nil"/>
          <w:left w:val="nil"/>
          <w:bottom w:val="nil"/>
          <w:right w:val="nil"/>
          <w:between w:val="nil"/>
        </w:pBdr>
        <w:spacing w:after="0" w:line="271" w:lineRule="auto"/>
        <w:jc w:val="both"/>
        <w:rPr>
          <w:rFonts w:ascii="Arial" w:eastAsia="Arial Narrow" w:hAnsi="Arial" w:cs="Arial"/>
          <w:color w:val="000000"/>
          <w:sz w:val="24"/>
          <w:szCs w:val="24"/>
        </w:rPr>
      </w:pPr>
      <w:r>
        <w:rPr>
          <w:rFonts w:ascii="Arial" w:eastAsia="Arial Narrow" w:hAnsi="Arial" w:cs="Arial"/>
          <w:color w:val="000000"/>
          <w:sz w:val="24"/>
          <w:szCs w:val="24"/>
        </w:rPr>
        <w:t xml:space="preserve"> Wsparcie kształcenia ustawicznego osób z orzeczonym stopniem niepełnosprawności.</w:t>
      </w:r>
    </w:p>
    <w:p w14:paraId="4ABA2A52" w14:textId="77777777" w:rsidR="00CA10E4" w:rsidRDefault="00CA10E4" w:rsidP="00CA10E4">
      <w:pPr>
        <w:pStyle w:val="Akapitzlist"/>
        <w:numPr>
          <w:ilvl w:val="0"/>
          <w:numId w:val="40"/>
        </w:numPr>
        <w:pBdr>
          <w:top w:val="nil"/>
          <w:left w:val="nil"/>
          <w:bottom w:val="nil"/>
          <w:right w:val="nil"/>
          <w:between w:val="nil"/>
        </w:pBdr>
        <w:spacing w:after="0" w:line="271" w:lineRule="auto"/>
        <w:jc w:val="both"/>
        <w:rPr>
          <w:rFonts w:ascii="Arial" w:eastAsia="Arial Narrow" w:hAnsi="Arial" w:cs="Arial"/>
          <w:color w:val="000000"/>
          <w:sz w:val="24"/>
          <w:szCs w:val="24"/>
        </w:rPr>
      </w:pPr>
      <w:r>
        <w:rPr>
          <w:rFonts w:ascii="Arial" w:eastAsia="Arial Narrow" w:hAnsi="Arial" w:cs="Arial"/>
          <w:color w:val="000000"/>
          <w:sz w:val="24"/>
          <w:szCs w:val="24"/>
        </w:rPr>
        <w:t>Wsparcie kształcenia ustawicznego w obszarach/branżach kluczowych dla rozwoju powiatu/województwa wskazanych w dokumentach strategicznych/planach rozwoju.</w:t>
      </w:r>
    </w:p>
    <w:p w14:paraId="62F6724A" w14:textId="77777777" w:rsidR="00CA10E4" w:rsidRDefault="00CA10E4" w:rsidP="00CA10E4">
      <w:pPr>
        <w:pStyle w:val="Akapitzlist"/>
        <w:numPr>
          <w:ilvl w:val="0"/>
          <w:numId w:val="40"/>
        </w:numPr>
        <w:pBdr>
          <w:top w:val="nil"/>
          <w:left w:val="nil"/>
          <w:bottom w:val="nil"/>
          <w:right w:val="nil"/>
          <w:between w:val="nil"/>
        </w:pBdr>
        <w:spacing w:after="0" w:line="271" w:lineRule="auto"/>
        <w:jc w:val="both"/>
        <w:rPr>
          <w:rFonts w:ascii="Arial" w:eastAsia="Arial Narrow" w:hAnsi="Arial" w:cs="Arial"/>
          <w:color w:val="000000"/>
          <w:sz w:val="24"/>
          <w:szCs w:val="24"/>
        </w:rPr>
      </w:pPr>
      <w:r>
        <w:rPr>
          <w:rFonts w:ascii="Arial" w:eastAsia="Arial Narrow" w:hAnsi="Arial" w:cs="Arial"/>
          <w:color w:val="000000"/>
          <w:sz w:val="24"/>
          <w:szCs w:val="24"/>
        </w:rPr>
        <w:t>Wsparcie kształcenia ustawicznego instruktorów praktycznej nauki zawodu bądź osób mających zamiar podjęcia się tego zajęcia, opiekunów praktyk zawodowych i opiekunów stażu uczniowskiego oraz szkoleń branżowych dla nauczycieli kształcenia zawodowego.</w:t>
      </w:r>
    </w:p>
    <w:p w14:paraId="238B6D4E" w14:textId="77777777" w:rsidR="00CA10E4" w:rsidRPr="008E2FEF" w:rsidRDefault="00CA10E4" w:rsidP="00CA10E4">
      <w:pPr>
        <w:pStyle w:val="Akapitzlist"/>
        <w:numPr>
          <w:ilvl w:val="0"/>
          <w:numId w:val="40"/>
        </w:numPr>
        <w:pBdr>
          <w:top w:val="nil"/>
          <w:left w:val="nil"/>
          <w:bottom w:val="nil"/>
          <w:right w:val="nil"/>
          <w:between w:val="nil"/>
        </w:pBdr>
        <w:spacing w:after="0" w:line="271" w:lineRule="auto"/>
        <w:jc w:val="both"/>
        <w:rPr>
          <w:rFonts w:ascii="Arial" w:eastAsia="Arial Narrow" w:hAnsi="Arial" w:cs="Arial"/>
          <w:color w:val="000000"/>
          <w:sz w:val="24"/>
          <w:szCs w:val="24"/>
        </w:rPr>
      </w:pPr>
      <w:r>
        <w:rPr>
          <w:rFonts w:ascii="Arial" w:eastAsia="Arial Narrow" w:hAnsi="Arial" w:cs="Arial"/>
          <w:color w:val="000000"/>
          <w:sz w:val="24"/>
          <w:szCs w:val="24"/>
        </w:rPr>
        <w:t>Wsparcie kształcenia ustawicznego osób, które mogą udokumentować wykonywanie przez co najmniej 15 lat w szczególnych warunkach lub o szczególnym charakterze, a którym nie przysługuje prawo do emerytury pomostowej.</w:t>
      </w:r>
    </w:p>
    <w:p w14:paraId="36ED1CCF" w14:textId="77777777" w:rsidR="00CA10E4" w:rsidRDefault="00CA10E4" w:rsidP="00CA10E4">
      <w:pPr>
        <w:pBdr>
          <w:top w:val="nil"/>
          <w:left w:val="nil"/>
          <w:bottom w:val="nil"/>
          <w:right w:val="nil"/>
          <w:between w:val="nil"/>
        </w:pBdr>
        <w:spacing w:after="0" w:line="271" w:lineRule="auto"/>
        <w:jc w:val="both"/>
        <w:rPr>
          <w:rFonts w:ascii="Arial" w:eastAsia="Arial Narrow" w:hAnsi="Arial" w:cs="Arial"/>
          <w:color w:val="000000"/>
          <w:sz w:val="24"/>
          <w:szCs w:val="24"/>
        </w:rPr>
      </w:pPr>
    </w:p>
    <w:p w14:paraId="4176F203" w14:textId="77777777" w:rsidR="00CA10E4" w:rsidRPr="00AF1C21" w:rsidRDefault="00CA10E4" w:rsidP="00CA10E4">
      <w:pPr>
        <w:pBdr>
          <w:top w:val="nil"/>
          <w:left w:val="nil"/>
          <w:bottom w:val="nil"/>
          <w:right w:val="nil"/>
          <w:between w:val="nil"/>
        </w:pBdr>
        <w:spacing w:after="0" w:line="271" w:lineRule="auto"/>
        <w:ind w:left="1" w:hanging="3"/>
        <w:jc w:val="both"/>
        <w:rPr>
          <w:rFonts w:ascii="Arial" w:eastAsia="Arial Narrow" w:hAnsi="Arial" w:cs="Arial"/>
          <w:color w:val="000000"/>
          <w:sz w:val="24"/>
          <w:szCs w:val="24"/>
        </w:rPr>
      </w:pPr>
      <w:r w:rsidRPr="00AF1C21">
        <w:rPr>
          <w:rFonts w:ascii="Arial" w:eastAsia="Arial Narrow" w:hAnsi="Arial" w:cs="Arial"/>
          <w:color w:val="000000"/>
          <w:sz w:val="24"/>
          <w:szCs w:val="24"/>
        </w:rPr>
        <w:t>Środki te mogły zostać przeznaczone m. in. na:</w:t>
      </w:r>
    </w:p>
    <w:p w14:paraId="0B2F3B81" w14:textId="77777777" w:rsidR="00CA10E4" w:rsidRPr="00AF1C21" w:rsidRDefault="00CA10E4" w:rsidP="00CA10E4">
      <w:pPr>
        <w:numPr>
          <w:ilvl w:val="0"/>
          <w:numId w:val="31"/>
        </w:numPr>
        <w:pBdr>
          <w:top w:val="nil"/>
          <w:left w:val="nil"/>
          <w:bottom w:val="nil"/>
          <w:right w:val="nil"/>
          <w:between w:val="nil"/>
        </w:pBdr>
        <w:suppressAutoHyphens/>
        <w:spacing w:after="0" w:line="271" w:lineRule="auto"/>
        <w:jc w:val="both"/>
        <w:textDirection w:val="btLr"/>
        <w:textAlignment w:val="top"/>
        <w:outlineLvl w:val="0"/>
        <w:rPr>
          <w:rFonts w:ascii="Arial" w:eastAsia="Arial Narrow" w:hAnsi="Arial" w:cs="Arial"/>
          <w:color w:val="000000"/>
          <w:sz w:val="24"/>
          <w:szCs w:val="24"/>
        </w:rPr>
      </w:pPr>
      <w:r w:rsidRPr="00AF1C21">
        <w:rPr>
          <w:rFonts w:ascii="Arial" w:eastAsia="Arial Narrow" w:hAnsi="Arial" w:cs="Arial"/>
          <w:color w:val="000000"/>
          <w:sz w:val="24"/>
          <w:szCs w:val="24"/>
        </w:rPr>
        <w:t>kursy i studia podyplomowe realizowane z inicjatywy pracodawcy lub za jego zgodą;</w:t>
      </w:r>
    </w:p>
    <w:p w14:paraId="2E0A723F" w14:textId="77777777" w:rsidR="00CA10E4" w:rsidRPr="00AF1C21" w:rsidRDefault="00CA10E4" w:rsidP="00CA10E4">
      <w:pPr>
        <w:numPr>
          <w:ilvl w:val="0"/>
          <w:numId w:val="31"/>
        </w:numPr>
        <w:pBdr>
          <w:top w:val="nil"/>
          <w:left w:val="nil"/>
          <w:bottom w:val="nil"/>
          <w:right w:val="nil"/>
          <w:between w:val="nil"/>
        </w:pBdr>
        <w:suppressAutoHyphens/>
        <w:spacing w:after="0" w:line="271" w:lineRule="auto"/>
        <w:jc w:val="both"/>
        <w:textDirection w:val="btLr"/>
        <w:textAlignment w:val="top"/>
        <w:outlineLvl w:val="0"/>
        <w:rPr>
          <w:rFonts w:ascii="Arial" w:eastAsia="Arial Narrow" w:hAnsi="Arial" w:cs="Arial"/>
          <w:color w:val="000000"/>
          <w:sz w:val="24"/>
          <w:szCs w:val="24"/>
        </w:rPr>
      </w:pPr>
      <w:r w:rsidRPr="00AF1C21">
        <w:rPr>
          <w:rFonts w:ascii="Arial" w:eastAsia="Arial Narrow" w:hAnsi="Arial" w:cs="Arial"/>
          <w:color w:val="000000"/>
          <w:sz w:val="24"/>
          <w:szCs w:val="24"/>
        </w:rPr>
        <w:t>egzaminy umożliwiające uzyskanie dokumentów potwierdzających nabycie umiejętności, kwalifikacji lub uprawnień zawodowych,</w:t>
      </w:r>
    </w:p>
    <w:p w14:paraId="61CD9F12" w14:textId="77777777" w:rsidR="00CA10E4" w:rsidRPr="00AF1C21" w:rsidRDefault="00CA10E4" w:rsidP="00CA10E4">
      <w:pPr>
        <w:numPr>
          <w:ilvl w:val="0"/>
          <w:numId w:val="31"/>
        </w:numPr>
        <w:pBdr>
          <w:top w:val="nil"/>
          <w:left w:val="nil"/>
          <w:bottom w:val="nil"/>
          <w:right w:val="nil"/>
          <w:between w:val="nil"/>
        </w:pBdr>
        <w:suppressAutoHyphens/>
        <w:spacing w:after="0" w:line="271" w:lineRule="auto"/>
        <w:jc w:val="both"/>
        <w:textDirection w:val="btLr"/>
        <w:textAlignment w:val="top"/>
        <w:outlineLvl w:val="0"/>
        <w:rPr>
          <w:rFonts w:ascii="Arial" w:eastAsia="Arial Narrow" w:hAnsi="Arial" w:cs="Arial"/>
          <w:color w:val="000000"/>
          <w:sz w:val="24"/>
          <w:szCs w:val="24"/>
        </w:rPr>
      </w:pPr>
      <w:r w:rsidRPr="00AF1C21">
        <w:rPr>
          <w:rFonts w:ascii="Arial" w:eastAsia="Arial Narrow" w:hAnsi="Arial" w:cs="Arial"/>
          <w:color w:val="000000"/>
          <w:sz w:val="24"/>
          <w:szCs w:val="24"/>
        </w:rPr>
        <w:t>badania lekarskie i psychologiczne wymagane do podjęcia kształcenia lub pracy zawodowej po ukończonym kształceniu,</w:t>
      </w:r>
    </w:p>
    <w:p w14:paraId="285C5A9E" w14:textId="77777777" w:rsidR="00CA10E4" w:rsidRPr="00650E56" w:rsidRDefault="00CA10E4" w:rsidP="00CA10E4">
      <w:pPr>
        <w:numPr>
          <w:ilvl w:val="0"/>
          <w:numId w:val="31"/>
        </w:numPr>
        <w:pBdr>
          <w:top w:val="nil"/>
          <w:left w:val="nil"/>
          <w:bottom w:val="nil"/>
          <w:right w:val="nil"/>
          <w:between w:val="nil"/>
        </w:pBdr>
        <w:suppressAutoHyphens/>
        <w:spacing w:after="0" w:line="271" w:lineRule="auto"/>
        <w:jc w:val="both"/>
        <w:textDirection w:val="btLr"/>
        <w:textAlignment w:val="top"/>
        <w:outlineLvl w:val="0"/>
        <w:rPr>
          <w:rFonts w:ascii="Arial" w:eastAsia="Arial Narrow" w:hAnsi="Arial" w:cs="Arial"/>
          <w:color w:val="000000"/>
          <w:sz w:val="24"/>
          <w:szCs w:val="24"/>
        </w:rPr>
      </w:pPr>
      <w:r w:rsidRPr="00AF1C21">
        <w:rPr>
          <w:rFonts w:ascii="Arial" w:eastAsia="Arial Narrow" w:hAnsi="Arial" w:cs="Arial"/>
          <w:color w:val="000000"/>
          <w:sz w:val="24"/>
          <w:szCs w:val="24"/>
        </w:rPr>
        <w:t>ubezpieczenia od następstw nieszczęśliwych wypadków w związku z podjętym kształceniem.</w:t>
      </w:r>
    </w:p>
    <w:p w14:paraId="7A0D3A82" w14:textId="77777777" w:rsidR="00CA10E4" w:rsidRPr="00AF1C21" w:rsidRDefault="00CA10E4" w:rsidP="00CA10E4">
      <w:pPr>
        <w:pBdr>
          <w:top w:val="nil"/>
          <w:left w:val="nil"/>
          <w:bottom w:val="nil"/>
          <w:right w:val="nil"/>
          <w:between w:val="nil"/>
        </w:pBdr>
        <w:suppressAutoHyphens/>
        <w:spacing w:after="0" w:line="271" w:lineRule="auto"/>
        <w:ind w:firstLine="361"/>
        <w:jc w:val="both"/>
        <w:textDirection w:val="btLr"/>
        <w:textAlignment w:val="top"/>
        <w:outlineLvl w:val="0"/>
        <w:rPr>
          <w:rFonts w:ascii="Arial" w:eastAsia="Arial Narrow" w:hAnsi="Arial" w:cs="Arial"/>
          <w:color w:val="000000"/>
          <w:sz w:val="24"/>
          <w:szCs w:val="24"/>
        </w:rPr>
      </w:pPr>
      <w:r w:rsidRPr="00AF1C21">
        <w:rPr>
          <w:rFonts w:ascii="Arial" w:eastAsia="Arial Narrow" w:hAnsi="Arial" w:cs="Arial"/>
          <w:color w:val="000000"/>
          <w:sz w:val="24"/>
          <w:szCs w:val="24"/>
        </w:rPr>
        <w:t>W ramach limitu KFS dofinansowanie otrzymało</w:t>
      </w:r>
      <w:r>
        <w:rPr>
          <w:rFonts w:ascii="Arial" w:eastAsia="Arial Narrow" w:hAnsi="Arial" w:cs="Arial"/>
          <w:color w:val="000000"/>
          <w:sz w:val="24"/>
          <w:szCs w:val="24"/>
        </w:rPr>
        <w:t xml:space="preserve"> 27 </w:t>
      </w:r>
      <w:r w:rsidRPr="00AF1C21">
        <w:rPr>
          <w:rFonts w:ascii="Arial" w:eastAsia="Arial Narrow" w:hAnsi="Arial" w:cs="Arial"/>
          <w:color w:val="000000"/>
          <w:sz w:val="24"/>
          <w:szCs w:val="24"/>
        </w:rPr>
        <w:t xml:space="preserve"> pracodawców, w ramach </w:t>
      </w:r>
      <w:r>
        <w:rPr>
          <w:rFonts w:ascii="Arial" w:eastAsia="Arial Narrow" w:hAnsi="Arial" w:cs="Arial"/>
          <w:color w:val="000000"/>
          <w:sz w:val="24"/>
          <w:szCs w:val="24"/>
        </w:rPr>
        <w:t xml:space="preserve">        </w:t>
      </w:r>
      <w:r w:rsidRPr="00AF1C21">
        <w:rPr>
          <w:rFonts w:ascii="Arial" w:eastAsia="Arial Narrow" w:hAnsi="Arial" w:cs="Arial"/>
          <w:color w:val="000000"/>
          <w:sz w:val="24"/>
          <w:szCs w:val="24"/>
        </w:rPr>
        <w:t xml:space="preserve">rezerwy  </w:t>
      </w:r>
      <w:r>
        <w:rPr>
          <w:rFonts w:ascii="Arial" w:eastAsia="Arial Narrow" w:hAnsi="Arial" w:cs="Arial"/>
          <w:color w:val="000000"/>
          <w:sz w:val="24"/>
          <w:szCs w:val="24"/>
        </w:rPr>
        <w:t>17  pracodawców</w:t>
      </w:r>
      <w:r w:rsidRPr="00AF1C21">
        <w:rPr>
          <w:rFonts w:ascii="Arial" w:eastAsia="Arial Narrow" w:hAnsi="Arial" w:cs="Arial"/>
          <w:color w:val="000000"/>
          <w:sz w:val="24"/>
          <w:szCs w:val="24"/>
        </w:rPr>
        <w:t>.</w:t>
      </w:r>
      <w:r>
        <w:rPr>
          <w:rFonts w:ascii="Arial" w:eastAsia="Arial Narrow" w:hAnsi="Arial" w:cs="Arial"/>
          <w:color w:val="000000"/>
          <w:sz w:val="24"/>
          <w:szCs w:val="24"/>
        </w:rPr>
        <w:t xml:space="preserve"> Ogółem z tego wsparcia skorzystało 41 firm, w tym 3 otrzymały wsparcie zarówno ze środków limitu i jak i rezerwy KFS.</w:t>
      </w:r>
    </w:p>
    <w:p w14:paraId="688A88A2" w14:textId="77777777" w:rsidR="00CA10E4" w:rsidRPr="00AF1C21" w:rsidRDefault="00CA10E4" w:rsidP="00CA10E4">
      <w:pPr>
        <w:pBdr>
          <w:top w:val="nil"/>
          <w:left w:val="nil"/>
          <w:bottom w:val="nil"/>
          <w:right w:val="nil"/>
          <w:between w:val="nil"/>
        </w:pBdr>
        <w:suppressAutoHyphens/>
        <w:spacing w:after="0" w:line="271" w:lineRule="auto"/>
        <w:jc w:val="both"/>
        <w:textDirection w:val="btLr"/>
        <w:textAlignment w:val="top"/>
        <w:outlineLvl w:val="0"/>
        <w:rPr>
          <w:rFonts w:ascii="Arial" w:hAnsi="Arial" w:cs="Arial"/>
          <w:b/>
          <w:sz w:val="24"/>
          <w:szCs w:val="24"/>
        </w:rPr>
      </w:pPr>
      <w:r w:rsidRPr="00AF1C21">
        <w:rPr>
          <w:rFonts w:ascii="Arial" w:eastAsia="Arial Narrow" w:hAnsi="Arial" w:cs="Arial"/>
          <w:color w:val="000000"/>
          <w:sz w:val="24"/>
          <w:szCs w:val="24"/>
        </w:rPr>
        <w:t>Łącznie w 202</w:t>
      </w:r>
      <w:r>
        <w:rPr>
          <w:rFonts w:ascii="Arial" w:eastAsia="Arial Narrow" w:hAnsi="Arial" w:cs="Arial"/>
          <w:color w:val="000000"/>
          <w:sz w:val="24"/>
          <w:szCs w:val="24"/>
        </w:rPr>
        <w:t>3</w:t>
      </w:r>
      <w:r w:rsidRPr="00AF1C21">
        <w:rPr>
          <w:rFonts w:ascii="Arial" w:eastAsia="Arial Narrow" w:hAnsi="Arial" w:cs="Arial"/>
          <w:color w:val="000000"/>
          <w:sz w:val="24"/>
          <w:szCs w:val="24"/>
        </w:rPr>
        <w:t xml:space="preserve"> roku z kształcenia ustawicznego skorzystało 2</w:t>
      </w:r>
      <w:r>
        <w:rPr>
          <w:rFonts w:ascii="Arial" w:eastAsia="Arial Narrow" w:hAnsi="Arial" w:cs="Arial"/>
          <w:color w:val="000000"/>
          <w:sz w:val="24"/>
          <w:szCs w:val="24"/>
        </w:rPr>
        <w:t>78</w:t>
      </w:r>
      <w:r w:rsidRPr="00AF1C21">
        <w:rPr>
          <w:rFonts w:ascii="Arial" w:eastAsia="Arial Narrow" w:hAnsi="Arial" w:cs="Arial"/>
          <w:color w:val="000000"/>
          <w:sz w:val="24"/>
          <w:szCs w:val="24"/>
        </w:rPr>
        <w:t xml:space="preserve"> pracowników   </w:t>
      </w:r>
      <w:r>
        <w:rPr>
          <w:rFonts w:ascii="Arial" w:eastAsia="Arial Narrow" w:hAnsi="Arial" w:cs="Arial"/>
          <w:color w:val="000000"/>
          <w:sz w:val="24"/>
          <w:szCs w:val="24"/>
        </w:rPr>
        <w:t xml:space="preserve">             </w:t>
      </w:r>
      <w:r w:rsidRPr="00AF1C21">
        <w:rPr>
          <w:rFonts w:ascii="Arial" w:eastAsia="Arial Narrow" w:hAnsi="Arial" w:cs="Arial"/>
          <w:color w:val="000000"/>
          <w:sz w:val="24"/>
          <w:szCs w:val="24"/>
        </w:rPr>
        <w:t xml:space="preserve">  i pracodawców, tj. o </w:t>
      </w:r>
      <w:r>
        <w:rPr>
          <w:rFonts w:ascii="Arial" w:eastAsia="Arial Narrow" w:hAnsi="Arial" w:cs="Arial"/>
          <w:color w:val="000000"/>
          <w:sz w:val="24"/>
          <w:szCs w:val="24"/>
        </w:rPr>
        <w:t>57</w:t>
      </w:r>
      <w:r w:rsidRPr="00AF1C21">
        <w:rPr>
          <w:rFonts w:ascii="Arial" w:eastAsia="Arial Narrow" w:hAnsi="Arial" w:cs="Arial"/>
          <w:color w:val="000000"/>
          <w:sz w:val="24"/>
          <w:szCs w:val="24"/>
        </w:rPr>
        <w:t xml:space="preserve"> osób więcej, niż w roku 202</w:t>
      </w:r>
      <w:r>
        <w:rPr>
          <w:rFonts w:ascii="Arial" w:eastAsia="Arial Narrow" w:hAnsi="Arial" w:cs="Arial"/>
          <w:color w:val="000000"/>
          <w:sz w:val="24"/>
          <w:szCs w:val="24"/>
        </w:rPr>
        <w:t>2</w:t>
      </w:r>
      <w:r w:rsidRPr="00AF1C21">
        <w:rPr>
          <w:rFonts w:ascii="Arial" w:eastAsia="Arial Narrow" w:hAnsi="Arial" w:cs="Arial"/>
          <w:color w:val="000000"/>
          <w:sz w:val="24"/>
          <w:szCs w:val="24"/>
        </w:rPr>
        <w:t xml:space="preserve">. </w:t>
      </w:r>
    </w:p>
    <w:p w14:paraId="25A88EFD" w14:textId="77777777" w:rsidR="00CA10E4" w:rsidRDefault="00CA10E4" w:rsidP="00CA10E4">
      <w:pPr>
        <w:pBdr>
          <w:top w:val="nil"/>
          <w:left w:val="nil"/>
          <w:bottom w:val="nil"/>
          <w:right w:val="nil"/>
          <w:between w:val="nil"/>
        </w:pBdr>
        <w:spacing w:after="0" w:line="271" w:lineRule="auto"/>
        <w:jc w:val="both"/>
        <w:rPr>
          <w:rFonts w:ascii="Arial" w:eastAsia="Arial Narrow" w:hAnsi="Arial" w:cs="Arial"/>
          <w:color w:val="000000"/>
          <w:sz w:val="24"/>
          <w:szCs w:val="24"/>
        </w:rPr>
      </w:pPr>
    </w:p>
    <w:p w14:paraId="743C4BA9" w14:textId="77777777" w:rsidR="00CA10E4" w:rsidRDefault="00CA10E4" w:rsidP="00CA10E4">
      <w:pPr>
        <w:pBdr>
          <w:top w:val="nil"/>
          <w:left w:val="nil"/>
          <w:bottom w:val="nil"/>
          <w:right w:val="nil"/>
          <w:between w:val="nil"/>
        </w:pBdr>
        <w:spacing w:after="0" w:line="271" w:lineRule="auto"/>
        <w:jc w:val="both"/>
        <w:rPr>
          <w:rFonts w:ascii="Arial" w:eastAsia="Arial Narrow" w:hAnsi="Arial" w:cs="Arial"/>
          <w:color w:val="000000"/>
          <w:sz w:val="24"/>
          <w:szCs w:val="24"/>
        </w:rPr>
      </w:pPr>
    </w:p>
    <w:p w14:paraId="1F734D70" w14:textId="77777777" w:rsidR="003A45F4" w:rsidRDefault="003A45F4" w:rsidP="00CA10E4">
      <w:pPr>
        <w:pBdr>
          <w:top w:val="nil"/>
          <w:left w:val="nil"/>
          <w:bottom w:val="nil"/>
          <w:right w:val="nil"/>
          <w:between w:val="nil"/>
        </w:pBdr>
        <w:spacing w:after="0" w:line="271" w:lineRule="auto"/>
        <w:jc w:val="both"/>
        <w:rPr>
          <w:rFonts w:ascii="Arial" w:eastAsia="Arial Narrow" w:hAnsi="Arial" w:cs="Arial"/>
          <w:color w:val="000000"/>
          <w:sz w:val="24"/>
          <w:szCs w:val="24"/>
        </w:rPr>
      </w:pPr>
    </w:p>
    <w:p w14:paraId="256E9409" w14:textId="77777777" w:rsidR="003A45F4" w:rsidRPr="00DF1587" w:rsidRDefault="003A45F4" w:rsidP="00CA10E4">
      <w:pPr>
        <w:pBdr>
          <w:top w:val="nil"/>
          <w:left w:val="nil"/>
          <w:bottom w:val="nil"/>
          <w:right w:val="nil"/>
          <w:between w:val="nil"/>
        </w:pBdr>
        <w:spacing w:after="0" w:line="271" w:lineRule="auto"/>
        <w:jc w:val="both"/>
        <w:rPr>
          <w:rFonts w:ascii="Arial" w:eastAsia="Arial Narrow" w:hAnsi="Arial" w:cs="Arial"/>
          <w:color w:val="000000"/>
          <w:sz w:val="24"/>
          <w:szCs w:val="24"/>
        </w:rPr>
      </w:pPr>
    </w:p>
    <w:p w14:paraId="482F8017" w14:textId="77777777" w:rsidR="00CA10E4" w:rsidRPr="00DF1587" w:rsidRDefault="00CA10E4" w:rsidP="00CA10E4">
      <w:pPr>
        <w:pBdr>
          <w:top w:val="nil"/>
          <w:left w:val="nil"/>
          <w:bottom w:val="nil"/>
          <w:right w:val="nil"/>
          <w:between w:val="nil"/>
        </w:pBdr>
        <w:spacing w:after="0" w:line="271" w:lineRule="auto"/>
        <w:jc w:val="both"/>
        <w:rPr>
          <w:rFonts w:ascii="Arial" w:hAnsi="Arial" w:cs="Arial"/>
          <w:sz w:val="24"/>
          <w:szCs w:val="24"/>
        </w:rPr>
      </w:pPr>
    </w:p>
    <w:p w14:paraId="19A07103" w14:textId="7EC37D68" w:rsidR="00CA10E4" w:rsidRPr="004F1B8C" w:rsidRDefault="00CA10E4" w:rsidP="00CA10E4">
      <w:pPr>
        <w:spacing w:after="0" w:line="240" w:lineRule="auto"/>
        <w:jc w:val="both"/>
        <w:rPr>
          <w:rFonts w:ascii="Arial" w:hAnsi="Arial" w:cs="Arial"/>
          <w:b/>
          <w:sz w:val="28"/>
          <w:szCs w:val="28"/>
        </w:rPr>
      </w:pPr>
      <w:r w:rsidRPr="004F1B8C">
        <w:rPr>
          <w:rFonts w:ascii="Arial" w:hAnsi="Arial" w:cs="Arial"/>
          <w:b/>
          <w:sz w:val="28"/>
          <w:szCs w:val="28"/>
        </w:rPr>
        <w:lastRenderedPageBreak/>
        <w:t xml:space="preserve">12. BON NA ZASIEDLENIE </w:t>
      </w:r>
    </w:p>
    <w:p w14:paraId="1B5FC920" w14:textId="77777777" w:rsidR="007C725B" w:rsidRPr="00AF1C21" w:rsidRDefault="007C725B" w:rsidP="00CA10E4">
      <w:pPr>
        <w:spacing w:after="0" w:line="240" w:lineRule="auto"/>
        <w:jc w:val="both"/>
        <w:rPr>
          <w:rFonts w:ascii="Arial" w:hAnsi="Arial" w:cs="Arial"/>
          <w:b/>
          <w:sz w:val="24"/>
          <w:szCs w:val="24"/>
        </w:rPr>
      </w:pPr>
    </w:p>
    <w:p w14:paraId="3B1C3E81" w14:textId="77777777" w:rsidR="00CA10E4" w:rsidRPr="00AF1C21" w:rsidRDefault="00CA10E4" w:rsidP="00CA10E4">
      <w:pPr>
        <w:spacing w:after="0" w:line="271" w:lineRule="auto"/>
        <w:ind w:firstLine="708"/>
        <w:jc w:val="both"/>
        <w:rPr>
          <w:rFonts w:ascii="Arial" w:hAnsi="Arial" w:cs="Arial"/>
          <w:bCs/>
          <w:sz w:val="24"/>
          <w:szCs w:val="24"/>
        </w:rPr>
      </w:pPr>
      <w:r w:rsidRPr="00AF1C21">
        <w:rPr>
          <w:rFonts w:ascii="Arial" w:hAnsi="Arial" w:cs="Arial"/>
          <w:bCs/>
          <w:sz w:val="24"/>
          <w:szCs w:val="24"/>
        </w:rPr>
        <w:t>W 202</w:t>
      </w:r>
      <w:r>
        <w:rPr>
          <w:rFonts w:ascii="Arial" w:hAnsi="Arial" w:cs="Arial"/>
          <w:bCs/>
          <w:sz w:val="24"/>
          <w:szCs w:val="24"/>
        </w:rPr>
        <w:t>3</w:t>
      </w:r>
      <w:r w:rsidRPr="00AF1C21">
        <w:rPr>
          <w:rFonts w:ascii="Arial" w:hAnsi="Arial" w:cs="Arial"/>
          <w:bCs/>
          <w:sz w:val="24"/>
          <w:szCs w:val="24"/>
        </w:rPr>
        <w:t xml:space="preserve"> roku ta forma wsparcia</w:t>
      </w:r>
      <w:r>
        <w:rPr>
          <w:rFonts w:ascii="Arial" w:hAnsi="Arial" w:cs="Arial"/>
          <w:bCs/>
          <w:sz w:val="24"/>
          <w:szCs w:val="24"/>
        </w:rPr>
        <w:t xml:space="preserve">, podobnie jak w latach poprzednich, </w:t>
      </w:r>
      <w:r w:rsidRPr="00AF1C21">
        <w:rPr>
          <w:rFonts w:ascii="Arial" w:hAnsi="Arial" w:cs="Arial"/>
          <w:bCs/>
          <w:sz w:val="24"/>
          <w:szCs w:val="24"/>
        </w:rPr>
        <w:t xml:space="preserve"> cieszyła się zainteresowaniem wśród bezrobotnych, którzy nie ukończyli 30 roku życia.  </w:t>
      </w:r>
      <w:r>
        <w:rPr>
          <w:rFonts w:ascii="Arial" w:hAnsi="Arial" w:cs="Arial"/>
          <w:bCs/>
          <w:sz w:val="24"/>
          <w:szCs w:val="24"/>
        </w:rPr>
        <w:t xml:space="preserve">                 </w:t>
      </w:r>
      <w:r w:rsidRPr="00AF1C21">
        <w:rPr>
          <w:rFonts w:ascii="Arial" w:hAnsi="Arial" w:cs="Arial"/>
          <w:bCs/>
          <w:sz w:val="24"/>
          <w:szCs w:val="24"/>
        </w:rPr>
        <w:t xml:space="preserve">W dominującej części korzystają z niej absolwenci uczelni, osoby z wyższym kierunkowym wykształceniem, które na terenie naszego powiatu nie mogą znaleźć pracy  w zawodzie wyuczonym. </w:t>
      </w:r>
    </w:p>
    <w:p w14:paraId="4596C077" w14:textId="77777777" w:rsidR="00CA10E4" w:rsidRPr="00AF1C21" w:rsidRDefault="00CA10E4" w:rsidP="00CA10E4">
      <w:pPr>
        <w:autoSpaceDE w:val="0"/>
        <w:autoSpaceDN w:val="0"/>
        <w:adjustRightInd w:val="0"/>
        <w:spacing w:after="0" w:line="271" w:lineRule="auto"/>
        <w:jc w:val="both"/>
        <w:rPr>
          <w:rFonts w:ascii="Arial" w:hAnsi="Arial" w:cs="Arial"/>
          <w:sz w:val="24"/>
          <w:szCs w:val="24"/>
          <w:lang w:eastAsia="pl-PL"/>
        </w:rPr>
      </w:pPr>
      <w:r w:rsidRPr="00AF1C21">
        <w:rPr>
          <w:rFonts w:ascii="Arial" w:hAnsi="Arial" w:cs="Arial"/>
          <w:sz w:val="24"/>
          <w:szCs w:val="24"/>
          <w:lang w:eastAsia="pl-PL"/>
        </w:rPr>
        <w:t xml:space="preserve">Bon na zasiedlenie może zostać przyznany w związku z podjęciem przez osobę bezrobotną do 30 roku życia poza miejscem dotychczasowego zamieszkania zatrudnienia, innej pracy zarobkowej lub działalności gospodarczej, jeżeli: </w:t>
      </w:r>
    </w:p>
    <w:p w14:paraId="43627AC2" w14:textId="77777777" w:rsidR="00CA10E4" w:rsidRPr="00AF1C21" w:rsidRDefault="00CA10E4" w:rsidP="00CA10E4">
      <w:pPr>
        <w:autoSpaceDE w:val="0"/>
        <w:autoSpaceDN w:val="0"/>
        <w:adjustRightInd w:val="0"/>
        <w:spacing w:after="0" w:line="271" w:lineRule="auto"/>
        <w:jc w:val="both"/>
        <w:rPr>
          <w:rFonts w:ascii="Arial" w:hAnsi="Arial" w:cs="Arial"/>
          <w:sz w:val="24"/>
          <w:szCs w:val="24"/>
          <w:lang w:eastAsia="pl-PL"/>
        </w:rPr>
      </w:pPr>
      <w:r w:rsidRPr="00AF1C21">
        <w:rPr>
          <w:rFonts w:ascii="Arial" w:hAnsi="Arial" w:cs="Arial"/>
          <w:sz w:val="24"/>
          <w:szCs w:val="24"/>
          <w:lang w:eastAsia="pl-PL"/>
        </w:rPr>
        <w:t xml:space="preserve">a) z tytułu ich wykonywania będzie osiągała wynagrodzenie lub przychód                </w:t>
      </w:r>
      <w:r>
        <w:rPr>
          <w:rFonts w:ascii="Arial" w:hAnsi="Arial" w:cs="Arial"/>
          <w:sz w:val="24"/>
          <w:szCs w:val="24"/>
          <w:lang w:eastAsia="pl-PL"/>
        </w:rPr>
        <w:t xml:space="preserve">            </w:t>
      </w:r>
      <w:r w:rsidRPr="00AF1C21">
        <w:rPr>
          <w:rFonts w:ascii="Arial" w:hAnsi="Arial" w:cs="Arial"/>
          <w:sz w:val="24"/>
          <w:szCs w:val="24"/>
          <w:lang w:eastAsia="pl-PL"/>
        </w:rPr>
        <w:t xml:space="preserve">w wysokości co najmniej minimalnego wynagrodzenia za pracę brutto miesięcznie oraz będzie podlegała ubezpieczeniom społecznym </w:t>
      </w:r>
    </w:p>
    <w:p w14:paraId="340C430A" w14:textId="77777777" w:rsidR="00CA10E4" w:rsidRPr="00AF1C21" w:rsidRDefault="00CA10E4" w:rsidP="00CA10E4">
      <w:pPr>
        <w:autoSpaceDE w:val="0"/>
        <w:autoSpaceDN w:val="0"/>
        <w:adjustRightInd w:val="0"/>
        <w:spacing w:after="0" w:line="271" w:lineRule="auto"/>
        <w:jc w:val="both"/>
        <w:rPr>
          <w:rFonts w:ascii="Arial" w:hAnsi="Arial" w:cs="Arial"/>
          <w:sz w:val="24"/>
          <w:szCs w:val="24"/>
          <w:lang w:eastAsia="pl-PL"/>
        </w:rPr>
      </w:pPr>
      <w:r w:rsidRPr="00AF1C21">
        <w:rPr>
          <w:rFonts w:ascii="Arial" w:hAnsi="Arial" w:cs="Arial"/>
          <w:sz w:val="24"/>
          <w:szCs w:val="24"/>
          <w:lang w:eastAsia="pl-PL"/>
        </w:rPr>
        <w:t xml:space="preserve">b) odległość od miejsca dotychczasowego zamieszkania do miejscowości,                 </w:t>
      </w:r>
      <w:r>
        <w:rPr>
          <w:rFonts w:ascii="Arial" w:hAnsi="Arial" w:cs="Arial"/>
          <w:sz w:val="24"/>
          <w:szCs w:val="24"/>
          <w:lang w:eastAsia="pl-PL"/>
        </w:rPr>
        <w:t xml:space="preserve">        </w:t>
      </w:r>
      <w:r w:rsidRPr="00AF1C21">
        <w:rPr>
          <w:rFonts w:ascii="Arial" w:hAnsi="Arial" w:cs="Arial"/>
          <w:sz w:val="24"/>
          <w:szCs w:val="24"/>
          <w:lang w:eastAsia="pl-PL"/>
        </w:rPr>
        <w:t xml:space="preserve">w której osoba bezrobotna zamieszka w związku z podjęciem zatrudnienia, innej pracy zarobkowej lub działalności gospodarczej wynosi co najmniej 80 km lub czas dojazdu do tej miejscowości i powrotu do miejsca dotychczasowego zamieszkania środkami transportu zbiorowego przekracza łącznie co najmniej        3 godziny dziennie </w:t>
      </w:r>
    </w:p>
    <w:p w14:paraId="557492F3" w14:textId="77777777" w:rsidR="00CA10E4" w:rsidRPr="00AF1C21" w:rsidRDefault="00CA10E4" w:rsidP="00CA10E4">
      <w:pPr>
        <w:autoSpaceDE w:val="0"/>
        <w:autoSpaceDN w:val="0"/>
        <w:adjustRightInd w:val="0"/>
        <w:spacing w:after="0" w:line="271" w:lineRule="auto"/>
        <w:jc w:val="both"/>
        <w:rPr>
          <w:rFonts w:ascii="Arial" w:hAnsi="Arial" w:cs="Arial"/>
          <w:sz w:val="24"/>
          <w:szCs w:val="24"/>
          <w:lang w:eastAsia="pl-PL"/>
        </w:rPr>
      </w:pPr>
      <w:r w:rsidRPr="00AF1C21">
        <w:rPr>
          <w:rFonts w:ascii="Arial" w:hAnsi="Arial" w:cs="Arial"/>
          <w:sz w:val="24"/>
          <w:szCs w:val="24"/>
          <w:lang w:eastAsia="pl-PL"/>
        </w:rPr>
        <w:t xml:space="preserve">c) będzie pozostawała w zatrudnieniu, wykonywała inną pracę zarobkową lub będzie prowadziła działalność gospodarczą przez okres co najmniej 6 miesięcy. </w:t>
      </w:r>
    </w:p>
    <w:p w14:paraId="74365695" w14:textId="77777777" w:rsidR="00CA10E4" w:rsidRPr="00AF1C21" w:rsidRDefault="00CA10E4" w:rsidP="00CA10E4">
      <w:pPr>
        <w:autoSpaceDE w:val="0"/>
        <w:autoSpaceDN w:val="0"/>
        <w:adjustRightInd w:val="0"/>
        <w:spacing w:after="0" w:line="271" w:lineRule="auto"/>
        <w:jc w:val="both"/>
        <w:rPr>
          <w:rFonts w:ascii="Arial" w:hAnsi="Arial" w:cs="Arial"/>
          <w:sz w:val="24"/>
          <w:szCs w:val="24"/>
          <w:lang w:eastAsia="pl-PL"/>
        </w:rPr>
      </w:pPr>
      <w:r w:rsidRPr="00AF1C21">
        <w:rPr>
          <w:rFonts w:ascii="Arial" w:hAnsi="Arial" w:cs="Arial"/>
          <w:sz w:val="24"/>
          <w:szCs w:val="24"/>
          <w:lang w:eastAsia="pl-PL"/>
        </w:rPr>
        <w:t xml:space="preserve">Ww. warunki  muszą zostać spełnione łącznie. </w:t>
      </w:r>
    </w:p>
    <w:p w14:paraId="63A477F4" w14:textId="77777777" w:rsidR="00CA10E4" w:rsidRPr="00AF1C21" w:rsidRDefault="00CA10E4" w:rsidP="00CA10E4">
      <w:pPr>
        <w:autoSpaceDE w:val="0"/>
        <w:autoSpaceDN w:val="0"/>
        <w:adjustRightInd w:val="0"/>
        <w:spacing w:after="0" w:line="271" w:lineRule="auto"/>
        <w:jc w:val="both"/>
        <w:rPr>
          <w:rFonts w:ascii="Arial" w:hAnsi="Arial" w:cs="Arial"/>
          <w:sz w:val="24"/>
          <w:szCs w:val="24"/>
          <w:lang w:eastAsia="pl-PL"/>
        </w:rPr>
      </w:pPr>
      <w:r w:rsidRPr="00AF1C21">
        <w:rPr>
          <w:rFonts w:ascii="Arial" w:hAnsi="Arial" w:cs="Arial"/>
          <w:sz w:val="24"/>
          <w:szCs w:val="24"/>
          <w:lang w:eastAsia="pl-PL"/>
        </w:rPr>
        <w:t xml:space="preserve">Bon na zasiedlenie może zostać przyznany na podstawie umowy po uprzednim złożeniu przez osobę bezrobotną wniosku, w wysokości w niej określonej,            </w:t>
      </w:r>
      <w:r>
        <w:rPr>
          <w:rFonts w:ascii="Arial" w:hAnsi="Arial" w:cs="Arial"/>
          <w:sz w:val="24"/>
          <w:szCs w:val="24"/>
          <w:lang w:eastAsia="pl-PL"/>
        </w:rPr>
        <w:t xml:space="preserve">           </w:t>
      </w:r>
      <w:r w:rsidRPr="00AF1C21">
        <w:rPr>
          <w:rFonts w:ascii="Arial" w:hAnsi="Arial" w:cs="Arial"/>
          <w:sz w:val="24"/>
          <w:szCs w:val="24"/>
          <w:lang w:eastAsia="pl-PL"/>
        </w:rPr>
        <w:t xml:space="preserve"> nie wyższej jednak niż 200% przeciętnego wynagrodzenia za pracę,                                      z przeznaczeniem na pokrycie kosztów zamieszkania.</w:t>
      </w:r>
    </w:p>
    <w:p w14:paraId="0749A329" w14:textId="2A7DECD8" w:rsidR="00E148BE" w:rsidRPr="006F4177" w:rsidRDefault="00CA10E4" w:rsidP="006F4177">
      <w:pPr>
        <w:autoSpaceDE w:val="0"/>
        <w:autoSpaceDN w:val="0"/>
        <w:adjustRightInd w:val="0"/>
        <w:spacing w:after="0" w:line="271" w:lineRule="auto"/>
        <w:jc w:val="both"/>
        <w:rPr>
          <w:rFonts w:ascii="Arial" w:hAnsi="Arial" w:cs="Arial"/>
          <w:b/>
          <w:sz w:val="24"/>
          <w:szCs w:val="24"/>
        </w:rPr>
      </w:pPr>
      <w:r w:rsidRPr="00AF1C21">
        <w:rPr>
          <w:rFonts w:ascii="Arial" w:hAnsi="Arial" w:cs="Arial"/>
          <w:sz w:val="24"/>
          <w:szCs w:val="24"/>
          <w:lang w:eastAsia="pl-PL"/>
        </w:rPr>
        <w:t>W 202</w:t>
      </w:r>
      <w:r>
        <w:rPr>
          <w:rFonts w:ascii="Arial" w:hAnsi="Arial" w:cs="Arial"/>
          <w:sz w:val="24"/>
          <w:szCs w:val="24"/>
          <w:lang w:eastAsia="pl-PL"/>
        </w:rPr>
        <w:t>3</w:t>
      </w:r>
      <w:r w:rsidRPr="00AF1C21">
        <w:rPr>
          <w:rFonts w:ascii="Arial" w:hAnsi="Arial" w:cs="Arial"/>
          <w:sz w:val="24"/>
          <w:szCs w:val="24"/>
          <w:lang w:eastAsia="pl-PL"/>
        </w:rPr>
        <w:t xml:space="preserve"> roku przyznano </w:t>
      </w:r>
      <w:r>
        <w:rPr>
          <w:rFonts w:ascii="Arial" w:hAnsi="Arial" w:cs="Arial"/>
          <w:sz w:val="24"/>
          <w:szCs w:val="24"/>
          <w:lang w:eastAsia="pl-PL"/>
        </w:rPr>
        <w:t>9</w:t>
      </w:r>
      <w:r w:rsidRPr="00AF1C21">
        <w:rPr>
          <w:rFonts w:ascii="Arial" w:hAnsi="Arial" w:cs="Arial"/>
          <w:sz w:val="24"/>
          <w:szCs w:val="24"/>
          <w:lang w:eastAsia="pl-PL"/>
        </w:rPr>
        <w:t xml:space="preserve">  bonów na zasiedlenie osobom bezrobotnym do 30 roku życia,  na łączną kwotę </w:t>
      </w:r>
      <w:r>
        <w:rPr>
          <w:rFonts w:ascii="Arial" w:hAnsi="Arial" w:cs="Arial"/>
          <w:sz w:val="24"/>
          <w:szCs w:val="24"/>
          <w:lang w:eastAsia="pl-PL"/>
        </w:rPr>
        <w:t>107</w:t>
      </w:r>
      <w:r w:rsidRPr="00AF1C21">
        <w:rPr>
          <w:rFonts w:ascii="Arial" w:hAnsi="Arial" w:cs="Arial"/>
          <w:sz w:val="24"/>
          <w:szCs w:val="24"/>
          <w:lang w:eastAsia="pl-PL"/>
        </w:rPr>
        <w:t xml:space="preserve"> tys. zł. </w:t>
      </w:r>
    </w:p>
    <w:p w14:paraId="2F050914" w14:textId="77777777" w:rsidR="00E148BE" w:rsidRDefault="00E148BE"/>
    <w:p w14:paraId="7E1128F1" w14:textId="77777777" w:rsidR="007C725B" w:rsidRDefault="007C725B" w:rsidP="007C725B">
      <w:pPr>
        <w:spacing w:after="0" w:line="240" w:lineRule="auto"/>
        <w:jc w:val="both"/>
        <w:rPr>
          <w:rFonts w:ascii="Arial" w:hAnsi="Arial" w:cs="Arial"/>
          <w:b/>
          <w:sz w:val="28"/>
          <w:szCs w:val="28"/>
        </w:rPr>
      </w:pPr>
      <w:r w:rsidRPr="004F1B8C">
        <w:rPr>
          <w:rFonts w:ascii="Arial" w:hAnsi="Arial" w:cs="Arial"/>
          <w:b/>
          <w:sz w:val="28"/>
          <w:szCs w:val="28"/>
        </w:rPr>
        <w:t>13. BAROMETR ZAWODÓW 2023</w:t>
      </w:r>
    </w:p>
    <w:p w14:paraId="15DCAFCF" w14:textId="77777777" w:rsidR="006F4177" w:rsidRPr="004F1B8C" w:rsidRDefault="006F4177" w:rsidP="007C725B">
      <w:pPr>
        <w:spacing w:after="0" w:line="240" w:lineRule="auto"/>
        <w:jc w:val="both"/>
        <w:rPr>
          <w:rFonts w:ascii="Arial" w:hAnsi="Arial" w:cs="Arial"/>
          <w:b/>
          <w:sz w:val="28"/>
          <w:szCs w:val="28"/>
        </w:rPr>
      </w:pPr>
    </w:p>
    <w:p w14:paraId="735C8F1F" w14:textId="77777777" w:rsidR="007C725B" w:rsidRPr="00AF1C21" w:rsidRDefault="007C725B" w:rsidP="007C725B">
      <w:pPr>
        <w:spacing w:before="100" w:beforeAutospacing="1" w:after="100" w:afterAutospacing="1" w:line="271" w:lineRule="auto"/>
        <w:ind w:firstLine="709"/>
        <w:jc w:val="both"/>
        <w:rPr>
          <w:rFonts w:ascii="Arial" w:eastAsia="Times New Roman" w:hAnsi="Arial" w:cs="Arial"/>
          <w:sz w:val="24"/>
          <w:szCs w:val="24"/>
          <w:lang w:eastAsia="pl-PL"/>
        </w:rPr>
      </w:pPr>
      <w:r w:rsidRPr="00AF1C21">
        <w:rPr>
          <w:rFonts w:ascii="Arial" w:eastAsia="Times New Roman" w:hAnsi="Arial" w:cs="Arial"/>
          <w:sz w:val="24"/>
          <w:szCs w:val="24"/>
          <w:lang w:eastAsia="pl-PL"/>
        </w:rPr>
        <w:t>Powiatowy Urząd Pracy w Choszcznie w 202</w:t>
      </w:r>
      <w:r>
        <w:rPr>
          <w:rFonts w:ascii="Arial" w:eastAsia="Times New Roman" w:hAnsi="Arial" w:cs="Arial"/>
          <w:sz w:val="24"/>
          <w:szCs w:val="24"/>
          <w:lang w:eastAsia="pl-PL"/>
        </w:rPr>
        <w:t>3</w:t>
      </w:r>
      <w:r w:rsidRPr="00AF1C21">
        <w:rPr>
          <w:rFonts w:ascii="Arial" w:eastAsia="Times New Roman" w:hAnsi="Arial" w:cs="Arial"/>
          <w:sz w:val="24"/>
          <w:szCs w:val="24"/>
          <w:lang w:eastAsia="pl-PL"/>
        </w:rPr>
        <w:t xml:space="preserve"> r. </w:t>
      </w:r>
      <w:r>
        <w:rPr>
          <w:rFonts w:ascii="Arial" w:eastAsia="Times New Roman" w:hAnsi="Arial" w:cs="Arial"/>
          <w:sz w:val="24"/>
          <w:szCs w:val="24"/>
          <w:lang w:eastAsia="pl-PL"/>
        </w:rPr>
        <w:t>kolejny raz</w:t>
      </w:r>
      <w:r w:rsidRPr="00AF1C21">
        <w:rPr>
          <w:rFonts w:ascii="Arial" w:eastAsia="Times New Roman" w:hAnsi="Arial" w:cs="Arial"/>
          <w:sz w:val="24"/>
          <w:szCs w:val="24"/>
          <w:lang w:eastAsia="pl-PL"/>
        </w:rPr>
        <w:t xml:space="preserve"> zrealizował   badanie pn. „Barometr zawodów”, które </w:t>
      </w:r>
      <w:r w:rsidRPr="00AF1C21">
        <w:rPr>
          <w:rFonts w:ascii="Arial" w:hAnsi="Arial" w:cs="Arial"/>
          <w:sz w:val="24"/>
          <w:szCs w:val="24"/>
        </w:rPr>
        <w:t xml:space="preserve">jest przeprowadzane na zlecenie Ministerstwa Rodziny i Polityki Społecznej. Na poziomie wojewódzkim Barometr zawodów koordynowany jest przez WUP w Szczecinie. </w:t>
      </w:r>
      <w:r w:rsidRPr="00AF1C21">
        <w:rPr>
          <w:rFonts w:ascii="Arial" w:eastAsia="Times New Roman" w:hAnsi="Arial" w:cs="Arial"/>
          <w:sz w:val="24"/>
          <w:szCs w:val="24"/>
          <w:lang w:eastAsia="pl-PL"/>
        </w:rPr>
        <w:t xml:space="preserve">,,Barometr zawodów” </w:t>
      </w:r>
      <w:r>
        <w:rPr>
          <w:rFonts w:ascii="Arial" w:eastAsia="Times New Roman" w:hAnsi="Arial" w:cs="Arial"/>
          <w:sz w:val="24"/>
          <w:szCs w:val="24"/>
          <w:lang w:eastAsia="pl-PL"/>
        </w:rPr>
        <w:t xml:space="preserve">                </w:t>
      </w:r>
      <w:r w:rsidRPr="00AF1C21">
        <w:rPr>
          <w:rFonts w:ascii="Arial" w:eastAsia="Times New Roman" w:hAnsi="Arial" w:cs="Arial"/>
          <w:sz w:val="24"/>
          <w:szCs w:val="24"/>
          <w:lang w:eastAsia="pl-PL"/>
        </w:rPr>
        <w:t>to jednoroczna prognoza zapotrzebowania na zawody, sporządzona dla każdego powiatu przez specjalistów z powiatowych urzędów pracy. Badanie ma charakter jakościowy (ekspercki). Wskazuje zawody, w których w najbliższym roku można spodziewać się wzmożonego zapotrzebowania na pracowników oraz te,  w których znalezienie pracy będzie trudne. </w:t>
      </w:r>
    </w:p>
    <w:p w14:paraId="40EB95EB" w14:textId="7F0B8919" w:rsidR="007C725B" w:rsidRPr="00AF1C21" w:rsidRDefault="007C725B" w:rsidP="007C725B">
      <w:pPr>
        <w:spacing w:before="100" w:beforeAutospacing="1" w:after="100" w:afterAutospacing="1" w:line="271" w:lineRule="auto"/>
        <w:jc w:val="both"/>
        <w:rPr>
          <w:rFonts w:ascii="Arial" w:eastAsia="Times New Roman" w:hAnsi="Arial" w:cs="Arial"/>
          <w:sz w:val="24"/>
          <w:szCs w:val="24"/>
          <w:lang w:eastAsia="pl-PL"/>
        </w:rPr>
      </w:pPr>
      <w:r w:rsidRPr="00AF1C21">
        <w:rPr>
          <w:rFonts w:ascii="Arial" w:eastAsia="Times New Roman" w:hAnsi="Arial" w:cs="Arial"/>
          <w:sz w:val="24"/>
          <w:szCs w:val="24"/>
          <w:lang w:eastAsia="pl-PL"/>
        </w:rPr>
        <w:t xml:space="preserve">Prognoza powstała w trakcie dyskusji grupowej metodą „panelu ekspertów”.          Spotkanie w formie </w:t>
      </w:r>
      <w:r w:rsidR="00A424FA">
        <w:rPr>
          <w:rFonts w:ascii="Arial" w:eastAsia="Times New Roman" w:hAnsi="Arial" w:cs="Arial"/>
          <w:sz w:val="24"/>
          <w:szCs w:val="24"/>
          <w:lang w:eastAsia="pl-PL"/>
        </w:rPr>
        <w:t>online</w:t>
      </w:r>
      <w:r w:rsidRPr="00AF1C21">
        <w:rPr>
          <w:rFonts w:ascii="Arial" w:eastAsia="Times New Roman" w:hAnsi="Arial" w:cs="Arial"/>
          <w:sz w:val="24"/>
          <w:szCs w:val="24"/>
          <w:lang w:eastAsia="pl-PL"/>
        </w:rPr>
        <w:t xml:space="preserve"> odbyło się w PUP w Choszcznie </w:t>
      </w:r>
      <w:r>
        <w:rPr>
          <w:rFonts w:ascii="Arial" w:eastAsia="Times New Roman" w:hAnsi="Arial" w:cs="Arial"/>
          <w:sz w:val="24"/>
          <w:szCs w:val="24"/>
          <w:lang w:eastAsia="pl-PL"/>
        </w:rPr>
        <w:t>19</w:t>
      </w:r>
      <w:r w:rsidRPr="00AF1C21">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września </w:t>
      </w:r>
      <w:r w:rsidRPr="00AF1C21">
        <w:rPr>
          <w:rFonts w:ascii="Arial" w:eastAsia="Times New Roman" w:hAnsi="Arial" w:cs="Arial"/>
          <w:sz w:val="24"/>
          <w:szCs w:val="24"/>
          <w:lang w:eastAsia="pl-PL"/>
        </w:rPr>
        <w:t>202</w:t>
      </w:r>
      <w:r>
        <w:rPr>
          <w:rFonts w:ascii="Arial" w:eastAsia="Times New Roman" w:hAnsi="Arial" w:cs="Arial"/>
          <w:sz w:val="24"/>
          <w:szCs w:val="24"/>
          <w:lang w:eastAsia="pl-PL"/>
        </w:rPr>
        <w:t xml:space="preserve">3 </w:t>
      </w:r>
      <w:r w:rsidRPr="00AF1C21">
        <w:rPr>
          <w:rFonts w:ascii="Arial" w:eastAsia="Times New Roman" w:hAnsi="Arial" w:cs="Arial"/>
          <w:sz w:val="24"/>
          <w:szCs w:val="24"/>
          <w:lang w:eastAsia="pl-PL"/>
        </w:rPr>
        <w:t xml:space="preserve">r. </w:t>
      </w:r>
      <w:r>
        <w:rPr>
          <w:rFonts w:ascii="Arial" w:eastAsia="Times New Roman" w:hAnsi="Arial" w:cs="Arial"/>
          <w:sz w:val="24"/>
          <w:szCs w:val="24"/>
          <w:lang w:eastAsia="pl-PL"/>
        </w:rPr>
        <w:t>u</w:t>
      </w:r>
      <w:r w:rsidRPr="00AF1C21">
        <w:rPr>
          <w:rFonts w:ascii="Arial" w:eastAsia="Times New Roman" w:hAnsi="Arial" w:cs="Arial"/>
          <w:sz w:val="24"/>
          <w:szCs w:val="24"/>
          <w:lang w:eastAsia="pl-PL"/>
        </w:rPr>
        <w:t xml:space="preserve">możliwiło dzielenie się wiedzą oraz uwzględnienie opinii uczestników obserwujących </w:t>
      </w:r>
      <w:r w:rsidRPr="00AF1C21">
        <w:rPr>
          <w:rFonts w:ascii="Arial" w:eastAsia="Times New Roman" w:hAnsi="Arial" w:cs="Arial"/>
          <w:sz w:val="24"/>
          <w:szCs w:val="24"/>
          <w:lang w:eastAsia="pl-PL"/>
        </w:rPr>
        <w:lastRenderedPageBreak/>
        <w:t xml:space="preserve">rynek pracy z różnych perspektyw: od strony bezrobotnych oraz pracodawców.   Podczas oceny eksperci posiłkowali się danymi na temat liczby ofert pracy oraz liczby zarejestrowanych osób bezrobotnych w konkretnym zawodzie. Wiedza ekspertów pozwoliła na zweryfikowanie, czy osoby zarejestrowane jako bezrobotne w danym zawodzie są zdolne i chętne do  podjęcia pracy (czy posiadają umiejętności, kwalifikacje, potwierdzające je certyfikaty oraz odpowiednie doświadczenie zawodowe). W panelu wzięli udział  pracownicy urzędu pracy: pośrednicy pracy, doradca zawodowy, specjalista ds. rozwoju zawodowego. Uczestnicy </w:t>
      </w:r>
      <w:r w:rsidR="00A424FA">
        <w:rPr>
          <w:rFonts w:ascii="Arial" w:eastAsia="Times New Roman" w:hAnsi="Arial" w:cs="Arial"/>
          <w:sz w:val="24"/>
          <w:szCs w:val="24"/>
          <w:lang w:eastAsia="pl-PL"/>
        </w:rPr>
        <w:t xml:space="preserve">panelu </w:t>
      </w:r>
      <w:r w:rsidRPr="00AF1C21">
        <w:rPr>
          <w:rFonts w:ascii="Arial" w:eastAsia="Times New Roman" w:hAnsi="Arial" w:cs="Arial"/>
          <w:sz w:val="24"/>
          <w:szCs w:val="24"/>
          <w:lang w:eastAsia="pl-PL"/>
        </w:rPr>
        <w:t xml:space="preserve">w trakcie jednego spotkania online sklasyfikowali  zawody na trzy grupy: </w:t>
      </w:r>
    </w:p>
    <w:p w14:paraId="28E32360" w14:textId="77777777" w:rsidR="007C725B" w:rsidRPr="00AF1C21" w:rsidRDefault="007C725B" w:rsidP="007C725B">
      <w:pPr>
        <w:numPr>
          <w:ilvl w:val="0"/>
          <w:numId w:val="3"/>
        </w:numPr>
        <w:spacing w:before="100" w:beforeAutospacing="1" w:after="100" w:afterAutospacing="1" w:line="271" w:lineRule="auto"/>
        <w:jc w:val="both"/>
        <w:rPr>
          <w:rFonts w:ascii="Arial" w:eastAsia="Times New Roman" w:hAnsi="Arial" w:cs="Arial"/>
          <w:sz w:val="24"/>
          <w:szCs w:val="24"/>
          <w:lang w:eastAsia="pl-PL"/>
        </w:rPr>
      </w:pPr>
      <w:r w:rsidRPr="00AF1C21">
        <w:rPr>
          <w:rFonts w:ascii="Arial" w:eastAsia="Times New Roman" w:hAnsi="Arial" w:cs="Arial"/>
          <w:sz w:val="24"/>
          <w:szCs w:val="24"/>
          <w:lang w:eastAsia="pl-PL"/>
        </w:rPr>
        <w:t>zawodów deficytowych, w których nie powinno być trudności ze znalezieniem pracy, gdyż zapotrzebowanie pracodawców będzie duże, a podaż pracowników o odpowiednich kwalifikacjach − niewielka,</w:t>
      </w:r>
    </w:p>
    <w:p w14:paraId="2CD0ECE6" w14:textId="77777777" w:rsidR="007C725B" w:rsidRPr="00AF1C21" w:rsidRDefault="007C725B" w:rsidP="007C725B">
      <w:pPr>
        <w:numPr>
          <w:ilvl w:val="0"/>
          <w:numId w:val="3"/>
        </w:numPr>
        <w:spacing w:before="100" w:beforeAutospacing="1" w:after="100" w:afterAutospacing="1" w:line="271" w:lineRule="auto"/>
        <w:jc w:val="both"/>
        <w:rPr>
          <w:rFonts w:ascii="Arial" w:eastAsia="Times New Roman" w:hAnsi="Arial" w:cs="Arial"/>
          <w:sz w:val="24"/>
          <w:szCs w:val="24"/>
          <w:lang w:eastAsia="pl-PL"/>
        </w:rPr>
      </w:pPr>
      <w:r w:rsidRPr="00AF1C21">
        <w:rPr>
          <w:rFonts w:ascii="Arial" w:eastAsia="Times New Roman" w:hAnsi="Arial" w:cs="Arial"/>
          <w:sz w:val="24"/>
          <w:szCs w:val="24"/>
          <w:lang w:eastAsia="pl-PL"/>
        </w:rPr>
        <w:t>zawodów zrównoważonych, w których liczba ofert pracy będzie zbliżona do liczby osób zdolnych do podjęcia zatrudnienia w danym zawodzie (podaż i popyt zrównoważą się),</w:t>
      </w:r>
    </w:p>
    <w:p w14:paraId="661CF0EB" w14:textId="77777777" w:rsidR="007C725B" w:rsidRPr="00AF1C21" w:rsidRDefault="007C725B" w:rsidP="007C725B">
      <w:pPr>
        <w:numPr>
          <w:ilvl w:val="0"/>
          <w:numId w:val="3"/>
        </w:numPr>
        <w:spacing w:before="100" w:beforeAutospacing="1" w:after="100" w:afterAutospacing="1" w:line="271" w:lineRule="auto"/>
        <w:jc w:val="both"/>
        <w:rPr>
          <w:rFonts w:ascii="Arial" w:eastAsia="Times New Roman" w:hAnsi="Arial" w:cs="Arial"/>
          <w:sz w:val="24"/>
          <w:szCs w:val="24"/>
          <w:lang w:eastAsia="pl-PL"/>
        </w:rPr>
      </w:pPr>
      <w:r w:rsidRPr="00AF1C21">
        <w:rPr>
          <w:rFonts w:ascii="Arial" w:eastAsia="Times New Roman" w:hAnsi="Arial" w:cs="Arial"/>
          <w:sz w:val="24"/>
          <w:szCs w:val="24"/>
          <w:lang w:eastAsia="pl-PL"/>
        </w:rPr>
        <w:t>zawodów nadwyżkowych, w których znalezienie pracy może być trudniejsze ze względu na niskie zapotrzebowanie oraz wielu kandydatów spełniających wymagania pracodawców.</w:t>
      </w:r>
    </w:p>
    <w:p w14:paraId="051083F6" w14:textId="7DC2B4D2" w:rsidR="006F4177" w:rsidRDefault="007C725B" w:rsidP="00A424FA">
      <w:pPr>
        <w:spacing w:before="100" w:beforeAutospacing="1" w:after="100" w:afterAutospacing="1" w:line="271" w:lineRule="auto"/>
        <w:ind w:firstLine="709"/>
        <w:jc w:val="both"/>
        <w:rPr>
          <w:rFonts w:ascii="Arial" w:eastAsia="Times New Roman" w:hAnsi="Arial" w:cs="Arial"/>
          <w:sz w:val="24"/>
          <w:szCs w:val="24"/>
          <w:lang w:eastAsia="pl-PL"/>
        </w:rPr>
      </w:pPr>
      <w:r w:rsidRPr="00AF1C21">
        <w:rPr>
          <w:rFonts w:ascii="Arial" w:eastAsia="Times New Roman" w:hAnsi="Arial" w:cs="Arial"/>
          <w:sz w:val="24"/>
          <w:szCs w:val="24"/>
          <w:lang w:eastAsia="pl-PL"/>
        </w:rPr>
        <w:t xml:space="preserve">Po opracowaniu i zestawieniu wyników przez WUP w Szczecinie, tut. Urząd otrzymał opracowanie graficzne w postaci „Raportu podsumowującego badanie </w:t>
      </w:r>
      <w:r w:rsidR="00A424FA">
        <w:rPr>
          <w:rFonts w:ascii="Arial" w:eastAsia="Times New Roman" w:hAnsi="Arial" w:cs="Arial"/>
          <w:sz w:val="24"/>
          <w:szCs w:val="24"/>
          <w:lang w:eastAsia="pl-PL"/>
        </w:rPr>
        <w:t xml:space="preserve">             </w:t>
      </w:r>
      <w:r w:rsidRPr="00AF1C21">
        <w:rPr>
          <w:rFonts w:ascii="Arial" w:eastAsia="Times New Roman" w:hAnsi="Arial" w:cs="Arial"/>
          <w:sz w:val="24"/>
          <w:szCs w:val="24"/>
          <w:lang w:eastAsia="pl-PL"/>
        </w:rPr>
        <w:t>w województwie zachodniopomorskim” oraz wykazu zawodów deficytowych, zawodów w równowadze i zawodów nadwyżkowych w naszym województwie oraz odrębnie dla powiatu choszczeńskiego. Wykazy zawodów, szczególnie dla naszego powiatu, mają znaczenie edukacyjne i informacyjne nie tylko dla osób bezrobotnych planujących przekwalifikowanie, nabycie nowych uprawnień lub zdobycie zawodu, ale także pracodawców analizujących rynek pracy i ubiegających się o środki  w ramach Krajowego Funduszu Szkoleniowego.</w:t>
      </w:r>
    </w:p>
    <w:p w14:paraId="3DAFACFD" w14:textId="77777777" w:rsidR="006F4177" w:rsidRDefault="006F4177" w:rsidP="007C725B">
      <w:pPr>
        <w:spacing w:before="100" w:beforeAutospacing="1" w:after="100" w:afterAutospacing="1" w:line="271" w:lineRule="auto"/>
        <w:ind w:firstLine="709"/>
        <w:jc w:val="both"/>
        <w:rPr>
          <w:rFonts w:ascii="Arial" w:eastAsia="Times New Roman" w:hAnsi="Arial" w:cs="Arial"/>
          <w:sz w:val="24"/>
          <w:szCs w:val="24"/>
          <w:lang w:eastAsia="pl-PL"/>
        </w:rPr>
      </w:pPr>
    </w:p>
    <w:p w14:paraId="682D5998" w14:textId="36D2D310" w:rsidR="007C725B" w:rsidRPr="00A424FA" w:rsidRDefault="007C725B" w:rsidP="00A424FA">
      <w:pPr>
        <w:spacing w:after="0" w:line="240" w:lineRule="auto"/>
        <w:ind w:left="283"/>
        <w:jc w:val="both"/>
        <w:rPr>
          <w:rFonts w:ascii="Arial" w:hAnsi="Arial" w:cs="Arial"/>
          <w:b/>
          <w:sz w:val="28"/>
          <w:szCs w:val="28"/>
        </w:rPr>
      </w:pPr>
      <w:r w:rsidRPr="00A424FA">
        <w:rPr>
          <w:rFonts w:ascii="Arial" w:hAnsi="Arial" w:cs="Arial"/>
          <w:b/>
          <w:sz w:val="28"/>
          <w:szCs w:val="28"/>
        </w:rPr>
        <w:t xml:space="preserve">14. DNI PRACODAWCÓW </w:t>
      </w:r>
    </w:p>
    <w:p w14:paraId="4F923AC6" w14:textId="77777777" w:rsidR="00A424FA" w:rsidRPr="00A424FA" w:rsidRDefault="00A424FA" w:rsidP="00A424FA">
      <w:pPr>
        <w:spacing w:after="0" w:line="240" w:lineRule="auto"/>
        <w:ind w:left="283"/>
        <w:jc w:val="both"/>
        <w:rPr>
          <w:rFonts w:ascii="Arial" w:hAnsi="Arial" w:cs="Arial"/>
          <w:b/>
          <w:sz w:val="24"/>
          <w:szCs w:val="24"/>
        </w:rPr>
      </w:pPr>
    </w:p>
    <w:p w14:paraId="2ED310CF" w14:textId="7D4232EF" w:rsidR="007C725B" w:rsidRPr="00EC352E" w:rsidRDefault="007C725B" w:rsidP="007C725B">
      <w:pPr>
        <w:ind w:firstLine="708"/>
        <w:jc w:val="both"/>
        <w:rPr>
          <w:rFonts w:ascii="Arial" w:hAnsi="Arial" w:cs="Arial"/>
          <w:kern w:val="2"/>
          <w:sz w:val="24"/>
          <w:szCs w:val="24"/>
          <w14:ligatures w14:val="standardContextual"/>
        </w:rPr>
      </w:pPr>
      <w:r w:rsidRPr="00EC352E">
        <w:rPr>
          <w:rFonts w:ascii="Arial" w:hAnsi="Arial" w:cs="Arial"/>
          <w:kern w:val="2"/>
          <w:sz w:val="24"/>
          <w:szCs w:val="24"/>
          <w14:ligatures w14:val="standardContextual"/>
        </w:rPr>
        <w:t xml:space="preserve">Powiatowy urząd Pracy w Choszcznie w dniach 23-27 października 2023 roku w ramach Europejskiego Roku Umiejętności / Europejskiego Tygodnia Umiejętności Zawodowych  uczestniczył w działaniach pn. „DNI PRACODAWCÓW 2023”. Celem przedsięwzięcia było wspieranie współpracy pomiędzy pracodawcami  i publicznymi służbami zatrudnienia, w szczególności poprzez promowanie kształcenia ustawicznego i jego kluczowego znaczenia dla rozwoju osobistego i kariery zawodowej dla osób w każdym wieku, promowanie inwestycji w szkolenia i podnoszenia kwalifikacji, umożliwiające pracownikom pozostanie na rynku pracy lub znalezienie nowej pracy, promowanie Krajowego Funduszu Szkoleniowego umożliwiającego pracodawcom i pracownikom dopasowanie umiejętności zawodowych do możliwości zmieniającego się rynku pracy, zachęcenie pracodawców do korzystania z Krajowego Funduszu Szkoleniowego na finansowanie kosztów kształcenia ustawicznego </w:t>
      </w:r>
      <w:r w:rsidRPr="00EC352E">
        <w:rPr>
          <w:rFonts w:ascii="Arial" w:hAnsi="Arial" w:cs="Arial"/>
          <w:kern w:val="2"/>
          <w:sz w:val="24"/>
          <w:szCs w:val="24"/>
          <w14:ligatures w14:val="standardContextual"/>
        </w:rPr>
        <w:lastRenderedPageBreak/>
        <w:t>pracownikó</w:t>
      </w:r>
      <w:r>
        <w:rPr>
          <w:rFonts w:ascii="Arial" w:hAnsi="Arial" w:cs="Arial"/>
          <w:kern w:val="2"/>
          <w:sz w:val="24"/>
          <w:szCs w:val="24"/>
          <w14:ligatures w14:val="standardContextual"/>
        </w:rPr>
        <w:t>w</w:t>
      </w:r>
      <w:r w:rsidRPr="00EC352E">
        <w:rPr>
          <w:rFonts w:ascii="Arial" w:hAnsi="Arial" w:cs="Arial"/>
          <w:kern w:val="2"/>
          <w:sz w:val="24"/>
          <w:szCs w:val="24"/>
          <w14:ligatures w14:val="standardContextual"/>
        </w:rPr>
        <w:t xml:space="preserve"> i pracodawcy, promowanie pomocy dla pracodawców finansowanej</w:t>
      </w:r>
      <w:r w:rsidR="00A424FA">
        <w:rPr>
          <w:rFonts w:ascii="Arial" w:hAnsi="Arial" w:cs="Arial"/>
          <w:kern w:val="2"/>
          <w:sz w:val="24"/>
          <w:szCs w:val="24"/>
          <w14:ligatures w14:val="standardContextual"/>
        </w:rPr>
        <w:t xml:space="preserve">          </w:t>
      </w:r>
      <w:r w:rsidRPr="00EC352E">
        <w:rPr>
          <w:rFonts w:ascii="Arial" w:hAnsi="Arial" w:cs="Arial"/>
          <w:kern w:val="2"/>
          <w:sz w:val="24"/>
          <w:szCs w:val="24"/>
          <w14:ligatures w14:val="standardContextual"/>
        </w:rPr>
        <w:t xml:space="preserve"> z Funduszu Pracy, zachęcanie pracodawców do elektronicznego zgłaszania ofert pracy.</w:t>
      </w:r>
    </w:p>
    <w:p w14:paraId="7238A0F3" w14:textId="674A2E54" w:rsidR="007C725B" w:rsidRPr="00EC352E" w:rsidRDefault="007C725B" w:rsidP="007C725B">
      <w:pPr>
        <w:jc w:val="both"/>
        <w:rPr>
          <w:rFonts w:ascii="Arial" w:hAnsi="Arial" w:cs="Arial"/>
          <w:kern w:val="2"/>
          <w:sz w:val="24"/>
          <w:szCs w:val="24"/>
          <w14:ligatures w14:val="standardContextual"/>
        </w:rPr>
      </w:pPr>
      <w:r w:rsidRPr="00EC352E">
        <w:rPr>
          <w:rFonts w:ascii="Arial" w:hAnsi="Arial" w:cs="Arial"/>
          <w:kern w:val="2"/>
          <w:sz w:val="24"/>
          <w:szCs w:val="24"/>
          <w14:ligatures w14:val="standardContextual"/>
        </w:rPr>
        <w:t>W zaplanowanym terminie pracownicy tut. Urzędu (pośrednicy pracy, doradca zawodowy, specjalista ds. rozwoju zawodowego) skontaktowali się bezpośrednio lub zdalnie z 79 pracodawcami powiatu choszczeńskiego i omawiali szczegółowo ww. zagadnienia oraz zachęcali pracodawców do udziału w spotkaniu online organizowanym przez WUP w Szczecinie „Jak przyciągnąć i legalnie zatrudnić obywateli państw trzecich”. Zainteresowani otrzymali szczegóły zapisów</w:t>
      </w:r>
      <w:r>
        <w:rPr>
          <w:rFonts w:ascii="Arial" w:hAnsi="Arial" w:cs="Arial"/>
          <w:kern w:val="2"/>
          <w:sz w:val="24"/>
          <w:szCs w:val="24"/>
          <w14:ligatures w14:val="standardContextual"/>
        </w:rPr>
        <w:t xml:space="preserve"> na udział </w:t>
      </w:r>
      <w:r w:rsidR="00A424FA">
        <w:rPr>
          <w:rFonts w:ascii="Arial" w:hAnsi="Arial" w:cs="Arial"/>
          <w:kern w:val="2"/>
          <w:sz w:val="24"/>
          <w:szCs w:val="24"/>
          <w14:ligatures w14:val="standardContextual"/>
        </w:rPr>
        <w:t xml:space="preserve">         </w:t>
      </w:r>
      <w:r>
        <w:rPr>
          <w:rFonts w:ascii="Arial" w:hAnsi="Arial" w:cs="Arial"/>
          <w:kern w:val="2"/>
          <w:sz w:val="24"/>
          <w:szCs w:val="24"/>
          <w14:ligatures w14:val="standardContextual"/>
        </w:rPr>
        <w:t>w spotkaniu  online.</w:t>
      </w:r>
    </w:p>
    <w:p w14:paraId="01837C9F" w14:textId="77777777" w:rsidR="007C725B" w:rsidRDefault="007C725B" w:rsidP="007C725B">
      <w:pPr>
        <w:jc w:val="both"/>
        <w:rPr>
          <w:rFonts w:ascii="Arial" w:hAnsi="Arial" w:cs="Arial"/>
          <w:kern w:val="2"/>
          <w:sz w:val="24"/>
          <w:szCs w:val="24"/>
          <w14:ligatures w14:val="standardContextual"/>
        </w:rPr>
      </w:pPr>
      <w:r w:rsidRPr="00EC352E">
        <w:rPr>
          <w:rFonts w:ascii="Arial" w:hAnsi="Arial" w:cs="Arial"/>
          <w:kern w:val="2"/>
          <w:sz w:val="24"/>
          <w:szCs w:val="24"/>
          <w14:ligatures w14:val="standardContextual"/>
        </w:rPr>
        <w:t xml:space="preserve">W wydarzeniu wzięło udział 79 pracodawców powiatu choszczeńskiego, w tym z gmin: Bierzwnik – 6, Choszczno – 49, Drawno – 2, Krzęcin – 2, Pełczyce  - 5, Recz – 15. </w:t>
      </w:r>
      <w:r>
        <w:rPr>
          <w:rFonts w:ascii="Arial" w:hAnsi="Arial" w:cs="Arial"/>
          <w:kern w:val="2"/>
          <w:sz w:val="24"/>
          <w:szCs w:val="24"/>
          <w14:ligatures w14:val="standardContextual"/>
        </w:rPr>
        <w:t xml:space="preserve">       </w:t>
      </w:r>
      <w:r w:rsidRPr="00EC352E">
        <w:rPr>
          <w:rFonts w:ascii="Arial" w:hAnsi="Arial" w:cs="Arial"/>
          <w:kern w:val="2"/>
          <w:sz w:val="24"/>
          <w:szCs w:val="24"/>
          <w14:ligatures w14:val="standardContextual"/>
        </w:rPr>
        <w:t xml:space="preserve">Z 12 pracodawcami powiatu choszczeńskiego nawiązano współpracę po raz pierwszy, z 67 kontynuowano </w:t>
      </w:r>
      <w:r>
        <w:rPr>
          <w:rFonts w:ascii="Arial" w:hAnsi="Arial" w:cs="Arial"/>
          <w:kern w:val="2"/>
          <w:sz w:val="24"/>
          <w:szCs w:val="24"/>
          <w14:ligatures w14:val="standardContextual"/>
        </w:rPr>
        <w:t>ją.</w:t>
      </w:r>
      <w:r w:rsidRPr="00EC352E">
        <w:rPr>
          <w:rFonts w:ascii="Arial" w:hAnsi="Arial" w:cs="Arial"/>
          <w:kern w:val="2"/>
          <w:sz w:val="24"/>
          <w:szCs w:val="24"/>
          <w14:ligatures w14:val="standardContextual"/>
        </w:rPr>
        <w:t xml:space="preserve"> Pracodawcy reprezentowali następujące branże: handlowa, fryzjersko-kosmetyczna, spożywcza, mechaniczna, metalurgiczna, ekonomiczna, oświata, pomoc społeczna.</w:t>
      </w:r>
    </w:p>
    <w:p w14:paraId="2A16AC36" w14:textId="77777777" w:rsidR="007C725B" w:rsidRDefault="007C725B" w:rsidP="007C725B">
      <w:pPr>
        <w:jc w:val="both"/>
        <w:rPr>
          <w:rFonts w:ascii="Arial" w:hAnsi="Arial" w:cs="Arial"/>
          <w:kern w:val="2"/>
          <w:sz w:val="24"/>
          <w:szCs w:val="24"/>
          <w14:ligatures w14:val="standardContextual"/>
        </w:rPr>
      </w:pPr>
    </w:p>
    <w:p w14:paraId="257AAA87" w14:textId="77777777" w:rsidR="007C725B" w:rsidRPr="00EC352E" w:rsidRDefault="007C725B" w:rsidP="007C725B">
      <w:pPr>
        <w:jc w:val="both"/>
        <w:rPr>
          <w:rFonts w:ascii="Arial" w:hAnsi="Arial" w:cs="Arial"/>
          <w:kern w:val="2"/>
          <w:sz w:val="24"/>
          <w:szCs w:val="24"/>
          <w14:ligatures w14:val="standardContextual"/>
        </w:rPr>
      </w:pPr>
    </w:p>
    <w:p w14:paraId="6DECD588" w14:textId="77777777" w:rsidR="007C725B" w:rsidRPr="006F4177" w:rsidRDefault="007C725B" w:rsidP="007C725B">
      <w:pPr>
        <w:spacing w:after="0" w:line="240" w:lineRule="auto"/>
        <w:jc w:val="both"/>
        <w:rPr>
          <w:rFonts w:ascii="Arial" w:hAnsi="Arial" w:cs="Arial"/>
          <w:b/>
          <w:sz w:val="28"/>
          <w:szCs w:val="28"/>
        </w:rPr>
      </w:pPr>
      <w:r w:rsidRPr="006F4177">
        <w:rPr>
          <w:rFonts w:ascii="Arial" w:hAnsi="Arial" w:cs="Arial"/>
          <w:b/>
          <w:sz w:val="28"/>
          <w:szCs w:val="28"/>
        </w:rPr>
        <w:t>15. ZATRUDNIENIE CUDZOZIEMCÓW 2023</w:t>
      </w:r>
    </w:p>
    <w:p w14:paraId="31C8B01A" w14:textId="77777777" w:rsidR="007C725B" w:rsidRPr="006F4177" w:rsidRDefault="007C725B" w:rsidP="007C725B">
      <w:pPr>
        <w:spacing w:after="0" w:line="240" w:lineRule="auto"/>
        <w:jc w:val="both"/>
        <w:rPr>
          <w:rFonts w:ascii="Arial" w:hAnsi="Arial" w:cs="Arial"/>
          <w:b/>
          <w:sz w:val="28"/>
          <w:szCs w:val="28"/>
        </w:rPr>
      </w:pPr>
    </w:p>
    <w:p w14:paraId="7B18AC49" w14:textId="77777777" w:rsidR="007C725B" w:rsidRDefault="007C725B" w:rsidP="007C725B">
      <w:pPr>
        <w:spacing w:after="0" w:line="240" w:lineRule="auto"/>
        <w:jc w:val="both"/>
        <w:rPr>
          <w:rFonts w:ascii="Arial" w:hAnsi="Arial" w:cs="Arial"/>
          <w:sz w:val="24"/>
          <w:szCs w:val="24"/>
        </w:rPr>
      </w:pPr>
      <w:r>
        <w:rPr>
          <w:rFonts w:ascii="Arial" w:hAnsi="Arial" w:cs="Arial"/>
          <w:sz w:val="24"/>
          <w:szCs w:val="24"/>
        </w:rPr>
        <w:tab/>
        <w:t xml:space="preserve">W 2023 roku, podobnie jak w 2022 roku, w skali całego kraju nastąpiło zmniejszenie liczby legalizacji zatrudnienia cudzoziemców w formie zezwoleń na pracę sezonową typu S oraz </w:t>
      </w:r>
      <w:r w:rsidRPr="00F827FA">
        <w:rPr>
          <w:rFonts w:ascii="Arial" w:hAnsi="Arial" w:cs="Arial"/>
          <w:sz w:val="24"/>
          <w:szCs w:val="24"/>
        </w:rPr>
        <w:t>oświadcze</w:t>
      </w:r>
      <w:r>
        <w:rPr>
          <w:rFonts w:ascii="Arial" w:hAnsi="Arial" w:cs="Arial"/>
          <w:sz w:val="24"/>
          <w:szCs w:val="24"/>
        </w:rPr>
        <w:t>ń</w:t>
      </w:r>
      <w:r w:rsidRPr="00F827FA">
        <w:rPr>
          <w:rFonts w:ascii="Arial" w:hAnsi="Arial" w:cs="Arial"/>
          <w:sz w:val="24"/>
          <w:szCs w:val="24"/>
        </w:rPr>
        <w:t xml:space="preserve"> o powierzeniu wykonywania pracy cudzoziemcowi</w:t>
      </w:r>
      <w:r>
        <w:rPr>
          <w:rFonts w:ascii="Arial" w:hAnsi="Arial" w:cs="Arial"/>
          <w:sz w:val="24"/>
          <w:szCs w:val="24"/>
        </w:rPr>
        <w:t>. Jest to spowodowane m.in. przez:</w:t>
      </w:r>
    </w:p>
    <w:p w14:paraId="7C965A5C" w14:textId="3732AAD2" w:rsidR="007C725B" w:rsidRDefault="007C725B" w:rsidP="007C725B">
      <w:pPr>
        <w:spacing w:after="0" w:line="240" w:lineRule="auto"/>
        <w:jc w:val="both"/>
        <w:rPr>
          <w:rFonts w:ascii="Arial" w:hAnsi="Arial" w:cs="Arial"/>
          <w:sz w:val="24"/>
          <w:szCs w:val="24"/>
        </w:rPr>
      </w:pPr>
      <w:r>
        <w:rPr>
          <w:rFonts w:ascii="Arial" w:hAnsi="Arial" w:cs="Arial"/>
          <w:sz w:val="24"/>
          <w:szCs w:val="24"/>
        </w:rPr>
        <w:t xml:space="preserve">- zmianę ustawy o cudzoziemcach i niektórych innych ustaw,  a w ślad za tym zmiany w zasadach dotyczących legalizacji pobytu cudzoziemców na terytorium Polski, </w:t>
      </w:r>
      <w:r w:rsidR="006F4177">
        <w:rPr>
          <w:rFonts w:ascii="Arial" w:hAnsi="Arial" w:cs="Arial"/>
          <w:sz w:val="24"/>
          <w:szCs w:val="24"/>
        </w:rPr>
        <w:t xml:space="preserve">            </w:t>
      </w:r>
      <w:r>
        <w:rPr>
          <w:rFonts w:ascii="Arial" w:hAnsi="Arial" w:cs="Arial"/>
          <w:sz w:val="24"/>
          <w:szCs w:val="24"/>
        </w:rPr>
        <w:t>ze szczególnym uwzględnieniem osób wykonujących pracę, ( od 29.01.2022 r.). Najistotniejsze zmiany dotyczą:</w:t>
      </w:r>
    </w:p>
    <w:p w14:paraId="2F1586B7" w14:textId="77777777" w:rsidR="007C725B" w:rsidRPr="00563024" w:rsidRDefault="007C725B" w:rsidP="007C725B">
      <w:pPr>
        <w:pStyle w:val="Akapitzlist"/>
        <w:numPr>
          <w:ilvl w:val="0"/>
          <w:numId w:val="41"/>
        </w:numPr>
        <w:spacing w:after="0" w:line="240" w:lineRule="auto"/>
        <w:jc w:val="both"/>
        <w:rPr>
          <w:rFonts w:ascii="Arial" w:hAnsi="Arial" w:cs="Arial"/>
          <w:sz w:val="24"/>
          <w:szCs w:val="24"/>
        </w:rPr>
      </w:pPr>
      <w:r w:rsidRPr="00563024">
        <w:rPr>
          <w:rFonts w:ascii="Arial" w:hAnsi="Arial" w:cs="Arial"/>
          <w:sz w:val="24"/>
          <w:szCs w:val="24"/>
        </w:rPr>
        <w:t>wydłużeni</w:t>
      </w:r>
      <w:r>
        <w:rPr>
          <w:rFonts w:ascii="Arial" w:hAnsi="Arial" w:cs="Arial"/>
          <w:sz w:val="24"/>
          <w:szCs w:val="24"/>
        </w:rPr>
        <w:t>a</w:t>
      </w:r>
      <w:r w:rsidRPr="00563024">
        <w:rPr>
          <w:rFonts w:ascii="Arial" w:hAnsi="Arial" w:cs="Arial"/>
          <w:sz w:val="24"/>
          <w:szCs w:val="24"/>
        </w:rPr>
        <w:t xml:space="preserve"> okresu wykonywania pracy przez cudzoziemca na podstawie oświadczeń o powierzeniu wykonywania pracy cudzoziemcowi do 24 miesięcy </w:t>
      </w:r>
    </w:p>
    <w:p w14:paraId="67DDE7BB" w14:textId="77777777" w:rsidR="007C725B" w:rsidRPr="00563024" w:rsidRDefault="007C725B" w:rsidP="007C725B">
      <w:pPr>
        <w:pStyle w:val="Akapitzlist"/>
        <w:numPr>
          <w:ilvl w:val="0"/>
          <w:numId w:val="42"/>
        </w:numPr>
        <w:spacing w:after="0" w:line="268" w:lineRule="auto"/>
        <w:jc w:val="both"/>
        <w:rPr>
          <w:rFonts w:ascii="Arial" w:hAnsi="Arial" w:cs="Arial"/>
          <w:bCs/>
          <w:sz w:val="24"/>
          <w:szCs w:val="24"/>
        </w:rPr>
      </w:pPr>
      <w:r w:rsidRPr="00563024">
        <w:rPr>
          <w:rFonts w:ascii="Arial" w:hAnsi="Arial" w:cs="Arial"/>
          <w:sz w:val="24"/>
          <w:szCs w:val="24"/>
        </w:rPr>
        <w:t>likwidacj</w:t>
      </w:r>
      <w:r>
        <w:rPr>
          <w:rFonts w:ascii="Arial" w:hAnsi="Arial" w:cs="Arial"/>
          <w:sz w:val="24"/>
          <w:szCs w:val="24"/>
        </w:rPr>
        <w:t>i</w:t>
      </w:r>
      <w:r w:rsidRPr="00563024">
        <w:rPr>
          <w:rFonts w:ascii="Arial" w:hAnsi="Arial" w:cs="Arial"/>
          <w:sz w:val="24"/>
          <w:szCs w:val="24"/>
        </w:rPr>
        <w:t xml:space="preserve"> </w:t>
      </w:r>
      <w:r w:rsidRPr="00563024">
        <w:rPr>
          <w:rFonts w:ascii="Arial" w:hAnsi="Arial" w:cs="Arial"/>
          <w:bCs/>
          <w:sz w:val="24"/>
          <w:szCs w:val="24"/>
        </w:rPr>
        <w:t>12-miesięcznego okresu rozliczeniowego, co umożliwia powierzanie cudzoziemcowi pracy bez przerwy na podstawie kolejnych oświadczeń</w:t>
      </w:r>
      <w:r>
        <w:rPr>
          <w:rFonts w:ascii="Arial" w:hAnsi="Arial" w:cs="Arial"/>
          <w:bCs/>
          <w:sz w:val="24"/>
          <w:szCs w:val="24"/>
        </w:rPr>
        <w:t>,</w:t>
      </w:r>
    </w:p>
    <w:p w14:paraId="470FD530" w14:textId="77777777" w:rsidR="007C725B" w:rsidRPr="00563024" w:rsidRDefault="007C725B" w:rsidP="007C725B">
      <w:pPr>
        <w:pStyle w:val="Akapitzlist"/>
        <w:numPr>
          <w:ilvl w:val="0"/>
          <w:numId w:val="42"/>
        </w:numPr>
        <w:spacing w:after="0" w:line="268" w:lineRule="auto"/>
        <w:jc w:val="both"/>
        <w:rPr>
          <w:rFonts w:ascii="Arial" w:hAnsi="Arial" w:cs="Arial"/>
          <w:bCs/>
          <w:sz w:val="24"/>
          <w:szCs w:val="24"/>
        </w:rPr>
      </w:pPr>
      <w:r w:rsidRPr="00563024">
        <w:rPr>
          <w:rFonts w:ascii="Arial" w:hAnsi="Arial" w:cs="Arial"/>
          <w:bCs/>
          <w:sz w:val="24"/>
          <w:szCs w:val="24"/>
        </w:rPr>
        <w:t>uzależnieni</w:t>
      </w:r>
      <w:r>
        <w:rPr>
          <w:rFonts w:ascii="Arial" w:hAnsi="Arial" w:cs="Arial"/>
          <w:bCs/>
          <w:sz w:val="24"/>
          <w:szCs w:val="24"/>
        </w:rPr>
        <w:t>a</w:t>
      </w:r>
      <w:r w:rsidRPr="00563024">
        <w:rPr>
          <w:rFonts w:ascii="Arial" w:hAnsi="Arial" w:cs="Arial"/>
          <w:bCs/>
          <w:sz w:val="24"/>
          <w:szCs w:val="24"/>
        </w:rPr>
        <w:t xml:space="preserve"> wpisu oświadczenia do ewidencji od zapewnienia przez pracodawcę porównywalnego wynagrodzenia pracowników wykonujących pracę porównywalnego rodzaju lub na porównywalnym stanowisku, mające na celu wzmocnienie ochrony standardów na rynku pracy</w:t>
      </w:r>
      <w:r>
        <w:rPr>
          <w:rFonts w:ascii="Arial" w:hAnsi="Arial" w:cs="Arial"/>
          <w:bCs/>
          <w:sz w:val="24"/>
          <w:szCs w:val="24"/>
        </w:rPr>
        <w:t>,</w:t>
      </w:r>
      <w:r w:rsidRPr="00563024">
        <w:rPr>
          <w:rFonts w:ascii="Arial" w:hAnsi="Arial" w:cs="Arial"/>
          <w:bCs/>
          <w:sz w:val="24"/>
          <w:szCs w:val="24"/>
        </w:rPr>
        <w:t xml:space="preserve"> </w:t>
      </w:r>
    </w:p>
    <w:p w14:paraId="45726DA0" w14:textId="789F15E7" w:rsidR="007C725B" w:rsidRPr="00A424FA" w:rsidRDefault="007C725B" w:rsidP="00A424FA">
      <w:pPr>
        <w:pStyle w:val="Akapitzlist"/>
        <w:numPr>
          <w:ilvl w:val="0"/>
          <w:numId w:val="42"/>
        </w:numPr>
        <w:spacing w:after="0" w:line="268" w:lineRule="auto"/>
        <w:jc w:val="both"/>
        <w:rPr>
          <w:rFonts w:ascii="Arial" w:hAnsi="Arial" w:cs="Arial"/>
          <w:bCs/>
          <w:sz w:val="24"/>
          <w:szCs w:val="24"/>
        </w:rPr>
      </w:pPr>
      <w:r w:rsidRPr="00A424FA">
        <w:rPr>
          <w:rFonts w:ascii="Arial" w:hAnsi="Arial" w:cs="Arial"/>
          <w:bCs/>
          <w:sz w:val="24"/>
          <w:szCs w:val="24"/>
        </w:rPr>
        <w:t xml:space="preserve">wprowadzenie rozwiązań prawnych umożliwiających obywatelom Ukrainy podejmowanie pracy w Polsce na podstawie powiadomienia o powierzeniu wykonywania pracy obywatelom Ukrainy (od 12.03.2022 r.), </w:t>
      </w:r>
    </w:p>
    <w:p w14:paraId="51E46F23" w14:textId="610BB34A" w:rsidR="007C725B" w:rsidRPr="00A424FA" w:rsidRDefault="007C725B" w:rsidP="00A424FA">
      <w:pPr>
        <w:pStyle w:val="Akapitzlist"/>
        <w:numPr>
          <w:ilvl w:val="0"/>
          <w:numId w:val="42"/>
        </w:numPr>
        <w:spacing w:after="0" w:line="268" w:lineRule="auto"/>
        <w:jc w:val="both"/>
        <w:rPr>
          <w:rFonts w:ascii="Arial" w:hAnsi="Arial" w:cs="Arial"/>
          <w:bCs/>
          <w:sz w:val="24"/>
          <w:szCs w:val="24"/>
        </w:rPr>
      </w:pPr>
      <w:r w:rsidRPr="00A424FA">
        <w:rPr>
          <w:rFonts w:ascii="Arial" w:hAnsi="Arial" w:cs="Arial"/>
          <w:bCs/>
          <w:sz w:val="24"/>
          <w:szCs w:val="24"/>
        </w:rPr>
        <w:t>usunięci</w:t>
      </w:r>
      <w:r w:rsidR="00A424FA">
        <w:rPr>
          <w:rFonts w:ascii="Arial" w:hAnsi="Arial" w:cs="Arial"/>
          <w:bCs/>
          <w:sz w:val="24"/>
          <w:szCs w:val="24"/>
        </w:rPr>
        <w:t>a</w:t>
      </w:r>
      <w:r w:rsidRPr="00A424FA">
        <w:rPr>
          <w:rFonts w:ascii="Arial" w:hAnsi="Arial" w:cs="Arial"/>
          <w:bCs/>
          <w:sz w:val="24"/>
          <w:szCs w:val="24"/>
        </w:rPr>
        <w:t xml:space="preserve"> Rosji z listy państw, dla których obywateli stosuje się przepisy dotyczące zezwolenia na pracę sezonową oraz przepisy dotyczące oświadczenia o powierzeniu wykonywania pracy cudzoziemcowi</w:t>
      </w:r>
      <w:r w:rsidR="00A424FA">
        <w:rPr>
          <w:rFonts w:ascii="Arial" w:hAnsi="Arial" w:cs="Arial"/>
          <w:bCs/>
          <w:sz w:val="24"/>
          <w:szCs w:val="24"/>
        </w:rPr>
        <w:t xml:space="preserve">                        </w:t>
      </w:r>
      <w:r w:rsidRPr="00A424FA">
        <w:rPr>
          <w:rFonts w:ascii="Arial" w:hAnsi="Arial" w:cs="Arial"/>
          <w:bCs/>
          <w:sz w:val="24"/>
          <w:szCs w:val="24"/>
        </w:rPr>
        <w:t xml:space="preserve"> (od 28.10.2022 r.),</w:t>
      </w:r>
    </w:p>
    <w:p w14:paraId="27FE6A4E" w14:textId="77777777" w:rsidR="007C725B" w:rsidRPr="00F827FA" w:rsidRDefault="007C725B" w:rsidP="007C725B">
      <w:pPr>
        <w:spacing w:after="0" w:line="240" w:lineRule="auto"/>
        <w:jc w:val="both"/>
        <w:rPr>
          <w:rFonts w:ascii="Arial" w:hAnsi="Arial" w:cs="Arial"/>
          <w:sz w:val="24"/>
          <w:szCs w:val="24"/>
        </w:rPr>
      </w:pPr>
    </w:p>
    <w:p w14:paraId="66410B0D" w14:textId="77777777" w:rsidR="007C725B" w:rsidRDefault="007C725B" w:rsidP="007C725B">
      <w:pPr>
        <w:spacing w:after="0" w:line="268" w:lineRule="auto"/>
        <w:jc w:val="both"/>
        <w:rPr>
          <w:rFonts w:ascii="Arial" w:hAnsi="Arial" w:cs="Arial"/>
          <w:bCs/>
          <w:sz w:val="24"/>
          <w:szCs w:val="24"/>
        </w:rPr>
      </w:pPr>
      <w:bookmarkStart w:id="3" w:name="_Hlk172801645"/>
      <w:r>
        <w:rPr>
          <w:rFonts w:ascii="Arial" w:hAnsi="Arial" w:cs="Arial"/>
          <w:b/>
          <w:sz w:val="24"/>
          <w:szCs w:val="24"/>
        </w:rPr>
        <w:lastRenderedPageBreak/>
        <w:t>Oświadczenie o powierzeniu wykonywania pracy cudzoziemcowi</w:t>
      </w:r>
      <w:bookmarkEnd w:id="3"/>
      <w:r>
        <w:rPr>
          <w:rFonts w:ascii="Arial" w:hAnsi="Arial" w:cs="Arial"/>
          <w:b/>
          <w:sz w:val="24"/>
          <w:szCs w:val="24"/>
        </w:rPr>
        <w:t xml:space="preserve"> </w:t>
      </w:r>
      <w:r>
        <w:rPr>
          <w:rFonts w:ascii="Arial" w:hAnsi="Arial" w:cs="Arial"/>
          <w:bCs/>
          <w:sz w:val="24"/>
          <w:szCs w:val="24"/>
        </w:rPr>
        <w:t xml:space="preserve">jest rejestrowane w PUP przez pracodawcę dla obywateli Armenii, Białorusi, Gruzji, Mołdawii i Ukrainy. Uprawnia do wykonywania pracy </w:t>
      </w:r>
      <w:proofErr w:type="spellStart"/>
      <w:r>
        <w:rPr>
          <w:rFonts w:ascii="Arial" w:hAnsi="Arial" w:cs="Arial"/>
          <w:bCs/>
          <w:sz w:val="24"/>
          <w:szCs w:val="24"/>
        </w:rPr>
        <w:t>niesezonowej</w:t>
      </w:r>
      <w:proofErr w:type="spellEnd"/>
      <w:r>
        <w:rPr>
          <w:rFonts w:ascii="Arial" w:hAnsi="Arial" w:cs="Arial"/>
          <w:bCs/>
          <w:sz w:val="24"/>
          <w:szCs w:val="24"/>
        </w:rPr>
        <w:t xml:space="preserve"> bez zezwolenia przez okres do 24 miesięcy, a dzień rozpoczęcia pracy nastąpi nie później niż za 6 miesięcy od daty złożenia oświadczenia.</w:t>
      </w:r>
      <w:r>
        <w:rPr>
          <w:rFonts w:ascii="Arial" w:hAnsi="Arial" w:cs="Arial"/>
          <w:sz w:val="24"/>
          <w:szCs w:val="24"/>
        </w:rPr>
        <w:t xml:space="preserve"> Pracodawca jest zobowiązany do złożenia pisemnej informacji o podjęciu lub niepodjęciu pracy przez cudzoziemca.  </w:t>
      </w:r>
    </w:p>
    <w:p w14:paraId="6851CDF5" w14:textId="77777777" w:rsidR="007C725B" w:rsidRDefault="007C725B" w:rsidP="007C725B">
      <w:pPr>
        <w:spacing w:after="0" w:line="268" w:lineRule="auto"/>
        <w:jc w:val="both"/>
        <w:rPr>
          <w:rFonts w:ascii="Arial" w:hAnsi="Arial" w:cs="Arial"/>
          <w:sz w:val="24"/>
          <w:szCs w:val="24"/>
        </w:rPr>
      </w:pPr>
      <w:r>
        <w:rPr>
          <w:rFonts w:ascii="Arial" w:hAnsi="Arial" w:cs="Arial"/>
          <w:sz w:val="24"/>
          <w:szCs w:val="24"/>
        </w:rPr>
        <w:t>Opłata za złożenie oświadczenia o powierzeniu wykonywania pracy cudzoziemcowi wynosi 100 zł.</w:t>
      </w:r>
    </w:p>
    <w:p w14:paraId="255720D9" w14:textId="77777777" w:rsidR="007C725B" w:rsidRDefault="007C725B" w:rsidP="007C725B">
      <w:pPr>
        <w:spacing w:after="0" w:line="268" w:lineRule="auto"/>
        <w:jc w:val="both"/>
        <w:rPr>
          <w:rFonts w:ascii="Arial" w:hAnsi="Arial" w:cs="Arial"/>
          <w:bCs/>
          <w:sz w:val="24"/>
          <w:szCs w:val="24"/>
        </w:rPr>
      </w:pPr>
    </w:p>
    <w:p w14:paraId="1A93ED71" w14:textId="77777777" w:rsidR="007C725B" w:rsidRDefault="007C725B" w:rsidP="007C725B">
      <w:pPr>
        <w:spacing w:after="0" w:line="268" w:lineRule="auto"/>
        <w:jc w:val="both"/>
        <w:rPr>
          <w:rFonts w:ascii="Arial" w:hAnsi="Arial" w:cs="Arial"/>
          <w:bCs/>
          <w:sz w:val="24"/>
          <w:szCs w:val="24"/>
        </w:rPr>
      </w:pPr>
      <w:r>
        <w:rPr>
          <w:rFonts w:ascii="Arial" w:hAnsi="Arial" w:cs="Arial"/>
          <w:b/>
          <w:sz w:val="24"/>
          <w:szCs w:val="24"/>
        </w:rPr>
        <w:t xml:space="preserve">Zezwolenie na pracę sezonową – typ S </w:t>
      </w:r>
      <w:r>
        <w:rPr>
          <w:rFonts w:ascii="Arial" w:hAnsi="Arial" w:cs="Arial"/>
          <w:bCs/>
          <w:sz w:val="24"/>
          <w:szCs w:val="24"/>
        </w:rPr>
        <w:t>jest wydawane przez starostę  na wniosek podmiotu powierzającego wykonywanie pracy cudzoziemcowi na okresy oznaczone datami dla określonego cudzoziemca. Jeżeli wniosek dotyczy cudzoziemca, który ma wjechać na terytorium RP, procedura wydania zezwolenia na prace sezonową jest dwuetapowa. W pierwszym etapie wniosek jest wpisywany do ewidencji i pracodawcy wydaje się zaświadczenie, które pracodawca przesyła cudzoziemcowi. Jest to dokument uzasadniający wydanie wizy w celu wykonywania pracy sezonowej                     i przekroczenie granicy przez cudzoziemca. Zezwolenie na pracę sezonową  wydaje się pracodawcy na drugim etapie, po wjeździe na terytorium RP i potwierdzeniu przez pracodawcę, że cudzoziemiec się do niego zgłosił. Zezwolenie typu S służy usprawnieniu procedury zezwoleń na pracę wydawanych przez wojewodę. Uprawnia do wykonywania pracy sezonowej przez okres nie dłuższy niż 9 miesięcy w roku kalendarzowym w sektorze rolniczym, ogrodniczym lub turystycznym (dla podklas PKD zaliczonych do prac sezonowych).</w:t>
      </w:r>
    </w:p>
    <w:p w14:paraId="3808BBE7" w14:textId="77777777" w:rsidR="007C725B" w:rsidRDefault="007C725B" w:rsidP="007C725B">
      <w:pPr>
        <w:spacing w:after="0" w:line="268" w:lineRule="auto"/>
        <w:jc w:val="both"/>
        <w:rPr>
          <w:rFonts w:ascii="Arial" w:hAnsi="Arial" w:cs="Arial"/>
          <w:bCs/>
          <w:sz w:val="24"/>
          <w:szCs w:val="24"/>
        </w:rPr>
      </w:pPr>
      <w:r>
        <w:rPr>
          <w:rFonts w:ascii="Arial" w:hAnsi="Arial" w:cs="Arial"/>
          <w:bCs/>
          <w:sz w:val="24"/>
          <w:szCs w:val="24"/>
        </w:rPr>
        <w:t xml:space="preserve">Opłata za złożenie wniosku o zezwolenie na pracę  sezonową wynosi 30 zł. </w:t>
      </w:r>
    </w:p>
    <w:p w14:paraId="421D5B12" w14:textId="77777777" w:rsidR="007C725B" w:rsidRDefault="007C725B" w:rsidP="007C725B">
      <w:pPr>
        <w:spacing w:after="0" w:line="268" w:lineRule="auto"/>
        <w:jc w:val="both"/>
        <w:rPr>
          <w:rFonts w:ascii="Arial" w:hAnsi="Arial" w:cs="Arial"/>
          <w:bCs/>
          <w:sz w:val="24"/>
          <w:szCs w:val="24"/>
        </w:rPr>
      </w:pPr>
    </w:p>
    <w:p w14:paraId="7B3B8652" w14:textId="77777777" w:rsidR="007C725B" w:rsidRDefault="007C725B" w:rsidP="007C725B">
      <w:pPr>
        <w:spacing w:after="0" w:line="268" w:lineRule="auto"/>
        <w:jc w:val="both"/>
        <w:rPr>
          <w:rFonts w:ascii="Arial" w:hAnsi="Arial" w:cs="Arial"/>
          <w:bCs/>
          <w:sz w:val="24"/>
          <w:szCs w:val="24"/>
        </w:rPr>
      </w:pPr>
      <w:r w:rsidRPr="00AE037E">
        <w:rPr>
          <w:rFonts w:ascii="Arial" w:hAnsi="Arial" w:cs="Arial"/>
          <w:b/>
          <w:sz w:val="24"/>
          <w:szCs w:val="24"/>
        </w:rPr>
        <w:t>Powiadomienie o powierzeniu wykonywania pracy obywatelowi Ukrainy</w:t>
      </w:r>
      <w:r>
        <w:rPr>
          <w:rFonts w:ascii="Arial" w:hAnsi="Arial" w:cs="Arial"/>
          <w:bCs/>
          <w:sz w:val="24"/>
          <w:szCs w:val="24"/>
        </w:rPr>
        <w:t xml:space="preserve"> – jest czasowym rozwiązaniem za podstawie przepisów ustawy z dnia 12 marca 2022 r.            o pomocy obywatelom Ukrainy w związku z konfliktem zbrojnym na terytorium tego państwa. Obywatele Ukrainy przebywający legalnie na terytorium RP mają swobodny dostęp do rynku pracy. Pracodawca ma jednak obowiązek  powiadomienia właściwego urzędu o zatrudnieniu danej osoby w terminie 14 dni, poprzez przesłanie powiadomienia poprzez wortal PSZ praca.gov.pl ( od 01.07.2024 r. skrócenie z 14 na 7 dni na przesłanie powiadomienia).</w:t>
      </w:r>
    </w:p>
    <w:p w14:paraId="359CEE40" w14:textId="77777777" w:rsidR="007C725B" w:rsidRDefault="007C725B" w:rsidP="007C725B">
      <w:pPr>
        <w:spacing w:after="0" w:line="268" w:lineRule="auto"/>
        <w:jc w:val="both"/>
        <w:rPr>
          <w:rFonts w:ascii="Arial" w:hAnsi="Arial" w:cs="Arial"/>
          <w:bCs/>
          <w:sz w:val="24"/>
          <w:szCs w:val="24"/>
        </w:rPr>
      </w:pPr>
    </w:p>
    <w:p w14:paraId="606CEDD5" w14:textId="77777777" w:rsidR="007C725B" w:rsidRDefault="007C725B" w:rsidP="007C725B">
      <w:pPr>
        <w:spacing w:after="0" w:line="271" w:lineRule="auto"/>
        <w:rPr>
          <w:rFonts w:ascii="Arial" w:hAnsi="Arial" w:cs="Arial"/>
          <w:sz w:val="24"/>
          <w:szCs w:val="24"/>
        </w:rPr>
      </w:pPr>
    </w:p>
    <w:p w14:paraId="4DECE363" w14:textId="77777777" w:rsidR="007C725B" w:rsidRPr="0080164C" w:rsidRDefault="007C725B" w:rsidP="007C725B">
      <w:pPr>
        <w:spacing w:after="0" w:line="271" w:lineRule="auto"/>
        <w:ind w:firstLine="708"/>
        <w:jc w:val="both"/>
        <w:rPr>
          <w:rFonts w:ascii="Arial" w:hAnsi="Arial" w:cs="Arial"/>
          <w:sz w:val="24"/>
          <w:szCs w:val="24"/>
        </w:rPr>
      </w:pPr>
      <w:r>
        <w:rPr>
          <w:rFonts w:ascii="Arial" w:hAnsi="Arial" w:cs="Arial"/>
          <w:sz w:val="24"/>
          <w:szCs w:val="24"/>
        </w:rPr>
        <w:t>W 2023</w:t>
      </w:r>
      <w:r w:rsidRPr="0080164C">
        <w:rPr>
          <w:rFonts w:ascii="Arial" w:hAnsi="Arial" w:cs="Arial"/>
          <w:sz w:val="24"/>
          <w:szCs w:val="24"/>
        </w:rPr>
        <w:t xml:space="preserve"> r. w Powiatowym Urzędzie Pracy w Choszcznie do ewidencji wpisano:</w:t>
      </w:r>
    </w:p>
    <w:p w14:paraId="13DC3318" w14:textId="77777777" w:rsidR="007C725B" w:rsidRPr="0080164C" w:rsidRDefault="007C725B" w:rsidP="007C725B">
      <w:pPr>
        <w:spacing w:after="0" w:line="271" w:lineRule="auto"/>
        <w:jc w:val="both"/>
        <w:rPr>
          <w:rFonts w:ascii="Arial" w:hAnsi="Arial" w:cs="Arial"/>
          <w:sz w:val="24"/>
          <w:szCs w:val="24"/>
        </w:rPr>
      </w:pPr>
      <w:r>
        <w:rPr>
          <w:rFonts w:ascii="Arial" w:hAnsi="Arial" w:cs="Arial"/>
          <w:sz w:val="24"/>
          <w:szCs w:val="24"/>
        </w:rPr>
        <w:t xml:space="preserve"> - 158</w:t>
      </w:r>
      <w:r w:rsidRPr="0080164C">
        <w:rPr>
          <w:rFonts w:ascii="Arial" w:hAnsi="Arial" w:cs="Arial"/>
          <w:sz w:val="24"/>
          <w:szCs w:val="24"/>
        </w:rPr>
        <w:t xml:space="preserve"> oświadczeń o powierzeniu wykonywania pracy cudzoziemcowi                                  (w </w:t>
      </w:r>
      <w:r>
        <w:rPr>
          <w:rFonts w:ascii="Arial" w:hAnsi="Arial" w:cs="Arial"/>
          <w:sz w:val="24"/>
          <w:szCs w:val="24"/>
        </w:rPr>
        <w:t>tym dla obywateli: Białorusi - 96</w:t>
      </w:r>
      <w:r w:rsidRPr="0080164C">
        <w:rPr>
          <w:rFonts w:ascii="Arial" w:hAnsi="Arial" w:cs="Arial"/>
          <w:sz w:val="24"/>
          <w:szCs w:val="24"/>
        </w:rPr>
        <w:t xml:space="preserve">, </w:t>
      </w:r>
      <w:r>
        <w:rPr>
          <w:rFonts w:ascii="Arial" w:hAnsi="Arial" w:cs="Arial"/>
          <w:sz w:val="24"/>
          <w:szCs w:val="24"/>
        </w:rPr>
        <w:t>Ukrainy – 50, Gruzji - 9, Mołdawii - 3</w:t>
      </w:r>
      <w:r w:rsidRPr="0080164C">
        <w:rPr>
          <w:rFonts w:ascii="Arial" w:hAnsi="Arial" w:cs="Arial"/>
          <w:sz w:val="24"/>
          <w:szCs w:val="24"/>
        </w:rPr>
        <w:t>),</w:t>
      </w:r>
    </w:p>
    <w:p w14:paraId="01A0E94D" w14:textId="77777777" w:rsidR="007C725B" w:rsidRPr="0080164C" w:rsidRDefault="007C725B" w:rsidP="007C725B">
      <w:pPr>
        <w:spacing w:after="0" w:line="271" w:lineRule="auto"/>
        <w:jc w:val="both"/>
        <w:rPr>
          <w:rFonts w:ascii="Arial" w:hAnsi="Arial" w:cs="Arial"/>
          <w:sz w:val="24"/>
          <w:szCs w:val="24"/>
        </w:rPr>
      </w:pPr>
      <w:r>
        <w:rPr>
          <w:rFonts w:ascii="Arial" w:hAnsi="Arial" w:cs="Arial"/>
          <w:sz w:val="24"/>
          <w:szCs w:val="24"/>
        </w:rPr>
        <w:t>- pracodawcy złożyli 1</w:t>
      </w:r>
      <w:r w:rsidRPr="0080164C">
        <w:rPr>
          <w:rFonts w:ascii="Arial" w:hAnsi="Arial" w:cs="Arial"/>
          <w:sz w:val="24"/>
          <w:szCs w:val="24"/>
        </w:rPr>
        <w:t xml:space="preserve">8 wniosków o wydanie zezwolenia na pracę sezonową, </w:t>
      </w:r>
    </w:p>
    <w:p w14:paraId="1522F0B0" w14:textId="77777777" w:rsidR="007C725B" w:rsidRPr="0080164C" w:rsidRDefault="007C725B" w:rsidP="007C725B">
      <w:pPr>
        <w:spacing w:after="0" w:line="271" w:lineRule="auto"/>
        <w:jc w:val="both"/>
        <w:rPr>
          <w:rFonts w:ascii="Arial" w:hAnsi="Arial" w:cs="Arial"/>
          <w:sz w:val="24"/>
          <w:szCs w:val="24"/>
        </w:rPr>
      </w:pPr>
      <w:r>
        <w:rPr>
          <w:rFonts w:ascii="Arial" w:hAnsi="Arial" w:cs="Arial"/>
          <w:sz w:val="24"/>
          <w:szCs w:val="24"/>
        </w:rPr>
        <w:t>- wydano 9</w:t>
      </w:r>
      <w:r w:rsidRPr="0080164C">
        <w:rPr>
          <w:rFonts w:ascii="Arial" w:hAnsi="Arial" w:cs="Arial"/>
          <w:sz w:val="24"/>
          <w:szCs w:val="24"/>
        </w:rPr>
        <w:t xml:space="preserve"> zezwoleń na pracę sezonową cudzoziemców typu S (w</w:t>
      </w:r>
      <w:r>
        <w:rPr>
          <w:rFonts w:ascii="Arial" w:hAnsi="Arial" w:cs="Arial"/>
          <w:sz w:val="24"/>
          <w:szCs w:val="24"/>
        </w:rPr>
        <w:t xml:space="preserve"> tym dla obywateli: Ukrainy – 5, Mołdawii – 4</w:t>
      </w:r>
      <w:r w:rsidRPr="0080164C">
        <w:rPr>
          <w:rFonts w:ascii="Arial" w:hAnsi="Arial" w:cs="Arial"/>
          <w:sz w:val="24"/>
          <w:szCs w:val="24"/>
        </w:rPr>
        <w:t>).</w:t>
      </w:r>
    </w:p>
    <w:p w14:paraId="78784EE0" w14:textId="77777777" w:rsidR="007C725B" w:rsidRPr="0080164C" w:rsidRDefault="007C725B" w:rsidP="007C725B">
      <w:pPr>
        <w:spacing w:after="0" w:line="271" w:lineRule="auto"/>
        <w:jc w:val="both"/>
        <w:rPr>
          <w:rFonts w:ascii="Arial" w:hAnsi="Arial" w:cs="Arial"/>
          <w:sz w:val="24"/>
          <w:szCs w:val="24"/>
        </w:rPr>
      </w:pPr>
      <w:r>
        <w:rPr>
          <w:rFonts w:ascii="Arial" w:hAnsi="Arial" w:cs="Arial"/>
          <w:sz w:val="24"/>
          <w:szCs w:val="24"/>
        </w:rPr>
        <w:t>- od pracodawców wpłynęło 139</w:t>
      </w:r>
      <w:r w:rsidRPr="0080164C">
        <w:rPr>
          <w:rFonts w:ascii="Arial" w:hAnsi="Arial" w:cs="Arial"/>
          <w:sz w:val="24"/>
          <w:szCs w:val="24"/>
        </w:rPr>
        <w:t xml:space="preserve"> powiadomień o powierzeniu wykonywania pracy obywatelowi Ukrainy. </w:t>
      </w:r>
    </w:p>
    <w:p w14:paraId="3A76E2E5" w14:textId="77777777" w:rsidR="007C725B" w:rsidRPr="0080164C" w:rsidRDefault="007C725B" w:rsidP="007C725B">
      <w:pPr>
        <w:spacing w:after="0" w:line="271" w:lineRule="auto"/>
        <w:jc w:val="both"/>
        <w:rPr>
          <w:rFonts w:ascii="Arial" w:hAnsi="Arial" w:cs="Arial"/>
          <w:sz w:val="24"/>
          <w:szCs w:val="24"/>
        </w:rPr>
      </w:pPr>
    </w:p>
    <w:p w14:paraId="7DEB42A1" w14:textId="77777777" w:rsidR="007C725B" w:rsidRPr="0080164C" w:rsidRDefault="007C725B" w:rsidP="007C725B">
      <w:pPr>
        <w:spacing w:after="0" w:line="271" w:lineRule="auto"/>
        <w:ind w:firstLine="709"/>
        <w:jc w:val="both"/>
        <w:rPr>
          <w:rFonts w:ascii="Arial" w:eastAsia="Times New Roman" w:hAnsi="Arial" w:cs="Arial"/>
          <w:b/>
          <w:sz w:val="24"/>
          <w:szCs w:val="24"/>
          <w:lang w:eastAsia="pl-PL"/>
        </w:rPr>
      </w:pPr>
      <w:r w:rsidRPr="0080164C">
        <w:rPr>
          <w:rFonts w:ascii="Arial" w:hAnsi="Arial" w:cs="Arial"/>
          <w:sz w:val="24"/>
          <w:szCs w:val="24"/>
        </w:rPr>
        <w:lastRenderedPageBreak/>
        <w:t>W omaw</w:t>
      </w:r>
      <w:r>
        <w:rPr>
          <w:rFonts w:ascii="Arial" w:hAnsi="Arial" w:cs="Arial"/>
          <w:sz w:val="24"/>
          <w:szCs w:val="24"/>
        </w:rPr>
        <w:t>ianym roku pracodawcy złożyli 25 ofert pracy na 206</w:t>
      </w:r>
      <w:r w:rsidRPr="0080164C">
        <w:rPr>
          <w:rFonts w:ascii="Arial" w:hAnsi="Arial" w:cs="Arial"/>
          <w:sz w:val="24"/>
          <w:szCs w:val="24"/>
        </w:rPr>
        <w:t xml:space="preserve"> wolnych miejsc pracy, na które wydano Informacje </w:t>
      </w:r>
      <w:r>
        <w:rPr>
          <w:rFonts w:ascii="Arial" w:hAnsi="Arial" w:cs="Arial"/>
          <w:sz w:val="24"/>
          <w:szCs w:val="24"/>
        </w:rPr>
        <w:t>S</w:t>
      </w:r>
      <w:r w:rsidRPr="0080164C">
        <w:rPr>
          <w:rFonts w:ascii="Arial" w:hAnsi="Arial" w:cs="Arial"/>
          <w:sz w:val="24"/>
          <w:szCs w:val="24"/>
        </w:rPr>
        <w:t>tarosty na temat możliwości zaspokojenia potrzeb kadrowych podmiotu powierzającego wykonywanie pracy cudzoziemcowi.</w:t>
      </w:r>
      <w:r w:rsidRPr="0080164C">
        <w:rPr>
          <w:rFonts w:ascii="Arial" w:eastAsia="Times New Roman" w:hAnsi="Arial" w:cs="Arial"/>
          <w:b/>
          <w:sz w:val="24"/>
          <w:szCs w:val="24"/>
          <w:lang w:eastAsia="pl-PL"/>
        </w:rPr>
        <w:t xml:space="preserve"> </w:t>
      </w:r>
    </w:p>
    <w:p w14:paraId="456819B7" w14:textId="77777777" w:rsidR="007C725B" w:rsidRPr="0080164C" w:rsidRDefault="007C725B" w:rsidP="007C725B">
      <w:pPr>
        <w:spacing w:after="0" w:line="271" w:lineRule="auto"/>
        <w:jc w:val="both"/>
        <w:rPr>
          <w:rFonts w:ascii="Arial" w:eastAsia="Times New Roman" w:hAnsi="Arial" w:cs="Arial"/>
          <w:b/>
          <w:sz w:val="24"/>
          <w:szCs w:val="24"/>
          <w:lang w:eastAsia="pl-PL"/>
        </w:rPr>
      </w:pPr>
    </w:p>
    <w:p w14:paraId="75C78E02" w14:textId="77777777" w:rsidR="007C725B" w:rsidRDefault="007C725B" w:rsidP="007C725B">
      <w:pPr>
        <w:spacing w:after="0" w:line="271" w:lineRule="auto"/>
        <w:rPr>
          <w:rFonts w:ascii="Arial" w:hAnsi="Arial" w:cs="Arial"/>
          <w:sz w:val="24"/>
          <w:szCs w:val="24"/>
        </w:rPr>
      </w:pPr>
    </w:p>
    <w:p w14:paraId="039FCA35" w14:textId="77777777" w:rsidR="007C725B" w:rsidRPr="006F4177" w:rsidRDefault="007C725B" w:rsidP="007C725B">
      <w:pPr>
        <w:spacing w:after="0" w:line="271" w:lineRule="auto"/>
        <w:rPr>
          <w:rFonts w:ascii="Arial" w:hAnsi="Arial" w:cs="Arial"/>
          <w:sz w:val="28"/>
          <w:szCs w:val="28"/>
        </w:rPr>
      </w:pPr>
    </w:p>
    <w:p w14:paraId="241D00E3" w14:textId="77777777" w:rsidR="007C725B" w:rsidRPr="006F4177" w:rsidRDefault="007C725B" w:rsidP="007C725B">
      <w:pPr>
        <w:spacing w:after="0" w:line="240" w:lineRule="auto"/>
        <w:jc w:val="both"/>
        <w:rPr>
          <w:rFonts w:ascii="Arial" w:eastAsia="Times New Roman" w:hAnsi="Arial" w:cs="Arial"/>
          <w:b/>
          <w:sz w:val="28"/>
          <w:szCs w:val="28"/>
          <w:lang w:eastAsia="pl-PL"/>
        </w:rPr>
      </w:pPr>
      <w:r w:rsidRPr="006F4177">
        <w:rPr>
          <w:rFonts w:ascii="Arial" w:eastAsia="Times New Roman" w:hAnsi="Arial" w:cs="Arial"/>
          <w:b/>
          <w:sz w:val="28"/>
          <w:szCs w:val="28"/>
          <w:lang w:eastAsia="pl-PL"/>
        </w:rPr>
        <w:t>16. OBYWATELE UKRAINY</w:t>
      </w:r>
    </w:p>
    <w:p w14:paraId="07B7CFB2" w14:textId="77777777" w:rsidR="007C725B" w:rsidRPr="0080164C" w:rsidRDefault="007C725B" w:rsidP="007C725B">
      <w:pPr>
        <w:spacing w:after="0" w:line="240" w:lineRule="auto"/>
        <w:jc w:val="both"/>
        <w:rPr>
          <w:rFonts w:ascii="Arial" w:eastAsia="Times New Roman" w:hAnsi="Arial" w:cs="Arial"/>
          <w:b/>
          <w:sz w:val="24"/>
          <w:szCs w:val="24"/>
          <w:lang w:eastAsia="pl-PL"/>
        </w:rPr>
      </w:pPr>
    </w:p>
    <w:p w14:paraId="31A7A13A" w14:textId="77777777" w:rsidR="007C725B" w:rsidRPr="0080164C" w:rsidRDefault="007C725B" w:rsidP="007C725B">
      <w:pPr>
        <w:spacing w:line="271" w:lineRule="auto"/>
        <w:ind w:firstLine="708"/>
        <w:jc w:val="both"/>
        <w:rPr>
          <w:rFonts w:ascii="Arial" w:hAnsi="Arial" w:cs="Arial"/>
          <w:bCs/>
          <w:i/>
          <w:iCs/>
          <w:sz w:val="24"/>
          <w:szCs w:val="24"/>
        </w:rPr>
      </w:pPr>
      <w:r w:rsidRPr="0080164C">
        <w:rPr>
          <w:rFonts w:ascii="Arial" w:hAnsi="Arial" w:cs="Arial"/>
          <w:bCs/>
          <w:sz w:val="24"/>
          <w:szCs w:val="24"/>
        </w:rPr>
        <w:t xml:space="preserve">Od 12 marca 2022 r. obowiązują w Polsce przepisy </w:t>
      </w:r>
      <w:r w:rsidRPr="0080164C">
        <w:rPr>
          <w:rFonts w:ascii="Arial" w:hAnsi="Arial" w:cs="Arial"/>
          <w:bCs/>
          <w:i/>
          <w:iCs/>
          <w:sz w:val="24"/>
          <w:szCs w:val="24"/>
        </w:rPr>
        <w:t xml:space="preserve">Ustawy o pomocy obywatelom Ukrainy w związku z konfliktem zbrojnym na terytorium tego państwa. </w:t>
      </w:r>
    </w:p>
    <w:p w14:paraId="06E10571" w14:textId="77777777" w:rsidR="007C725B" w:rsidRPr="0080164C" w:rsidRDefault="007C725B" w:rsidP="007C725B">
      <w:pPr>
        <w:spacing w:line="271" w:lineRule="auto"/>
        <w:jc w:val="both"/>
        <w:rPr>
          <w:rFonts w:ascii="Arial" w:hAnsi="Arial" w:cs="Arial"/>
          <w:bCs/>
          <w:sz w:val="24"/>
          <w:szCs w:val="24"/>
        </w:rPr>
      </w:pPr>
      <w:r w:rsidRPr="0080164C">
        <w:rPr>
          <w:rFonts w:ascii="Arial" w:hAnsi="Arial" w:cs="Arial"/>
          <w:bCs/>
          <w:sz w:val="24"/>
          <w:szCs w:val="24"/>
        </w:rPr>
        <w:t>Główne wytyczne ustawy:</w:t>
      </w:r>
    </w:p>
    <w:p w14:paraId="019A6B97" w14:textId="7B36A387" w:rsidR="007C725B" w:rsidRPr="0080164C" w:rsidRDefault="007C725B" w:rsidP="007C725B">
      <w:pPr>
        <w:spacing w:line="271" w:lineRule="auto"/>
        <w:jc w:val="both"/>
        <w:rPr>
          <w:rFonts w:ascii="Arial" w:hAnsi="Arial" w:cs="Arial"/>
          <w:bCs/>
          <w:sz w:val="24"/>
          <w:szCs w:val="24"/>
          <w:u w:val="single"/>
        </w:rPr>
      </w:pPr>
      <w:r w:rsidRPr="0080164C">
        <w:rPr>
          <w:rFonts w:ascii="Arial" w:hAnsi="Arial" w:cs="Arial"/>
          <w:bCs/>
          <w:sz w:val="24"/>
          <w:szCs w:val="24"/>
        </w:rPr>
        <w:t>- Pobyt obywatela Ukrainy, który wje</w:t>
      </w:r>
      <w:r w:rsidR="00A424FA">
        <w:rPr>
          <w:rFonts w:ascii="Arial" w:hAnsi="Arial" w:cs="Arial"/>
          <w:bCs/>
          <w:sz w:val="24"/>
          <w:szCs w:val="24"/>
        </w:rPr>
        <w:t xml:space="preserve">chał </w:t>
      </w:r>
      <w:r w:rsidRPr="0080164C">
        <w:rPr>
          <w:rFonts w:ascii="Arial" w:hAnsi="Arial" w:cs="Arial"/>
          <w:bCs/>
          <w:sz w:val="24"/>
          <w:szCs w:val="24"/>
        </w:rPr>
        <w:t xml:space="preserve"> od 24 lutego </w:t>
      </w:r>
      <w:r w:rsidR="00A424FA">
        <w:rPr>
          <w:rFonts w:ascii="Arial" w:hAnsi="Arial" w:cs="Arial"/>
          <w:bCs/>
          <w:sz w:val="24"/>
          <w:szCs w:val="24"/>
        </w:rPr>
        <w:t xml:space="preserve">2022 r. </w:t>
      </w:r>
      <w:r w:rsidRPr="0080164C">
        <w:rPr>
          <w:rFonts w:ascii="Arial" w:hAnsi="Arial" w:cs="Arial"/>
          <w:bCs/>
          <w:sz w:val="24"/>
          <w:szCs w:val="24"/>
        </w:rPr>
        <w:t xml:space="preserve">do Polski uznaje się za legalny przez 18 miesięcy.  Termin legalizacji pobytu obywateli Ukrainy na terytorium RP został </w:t>
      </w:r>
      <w:r>
        <w:rPr>
          <w:rFonts w:ascii="Arial" w:hAnsi="Arial" w:cs="Arial"/>
          <w:bCs/>
          <w:sz w:val="24"/>
          <w:szCs w:val="24"/>
          <w:u w:val="single"/>
        </w:rPr>
        <w:t>przedłużony do dnia 30 września 2025</w:t>
      </w:r>
      <w:r w:rsidRPr="0080164C">
        <w:rPr>
          <w:rFonts w:ascii="Arial" w:hAnsi="Arial" w:cs="Arial"/>
          <w:bCs/>
          <w:sz w:val="24"/>
          <w:szCs w:val="24"/>
          <w:u w:val="single"/>
        </w:rPr>
        <w:t xml:space="preserve"> r. </w:t>
      </w:r>
    </w:p>
    <w:p w14:paraId="1C1E216D" w14:textId="77777777" w:rsidR="007C725B" w:rsidRPr="0080164C" w:rsidRDefault="007C725B" w:rsidP="007C725B">
      <w:pPr>
        <w:spacing w:line="271" w:lineRule="auto"/>
        <w:jc w:val="both"/>
        <w:rPr>
          <w:rFonts w:ascii="Arial" w:hAnsi="Arial" w:cs="Arial"/>
          <w:bCs/>
          <w:sz w:val="24"/>
          <w:szCs w:val="24"/>
        </w:rPr>
      </w:pPr>
      <w:r w:rsidRPr="0080164C">
        <w:rPr>
          <w:rFonts w:ascii="Arial" w:hAnsi="Arial" w:cs="Arial"/>
          <w:bCs/>
          <w:sz w:val="24"/>
          <w:szCs w:val="24"/>
        </w:rPr>
        <w:t>- Wjazd obywatela Ukrainy może zostać zarejestrowany przez komendanta placówki straży granicznej. Pobyt obywatela w naszym kraju jest rejestrowany po złożeniu wniosku w organie gminy o nadanie numeru PESEL.</w:t>
      </w:r>
    </w:p>
    <w:p w14:paraId="4AF51476" w14:textId="77777777" w:rsidR="007C725B" w:rsidRPr="0080164C" w:rsidRDefault="007C725B" w:rsidP="007C725B">
      <w:pPr>
        <w:spacing w:line="271" w:lineRule="auto"/>
        <w:jc w:val="both"/>
        <w:rPr>
          <w:rFonts w:ascii="Arial" w:hAnsi="Arial" w:cs="Arial"/>
          <w:bCs/>
          <w:sz w:val="24"/>
          <w:szCs w:val="24"/>
        </w:rPr>
      </w:pPr>
      <w:r w:rsidRPr="0080164C">
        <w:rPr>
          <w:rFonts w:ascii="Arial" w:hAnsi="Arial" w:cs="Arial"/>
          <w:bCs/>
          <w:sz w:val="24"/>
          <w:szCs w:val="24"/>
        </w:rPr>
        <w:t xml:space="preserve">- Obywatelowi Ukrainy, którego pobyt w Polsce jest lub był uznawany za legalny, będzie udzielane zezwolenie na pobyt czasowy. Zezwolenie będzie udzielane na jego wniosek jednorazowo na okres 3 lat od dnia wydania decyzji. Jest on wtedy uprawniony do wykonywania pracy bez zezwolenia na pracę. </w:t>
      </w:r>
    </w:p>
    <w:p w14:paraId="371ECB3F" w14:textId="77777777" w:rsidR="007C725B" w:rsidRPr="0080164C" w:rsidRDefault="007C725B" w:rsidP="007C725B">
      <w:pPr>
        <w:spacing w:line="271" w:lineRule="auto"/>
        <w:jc w:val="both"/>
        <w:rPr>
          <w:rFonts w:ascii="Arial" w:hAnsi="Arial" w:cs="Arial"/>
          <w:bCs/>
          <w:sz w:val="24"/>
          <w:szCs w:val="24"/>
        </w:rPr>
      </w:pPr>
      <w:r w:rsidRPr="0080164C">
        <w:rPr>
          <w:rFonts w:ascii="Arial" w:hAnsi="Arial" w:cs="Arial"/>
          <w:bCs/>
          <w:sz w:val="24"/>
          <w:szCs w:val="24"/>
        </w:rPr>
        <w:t>- Obywatel Ukrainy, który korzysta ze specjalnych uprawnień od 24 lutego  2022 r.      oraz każdy obywatel Ukrainy, który aktualnie przebywa legalnie w Polsce, może podjąć legalnie pracę u każdego pracodawcy w Polsce bez żadnych dodatkowych formalności.</w:t>
      </w:r>
    </w:p>
    <w:p w14:paraId="3367FFE9" w14:textId="77777777" w:rsidR="007C725B" w:rsidRPr="0080164C" w:rsidRDefault="007C725B" w:rsidP="007C725B">
      <w:pPr>
        <w:spacing w:line="271" w:lineRule="auto"/>
        <w:jc w:val="both"/>
        <w:rPr>
          <w:rFonts w:ascii="Arial" w:hAnsi="Arial" w:cs="Arial"/>
          <w:bCs/>
          <w:sz w:val="24"/>
          <w:szCs w:val="24"/>
        </w:rPr>
      </w:pPr>
      <w:r w:rsidRPr="0080164C">
        <w:rPr>
          <w:rFonts w:ascii="Arial" w:hAnsi="Arial" w:cs="Arial"/>
          <w:bCs/>
          <w:sz w:val="24"/>
          <w:szCs w:val="24"/>
        </w:rPr>
        <w:t xml:space="preserve">- Pracodawca ma obowiązek  zgłosić fakt podjęcia pracy przez każdego obywatela Ukrainy korzystającego ze swobodnego dostępu do rynku pracy, do powiatowego urzędu pracy poprzez system elektroniczny </w:t>
      </w:r>
      <w:r w:rsidRPr="0080164C">
        <w:rPr>
          <w:rFonts w:ascii="Arial" w:hAnsi="Arial" w:cs="Arial"/>
          <w:bCs/>
          <w:sz w:val="24"/>
          <w:szCs w:val="24"/>
          <w:u w:val="single"/>
        </w:rPr>
        <w:t xml:space="preserve">praca.gov.pl </w:t>
      </w:r>
      <w:r>
        <w:rPr>
          <w:rFonts w:ascii="Arial" w:hAnsi="Arial" w:cs="Arial"/>
          <w:bCs/>
          <w:sz w:val="24"/>
          <w:szCs w:val="24"/>
        </w:rPr>
        <w:t>w ciągu 14</w:t>
      </w:r>
      <w:r w:rsidRPr="0080164C">
        <w:rPr>
          <w:rFonts w:ascii="Arial" w:hAnsi="Arial" w:cs="Arial"/>
          <w:bCs/>
          <w:sz w:val="24"/>
          <w:szCs w:val="24"/>
        </w:rPr>
        <w:t xml:space="preserve"> dni od podjęcia pracy</w:t>
      </w:r>
      <w:r>
        <w:rPr>
          <w:rFonts w:ascii="Arial" w:hAnsi="Arial" w:cs="Arial"/>
          <w:bCs/>
          <w:sz w:val="24"/>
          <w:szCs w:val="24"/>
        </w:rPr>
        <w:t xml:space="preserve"> (od 01.07.2024r. skrócenie do 7 dni),</w:t>
      </w:r>
    </w:p>
    <w:p w14:paraId="37D1672F" w14:textId="77777777" w:rsidR="007C725B" w:rsidRPr="0080164C" w:rsidRDefault="007C725B" w:rsidP="007C725B">
      <w:pPr>
        <w:spacing w:line="271" w:lineRule="auto"/>
        <w:jc w:val="both"/>
        <w:rPr>
          <w:rFonts w:ascii="Arial" w:hAnsi="Arial" w:cs="Arial"/>
          <w:bCs/>
          <w:sz w:val="24"/>
          <w:szCs w:val="24"/>
        </w:rPr>
      </w:pPr>
      <w:r w:rsidRPr="0080164C">
        <w:rPr>
          <w:rFonts w:ascii="Arial" w:hAnsi="Arial" w:cs="Arial"/>
          <w:bCs/>
          <w:sz w:val="24"/>
          <w:szCs w:val="24"/>
        </w:rPr>
        <w:t xml:space="preserve">- Obywatel Ukrainy, który wcześniej legalnie pracował w Polsce (np. zezwolenie, oświadczenie), nie musi dalej nic robić, by legalnie pracować u tego pracodawcy. Jeśli chce zmienić pracodawcę, wystarczy zgłoszenie na </w:t>
      </w:r>
      <w:r w:rsidRPr="0080164C">
        <w:rPr>
          <w:rFonts w:ascii="Arial" w:hAnsi="Arial" w:cs="Arial"/>
          <w:bCs/>
          <w:sz w:val="24"/>
          <w:szCs w:val="24"/>
          <w:u w:val="single"/>
        </w:rPr>
        <w:t>praca.gov.pl</w:t>
      </w:r>
      <w:r w:rsidRPr="0080164C">
        <w:rPr>
          <w:rFonts w:ascii="Arial" w:hAnsi="Arial" w:cs="Arial"/>
          <w:bCs/>
          <w:sz w:val="24"/>
          <w:szCs w:val="24"/>
        </w:rPr>
        <w:t>.</w:t>
      </w:r>
    </w:p>
    <w:p w14:paraId="7770523C" w14:textId="77777777" w:rsidR="007C725B" w:rsidRPr="0080164C" w:rsidRDefault="007C725B" w:rsidP="007C725B">
      <w:pPr>
        <w:spacing w:line="271" w:lineRule="auto"/>
        <w:jc w:val="both"/>
        <w:rPr>
          <w:rFonts w:ascii="Arial" w:hAnsi="Arial" w:cs="Arial"/>
          <w:bCs/>
          <w:sz w:val="24"/>
          <w:szCs w:val="24"/>
        </w:rPr>
      </w:pPr>
      <w:r w:rsidRPr="0080164C">
        <w:rPr>
          <w:rFonts w:ascii="Arial" w:hAnsi="Arial" w:cs="Arial"/>
          <w:bCs/>
          <w:sz w:val="24"/>
          <w:szCs w:val="24"/>
        </w:rPr>
        <w:t xml:space="preserve">- Obywatel Ukrainy, który korzysta ze specjalnych uprawnień od 24 lutego  2022 r.  oraz każdy obywatel Ukrainy, który przebywa legalnie w Polsce, może zarejestrować się w urzędzie pracy jako bezrobotny lub poszukujący pracy. Rejestrować się mogą także kobiety powyżej 60 roku życia  i mężczyźni powyżej 65 roku życia. </w:t>
      </w:r>
    </w:p>
    <w:p w14:paraId="2B0FB1AC" w14:textId="77777777" w:rsidR="007C725B" w:rsidRPr="0080164C" w:rsidRDefault="007C725B" w:rsidP="007C725B">
      <w:pPr>
        <w:spacing w:line="271" w:lineRule="auto"/>
        <w:jc w:val="both"/>
        <w:rPr>
          <w:rFonts w:ascii="Arial" w:hAnsi="Arial" w:cs="Arial"/>
          <w:bCs/>
          <w:sz w:val="24"/>
          <w:szCs w:val="24"/>
        </w:rPr>
      </w:pPr>
      <w:r w:rsidRPr="0080164C">
        <w:rPr>
          <w:rFonts w:ascii="Arial" w:hAnsi="Arial" w:cs="Arial"/>
          <w:bCs/>
          <w:sz w:val="24"/>
          <w:szCs w:val="24"/>
        </w:rPr>
        <w:t>- Obywatele Ukrainy mogą korzystać z usług rynku pracy tak jak Polacy,                                      w szczególności z pośrednictwa pracy, poradnictwa zawodowego, szkoleń. Mają dostęp do instrumentów rynku pracy, aktywnych form pomocy.</w:t>
      </w:r>
    </w:p>
    <w:p w14:paraId="141FE04A" w14:textId="77777777" w:rsidR="007C725B" w:rsidRPr="0080164C" w:rsidRDefault="007C725B" w:rsidP="007C725B">
      <w:pPr>
        <w:spacing w:line="271" w:lineRule="auto"/>
        <w:jc w:val="both"/>
        <w:rPr>
          <w:rFonts w:ascii="Arial" w:hAnsi="Arial" w:cs="Arial"/>
          <w:bCs/>
          <w:sz w:val="24"/>
          <w:szCs w:val="24"/>
        </w:rPr>
      </w:pPr>
      <w:r w:rsidRPr="0080164C">
        <w:rPr>
          <w:rFonts w:ascii="Arial" w:hAnsi="Arial" w:cs="Arial"/>
          <w:bCs/>
          <w:sz w:val="24"/>
          <w:szCs w:val="24"/>
        </w:rPr>
        <w:lastRenderedPageBreak/>
        <w:t>- Obywatele Ukrainy mogą podejmować i wykonywać działalność gospodarczą na terenie RP na takich samych zasadach jak obywatele polscy.</w:t>
      </w:r>
    </w:p>
    <w:p w14:paraId="25EC3154" w14:textId="77777777" w:rsidR="007C725B" w:rsidRPr="0080164C" w:rsidRDefault="007C725B" w:rsidP="007C725B">
      <w:pPr>
        <w:spacing w:line="271" w:lineRule="auto"/>
        <w:jc w:val="both"/>
        <w:rPr>
          <w:rFonts w:ascii="Arial" w:hAnsi="Arial" w:cs="Arial"/>
          <w:bCs/>
          <w:sz w:val="24"/>
          <w:szCs w:val="24"/>
        </w:rPr>
      </w:pPr>
      <w:r w:rsidRPr="0080164C">
        <w:rPr>
          <w:rFonts w:ascii="Arial" w:hAnsi="Arial" w:cs="Arial"/>
          <w:bCs/>
          <w:sz w:val="24"/>
          <w:szCs w:val="24"/>
        </w:rPr>
        <w:t xml:space="preserve">- Bez przeszkód powiatowe urzędy pracy rejestrują obywateli Ukrainy nie posiadających kompletu dokumentów jako osoby bezrobotne lub poszukujące pracy. </w:t>
      </w:r>
    </w:p>
    <w:p w14:paraId="712D3110" w14:textId="77777777" w:rsidR="007C725B" w:rsidRPr="0080164C" w:rsidRDefault="007C725B" w:rsidP="007C725B">
      <w:pPr>
        <w:spacing w:line="271" w:lineRule="auto"/>
        <w:jc w:val="both"/>
        <w:rPr>
          <w:rFonts w:ascii="Arial" w:hAnsi="Arial" w:cs="Arial"/>
          <w:bCs/>
          <w:sz w:val="24"/>
          <w:szCs w:val="24"/>
        </w:rPr>
      </w:pPr>
      <w:r w:rsidRPr="0080164C">
        <w:rPr>
          <w:rFonts w:ascii="Arial" w:hAnsi="Arial" w:cs="Arial"/>
          <w:bCs/>
          <w:sz w:val="24"/>
          <w:szCs w:val="24"/>
        </w:rPr>
        <w:t xml:space="preserve">- Wprowadzono w systemie Syriusz automatyczne tłumaczenie na język ukraiński zgłoszonych ofert pracy i zamieszczanie ich w Centralnej Bazie Ofert Pracy. </w:t>
      </w:r>
    </w:p>
    <w:p w14:paraId="6DC032F0" w14:textId="157E1431" w:rsidR="007C725B" w:rsidRPr="0080164C" w:rsidRDefault="007C725B" w:rsidP="007C725B">
      <w:pPr>
        <w:spacing w:line="271" w:lineRule="auto"/>
        <w:jc w:val="both"/>
        <w:rPr>
          <w:rFonts w:ascii="Arial" w:hAnsi="Arial" w:cs="Arial"/>
          <w:bCs/>
          <w:sz w:val="24"/>
          <w:szCs w:val="24"/>
        </w:rPr>
      </w:pPr>
      <w:r w:rsidRPr="0080164C">
        <w:rPr>
          <w:rFonts w:ascii="Arial" w:hAnsi="Arial" w:cs="Arial"/>
          <w:bCs/>
          <w:sz w:val="24"/>
          <w:szCs w:val="24"/>
        </w:rPr>
        <w:t xml:space="preserve">Od </w:t>
      </w:r>
      <w:r>
        <w:rPr>
          <w:rFonts w:ascii="Arial" w:hAnsi="Arial" w:cs="Arial"/>
          <w:bCs/>
          <w:sz w:val="24"/>
          <w:szCs w:val="24"/>
        </w:rPr>
        <w:t xml:space="preserve">17 </w:t>
      </w:r>
      <w:r w:rsidRPr="0080164C">
        <w:rPr>
          <w:rFonts w:ascii="Arial" w:hAnsi="Arial" w:cs="Arial"/>
          <w:bCs/>
          <w:sz w:val="24"/>
          <w:szCs w:val="24"/>
        </w:rPr>
        <w:t>marca</w:t>
      </w:r>
      <w:r>
        <w:rPr>
          <w:rFonts w:ascii="Arial" w:hAnsi="Arial" w:cs="Arial"/>
          <w:bCs/>
          <w:sz w:val="24"/>
          <w:szCs w:val="24"/>
        </w:rPr>
        <w:t xml:space="preserve"> 2022 r.</w:t>
      </w:r>
      <w:r w:rsidRPr="0080164C">
        <w:rPr>
          <w:rFonts w:ascii="Arial" w:hAnsi="Arial" w:cs="Arial"/>
          <w:bCs/>
          <w:sz w:val="24"/>
          <w:szCs w:val="24"/>
        </w:rPr>
        <w:t xml:space="preserve"> do </w:t>
      </w:r>
      <w:r>
        <w:rPr>
          <w:rFonts w:ascii="Arial" w:hAnsi="Arial" w:cs="Arial"/>
          <w:bCs/>
          <w:sz w:val="24"/>
          <w:szCs w:val="24"/>
        </w:rPr>
        <w:t xml:space="preserve">31 </w:t>
      </w:r>
      <w:r w:rsidRPr="0080164C">
        <w:rPr>
          <w:rFonts w:ascii="Arial" w:hAnsi="Arial" w:cs="Arial"/>
          <w:bCs/>
          <w:sz w:val="24"/>
          <w:szCs w:val="24"/>
        </w:rPr>
        <w:t>grudnia 202</w:t>
      </w:r>
      <w:r>
        <w:rPr>
          <w:rFonts w:ascii="Arial" w:hAnsi="Arial" w:cs="Arial"/>
          <w:bCs/>
          <w:sz w:val="24"/>
          <w:szCs w:val="24"/>
        </w:rPr>
        <w:t>3</w:t>
      </w:r>
      <w:r w:rsidRPr="0080164C">
        <w:rPr>
          <w:rFonts w:ascii="Arial" w:hAnsi="Arial" w:cs="Arial"/>
          <w:bCs/>
          <w:sz w:val="24"/>
          <w:szCs w:val="24"/>
        </w:rPr>
        <w:t xml:space="preserve"> r. w Powiatowym Urzędzie Pracy </w:t>
      </w:r>
      <w:r>
        <w:rPr>
          <w:rFonts w:ascii="Arial" w:hAnsi="Arial" w:cs="Arial"/>
          <w:bCs/>
          <w:sz w:val="24"/>
          <w:szCs w:val="24"/>
        </w:rPr>
        <w:t xml:space="preserve">                          </w:t>
      </w:r>
      <w:r w:rsidRPr="0080164C">
        <w:rPr>
          <w:rFonts w:ascii="Arial" w:hAnsi="Arial" w:cs="Arial"/>
          <w:bCs/>
          <w:sz w:val="24"/>
          <w:szCs w:val="24"/>
        </w:rPr>
        <w:t xml:space="preserve">w Choszcznie zarejestrowało się łącznie  </w:t>
      </w:r>
      <w:r>
        <w:rPr>
          <w:rFonts w:ascii="Arial" w:hAnsi="Arial" w:cs="Arial"/>
          <w:bCs/>
          <w:sz w:val="24"/>
          <w:szCs w:val="24"/>
        </w:rPr>
        <w:t>112</w:t>
      </w:r>
      <w:r w:rsidRPr="0080164C">
        <w:rPr>
          <w:rFonts w:ascii="Arial" w:hAnsi="Arial" w:cs="Arial"/>
          <w:bCs/>
          <w:sz w:val="24"/>
          <w:szCs w:val="24"/>
        </w:rPr>
        <w:t xml:space="preserve"> obywateli Ukrainy, w tym </w:t>
      </w:r>
      <w:r>
        <w:rPr>
          <w:rFonts w:ascii="Arial" w:hAnsi="Arial" w:cs="Arial"/>
          <w:bCs/>
          <w:sz w:val="24"/>
          <w:szCs w:val="24"/>
        </w:rPr>
        <w:t>105</w:t>
      </w:r>
      <w:r w:rsidRPr="0080164C">
        <w:rPr>
          <w:rFonts w:ascii="Arial" w:hAnsi="Arial" w:cs="Arial"/>
          <w:bCs/>
          <w:sz w:val="24"/>
          <w:szCs w:val="24"/>
        </w:rPr>
        <w:t xml:space="preserve"> kobiet i </w:t>
      </w:r>
      <w:r>
        <w:rPr>
          <w:rFonts w:ascii="Arial" w:hAnsi="Arial" w:cs="Arial"/>
          <w:bCs/>
          <w:sz w:val="24"/>
          <w:szCs w:val="24"/>
        </w:rPr>
        <w:t>7</w:t>
      </w:r>
      <w:r w:rsidRPr="0080164C">
        <w:rPr>
          <w:rFonts w:ascii="Arial" w:hAnsi="Arial" w:cs="Arial"/>
          <w:bCs/>
          <w:sz w:val="24"/>
          <w:szCs w:val="24"/>
        </w:rPr>
        <w:t xml:space="preserve"> mężczyzn. </w:t>
      </w:r>
      <w:r>
        <w:rPr>
          <w:rFonts w:ascii="Arial" w:hAnsi="Arial" w:cs="Arial"/>
          <w:bCs/>
          <w:sz w:val="24"/>
          <w:szCs w:val="24"/>
        </w:rPr>
        <w:t>Od 01.01. do 31.12.202</w:t>
      </w:r>
      <w:r w:rsidR="00A424FA">
        <w:rPr>
          <w:rFonts w:ascii="Arial" w:hAnsi="Arial" w:cs="Arial"/>
          <w:bCs/>
          <w:sz w:val="24"/>
          <w:szCs w:val="24"/>
        </w:rPr>
        <w:t>3</w:t>
      </w:r>
      <w:r>
        <w:rPr>
          <w:rFonts w:ascii="Arial" w:hAnsi="Arial" w:cs="Arial"/>
          <w:bCs/>
          <w:sz w:val="24"/>
          <w:szCs w:val="24"/>
        </w:rPr>
        <w:t xml:space="preserve"> r. w tut. Urzędzie zarejestrowało się 24 obywateli Ukrainy.</w:t>
      </w:r>
      <w:r w:rsidRPr="0080164C">
        <w:rPr>
          <w:rFonts w:ascii="Arial" w:hAnsi="Arial" w:cs="Arial"/>
          <w:bCs/>
          <w:sz w:val="24"/>
          <w:szCs w:val="24"/>
        </w:rPr>
        <w:t xml:space="preserve"> </w:t>
      </w:r>
    </w:p>
    <w:p w14:paraId="493BBF5C" w14:textId="78F119D9" w:rsidR="00AF25DF" w:rsidRDefault="007C725B" w:rsidP="00AF25DF">
      <w:pPr>
        <w:spacing w:after="200" w:line="271" w:lineRule="auto"/>
        <w:jc w:val="both"/>
        <w:rPr>
          <w:rFonts w:ascii="Arial" w:hAnsi="Arial" w:cs="Arial"/>
          <w:bCs/>
          <w:sz w:val="24"/>
          <w:szCs w:val="24"/>
        </w:rPr>
      </w:pPr>
      <w:r w:rsidRPr="0080164C">
        <w:rPr>
          <w:rFonts w:ascii="Arial" w:hAnsi="Arial" w:cs="Arial"/>
          <w:bCs/>
          <w:sz w:val="24"/>
          <w:szCs w:val="24"/>
        </w:rPr>
        <w:t>Aktywizacja obywateli Ukrainy w ramach usług rynku pracy i aktywnych form wsparcia w PUP w Choszcznie przebiegała następująco</w:t>
      </w:r>
      <w:r w:rsidR="00AF25DF">
        <w:rPr>
          <w:rFonts w:ascii="Arial" w:hAnsi="Arial" w:cs="Arial"/>
          <w:bCs/>
          <w:sz w:val="24"/>
          <w:szCs w:val="24"/>
        </w:rPr>
        <w:t>. Ka</w:t>
      </w:r>
      <w:r w:rsidRPr="0080164C">
        <w:rPr>
          <w:rFonts w:ascii="Arial" w:hAnsi="Arial" w:cs="Arial"/>
          <w:bCs/>
          <w:sz w:val="24"/>
          <w:szCs w:val="24"/>
        </w:rPr>
        <w:t>żda osoba zarejestrowana uzyskała informację o aktualnych ofertach pracy i formach wsparcia</w:t>
      </w:r>
      <w:r w:rsidR="00AF25DF">
        <w:rPr>
          <w:rFonts w:ascii="Arial" w:hAnsi="Arial" w:cs="Arial"/>
          <w:bCs/>
          <w:sz w:val="24"/>
          <w:szCs w:val="24"/>
        </w:rPr>
        <w:t xml:space="preserve">. Do 31.12.2023 r. </w:t>
      </w:r>
      <w:r w:rsidR="00AF25DF" w:rsidRPr="00683EB7">
        <w:rPr>
          <w:rFonts w:ascii="Arial" w:hAnsi="Arial" w:cs="Arial"/>
          <w:bCs/>
          <w:sz w:val="24"/>
          <w:szCs w:val="24"/>
        </w:rPr>
        <w:t xml:space="preserve"> </w:t>
      </w:r>
      <w:r w:rsidR="00A424FA">
        <w:rPr>
          <w:rFonts w:ascii="Arial" w:hAnsi="Arial" w:cs="Arial"/>
          <w:bCs/>
          <w:sz w:val="24"/>
          <w:szCs w:val="24"/>
        </w:rPr>
        <w:t xml:space="preserve">             </w:t>
      </w:r>
      <w:r w:rsidR="00AF25DF" w:rsidRPr="00683EB7">
        <w:rPr>
          <w:rFonts w:ascii="Arial" w:hAnsi="Arial" w:cs="Arial"/>
          <w:bCs/>
          <w:sz w:val="24"/>
          <w:szCs w:val="24"/>
        </w:rPr>
        <w:t xml:space="preserve">PUP w Choszcznie zrealizował niżej wymienione formy wsparcia dla </w:t>
      </w:r>
      <w:r w:rsidR="00AF25DF">
        <w:rPr>
          <w:rFonts w:ascii="Arial" w:hAnsi="Arial" w:cs="Arial"/>
          <w:bCs/>
          <w:sz w:val="24"/>
          <w:szCs w:val="24"/>
        </w:rPr>
        <w:t xml:space="preserve">zarejestrowanych </w:t>
      </w:r>
      <w:r w:rsidR="00AF25DF" w:rsidRPr="00683EB7">
        <w:rPr>
          <w:rFonts w:ascii="Arial" w:hAnsi="Arial" w:cs="Arial"/>
          <w:bCs/>
          <w:sz w:val="24"/>
          <w:szCs w:val="24"/>
        </w:rPr>
        <w:t>obywateli Ukrainy</w:t>
      </w:r>
      <w:r w:rsidR="00AF25DF">
        <w:rPr>
          <w:rFonts w:ascii="Arial" w:hAnsi="Arial" w:cs="Arial"/>
          <w:bCs/>
          <w:sz w:val="24"/>
          <w:szCs w:val="24"/>
        </w:rPr>
        <w:t>.</w:t>
      </w:r>
    </w:p>
    <w:p w14:paraId="56CFFE05" w14:textId="047CFF1B" w:rsidR="004A14EC" w:rsidRPr="00F96C52" w:rsidRDefault="003A45F4" w:rsidP="004A14EC">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Tabela 18</w:t>
      </w:r>
    </w:p>
    <w:tbl>
      <w:tblPr>
        <w:tblStyle w:val="Tabela-Siatka"/>
        <w:tblW w:w="0" w:type="auto"/>
        <w:tblLook w:val="04A0" w:firstRow="1" w:lastRow="0" w:firstColumn="1" w:lastColumn="0" w:noHBand="0" w:noVBand="1"/>
      </w:tblPr>
      <w:tblGrid>
        <w:gridCol w:w="4248"/>
        <w:gridCol w:w="4678"/>
      </w:tblGrid>
      <w:tr w:rsidR="004A14EC" w:rsidRPr="00B9720A" w14:paraId="5D55A2F8" w14:textId="77777777" w:rsidTr="004A14EC">
        <w:trPr>
          <w:trHeight w:val="861"/>
        </w:trPr>
        <w:tc>
          <w:tcPr>
            <w:tcW w:w="4248" w:type="dxa"/>
          </w:tcPr>
          <w:p w14:paraId="0450F1CB" w14:textId="77777777" w:rsidR="004A14EC" w:rsidRPr="00AF5671" w:rsidRDefault="004A14EC" w:rsidP="003A45F4">
            <w:pPr>
              <w:jc w:val="center"/>
              <w:rPr>
                <w:rFonts w:ascii="Arial" w:hAnsi="Arial" w:cs="Arial"/>
                <w:b/>
                <w:sz w:val="24"/>
                <w:szCs w:val="24"/>
              </w:rPr>
            </w:pPr>
            <w:r w:rsidRPr="00AF5671">
              <w:rPr>
                <w:rFonts w:ascii="Arial" w:hAnsi="Arial" w:cs="Arial"/>
                <w:b/>
                <w:sz w:val="24"/>
                <w:szCs w:val="24"/>
              </w:rPr>
              <w:t>Forma</w:t>
            </w:r>
          </w:p>
        </w:tc>
        <w:tc>
          <w:tcPr>
            <w:tcW w:w="4678" w:type="dxa"/>
          </w:tcPr>
          <w:p w14:paraId="3058A268" w14:textId="77777777" w:rsidR="004A14EC" w:rsidRPr="00AF5671" w:rsidRDefault="004A14EC" w:rsidP="003A45F4">
            <w:pPr>
              <w:jc w:val="center"/>
              <w:rPr>
                <w:rFonts w:ascii="Arial" w:hAnsi="Arial" w:cs="Arial"/>
                <w:b/>
                <w:sz w:val="24"/>
                <w:szCs w:val="24"/>
              </w:rPr>
            </w:pPr>
            <w:r w:rsidRPr="00AF5671">
              <w:rPr>
                <w:rFonts w:ascii="Arial" w:hAnsi="Arial" w:cs="Arial"/>
                <w:b/>
                <w:sz w:val="24"/>
                <w:szCs w:val="24"/>
              </w:rPr>
              <w:t xml:space="preserve">Liczba zaktywizowanych </w:t>
            </w:r>
          </w:p>
          <w:p w14:paraId="535B4952" w14:textId="77777777" w:rsidR="004A14EC" w:rsidRPr="00AF5671" w:rsidRDefault="004A14EC" w:rsidP="003A45F4">
            <w:pPr>
              <w:jc w:val="center"/>
              <w:rPr>
                <w:rFonts w:ascii="Arial" w:hAnsi="Arial" w:cs="Arial"/>
                <w:b/>
                <w:sz w:val="24"/>
                <w:szCs w:val="24"/>
              </w:rPr>
            </w:pPr>
            <w:r w:rsidRPr="00AF5671">
              <w:rPr>
                <w:rFonts w:ascii="Arial" w:hAnsi="Arial" w:cs="Arial"/>
                <w:b/>
                <w:sz w:val="24"/>
                <w:szCs w:val="24"/>
              </w:rPr>
              <w:t>obywateli Ukrainy</w:t>
            </w:r>
          </w:p>
          <w:p w14:paraId="7D631626" w14:textId="46D1EC2A" w:rsidR="004A14EC" w:rsidRPr="004A14EC" w:rsidRDefault="004A14EC" w:rsidP="004A14EC">
            <w:pPr>
              <w:jc w:val="center"/>
              <w:rPr>
                <w:rFonts w:ascii="Arial" w:hAnsi="Arial" w:cs="Arial"/>
                <w:bCs/>
                <w:sz w:val="20"/>
                <w:szCs w:val="20"/>
              </w:rPr>
            </w:pPr>
            <w:r w:rsidRPr="00AF5671">
              <w:rPr>
                <w:rFonts w:ascii="Arial" w:hAnsi="Arial" w:cs="Arial"/>
                <w:bCs/>
                <w:sz w:val="20"/>
                <w:szCs w:val="20"/>
              </w:rPr>
              <w:t xml:space="preserve">(od </w:t>
            </w:r>
            <w:r>
              <w:rPr>
                <w:rFonts w:ascii="Arial" w:hAnsi="Arial" w:cs="Arial"/>
                <w:bCs/>
                <w:sz w:val="20"/>
                <w:szCs w:val="20"/>
              </w:rPr>
              <w:t xml:space="preserve">17 </w:t>
            </w:r>
            <w:r w:rsidRPr="00AF5671">
              <w:rPr>
                <w:rFonts w:ascii="Arial" w:hAnsi="Arial" w:cs="Arial"/>
                <w:bCs/>
                <w:sz w:val="20"/>
                <w:szCs w:val="20"/>
              </w:rPr>
              <w:t>marca 2022 r. do 31.</w:t>
            </w:r>
            <w:r>
              <w:rPr>
                <w:rFonts w:ascii="Arial" w:hAnsi="Arial" w:cs="Arial"/>
                <w:bCs/>
                <w:sz w:val="20"/>
                <w:szCs w:val="20"/>
              </w:rPr>
              <w:t>12</w:t>
            </w:r>
            <w:r w:rsidRPr="00AF5671">
              <w:rPr>
                <w:rFonts w:ascii="Arial" w:hAnsi="Arial" w:cs="Arial"/>
                <w:bCs/>
                <w:sz w:val="20"/>
                <w:szCs w:val="20"/>
              </w:rPr>
              <w:t>.202</w:t>
            </w:r>
            <w:r>
              <w:rPr>
                <w:rFonts w:ascii="Arial" w:hAnsi="Arial" w:cs="Arial"/>
                <w:bCs/>
                <w:sz w:val="20"/>
                <w:szCs w:val="20"/>
              </w:rPr>
              <w:t>3</w:t>
            </w:r>
            <w:r w:rsidRPr="00AF5671">
              <w:rPr>
                <w:rFonts w:ascii="Arial" w:hAnsi="Arial" w:cs="Arial"/>
                <w:bCs/>
                <w:sz w:val="20"/>
                <w:szCs w:val="20"/>
              </w:rPr>
              <w:t xml:space="preserve"> r.)</w:t>
            </w:r>
          </w:p>
        </w:tc>
      </w:tr>
      <w:tr w:rsidR="004A14EC" w:rsidRPr="00B9720A" w14:paraId="7469223F" w14:textId="77777777" w:rsidTr="003A45F4">
        <w:tc>
          <w:tcPr>
            <w:tcW w:w="4248" w:type="dxa"/>
          </w:tcPr>
          <w:p w14:paraId="3959E4FA" w14:textId="77777777" w:rsidR="004A14EC" w:rsidRPr="00AF5671" w:rsidRDefault="004A14EC" w:rsidP="003A45F4">
            <w:pPr>
              <w:rPr>
                <w:rFonts w:ascii="Arial" w:hAnsi="Arial" w:cs="Arial"/>
                <w:sz w:val="24"/>
                <w:szCs w:val="24"/>
              </w:rPr>
            </w:pPr>
            <w:r w:rsidRPr="00AF5671">
              <w:rPr>
                <w:rFonts w:ascii="Arial" w:hAnsi="Arial" w:cs="Arial"/>
                <w:sz w:val="24"/>
                <w:szCs w:val="24"/>
              </w:rPr>
              <w:t>Staż</w:t>
            </w:r>
          </w:p>
        </w:tc>
        <w:tc>
          <w:tcPr>
            <w:tcW w:w="4678" w:type="dxa"/>
          </w:tcPr>
          <w:p w14:paraId="48B21F57" w14:textId="10F5B513" w:rsidR="004A14EC" w:rsidRPr="00AF5671" w:rsidRDefault="004A14EC" w:rsidP="003A45F4">
            <w:pPr>
              <w:jc w:val="center"/>
              <w:rPr>
                <w:rFonts w:ascii="Arial" w:hAnsi="Arial" w:cs="Arial"/>
                <w:sz w:val="28"/>
                <w:szCs w:val="28"/>
              </w:rPr>
            </w:pPr>
            <w:r>
              <w:rPr>
                <w:rFonts w:ascii="Arial" w:hAnsi="Arial" w:cs="Arial"/>
                <w:sz w:val="28"/>
                <w:szCs w:val="28"/>
              </w:rPr>
              <w:t>41</w:t>
            </w:r>
          </w:p>
        </w:tc>
      </w:tr>
      <w:tr w:rsidR="004A14EC" w:rsidRPr="00B9720A" w14:paraId="118E4038" w14:textId="77777777" w:rsidTr="003A45F4">
        <w:tc>
          <w:tcPr>
            <w:tcW w:w="4248" w:type="dxa"/>
          </w:tcPr>
          <w:p w14:paraId="0053BC55" w14:textId="77777777" w:rsidR="004A14EC" w:rsidRPr="00AF5671" w:rsidRDefault="004A14EC" w:rsidP="003A45F4">
            <w:pPr>
              <w:rPr>
                <w:rFonts w:ascii="Arial" w:hAnsi="Arial" w:cs="Arial"/>
                <w:sz w:val="24"/>
                <w:szCs w:val="24"/>
              </w:rPr>
            </w:pPr>
            <w:r>
              <w:rPr>
                <w:rFonts w:ascii="Arial" w:hAnsi="Arial" w:cs="Arial"/>
                <w:sz w:val="24"/>
                <w:szCs w:val="24"/>
              </w:rPr>
              <w:t xml:space="preserve">Praca interwencyjne </w:t>
            </w:r>
          </w:p>
        </w:tc>
        <w:tc>
          <w:tcPr>
            <w:tcW w:w="4678" w:type="dxa"/>
          </w:tcPr>
          <w:p w14:paraId="276CBCA8" w14:textId="7FAB2434" w:rsidR="004A14EC" w:rsidRPr="00AF5671" w:rsidRDefault="004A14EC" w:rsidP="003A45F4">
            <w:pPr>
              <w:jc w:val="center"/>
              <w:rPr>
                <w:rFonts w:ascii="Arial" w:hAnsi="Arial" w:cs="Arial"/>
                <w:sz w:val="28"/>
                <w:szCs w:val="28"/>
              </w:rPr>
            </w:pPr>
            <w:r>
              <w:rPr>
                <w:rFonts w:ascii="Arial" w:hAnsi="Arial" w:cs="Arial"/>
                <w:sz w:val="28"/>
                <w:szCs w:val="28"/>
              </w:rPr>
              <w:t>7</w:t>
            </w:r>
          </w:p>
        </w:tc>
      </w:tr>
      <w:tr w:rsidR="004A14EC" w:rsidRPr="00B9720A" w14:paraId="20157A7A" w14:textId="77777777" w:rsidTr="003A45F4">
        <w:tc>
          <w:tcPr>
            <w:tcW w:w="4248" w:type="dxa"/>
          </w:tcPr>
          <w:p w14:paraId="19425546" w14:textId="77777777" w:rsidR="004A14EC" w:rsidRDefault="004A14EC" w:rsidP="003A45F4">
            <w:pPr>
              <w:rPr>
                <w:rFonts w:ascii="Arial" w:hAnsi="Arial" w:cs="Arial"/>
                <w:sz w:val="24"/>
                <w:szCs w:val="24"/>
              </w:rPr>
            </w:pPr>
            <w:r>
              <w:rPr>
                <w:rFonts w:ascii="Arial" w:hAnsi="Arial" w:cs="Arial"/>
                <w:sz w:val="24"/>
                <w:szCs w:val="24"/>
              </w:rPr>
              <w:t xml:space="preserve">Prace społecznie użyteczne </w:t>
            </w:r>
          </w:p>
        </w:tc>
        <w:tc>
          <w:tcPr>
            <w:tcW w:w="4678" w:type="dxa"/>
          </w:tcPr>
          <w:p w14:paraId="20CE295C" w14:textId="77F60D05" w:rsidR="004A14EC" w:rsidRPr="00AF5671" w:rsidRDefault="004A14EC" w:rsidP="003A45F4">
            <w:pPr>
              <w:jc w:val="center"/>
              <w:rPr>
                <w:rFonts w:ascii="Arial" w:hAnsi="Arial" w:cs="Arial"/>
                <w:sz w:val="28"/>
                <w:szCs w:val="28"/>
              </w:rPr>
            </w:pPr>
            <w:r>
              <w:rPr>
                <w:rFonts w:ascii="Arial" w:hAnsi="Arial" w:cs="Arial"/>
                <w:sz w:val="28"/>
                <w:szCs w:val="28"/>
              </w:rPr>
              <w:t>3</w:t>
            </w:r>
          </w:p>
        </w:tc>
      </w:tr>
      <w:tr w:rsidR="004A14EC" w:rsidRPr="00B9720A" w14:paraId="5D6C97AC" w14:textId="77777777" w:rsidTr="003A45F4">
        <w:tc>
          <w:tcPr>
            <w:tcW w:w="4248" w:type="dxa"/>
          </w:tcPr>
          <w:p w14:paraId="73085BCE" w14:textId="77777777" w:rsidR="004A14EC" w:rsidRDefault="004A14EC" w:rsidP="003A45F4">
            <w:pPr>
              <w:rPr>
                <w:rFonts w:ascii="Arial" w:hAnsi="Arial" w:cs="Arial"/>
                <w:sz w:val="24"/>
                <w:szCs w:val="24"/>
              </w:rPr>
            </w:pPr>
            <w:r>
              <w:rPr>
                <w:rFonts w:ascii="Arial" w:hAnsi="Arial" w:cs="Arial"/>
                <w:sz w:val="24"/>
                <w:szCs w:val="24"/>
              </w:rPr>
              <w:t xml:space="preserve">Roboty publiczne </w:t>
            </w:r>
          </w:p>
        </w:tc>
        <w:tc>
          <w:tcPr>
            <w:tcW w:w="4678" w:type="dxa"/>
          </w:tcPr>
          <w:p w14:paraId="22B6E499" w14:textId="77777777" w:rsidR="004A14EC" w:rsidRPr="00AF5671" w:rsidRDefault="004A14EC" w:rsidP="003A45F4">
            <w:pPr>
              <w:jc w:val="center"/>
              <w:rPr>
                <w:rFonts w:ascii="Arial" w:hAnsi="Arial" w:cs="Arial"/>
                <w:sz w:val="28"/>
                <w:szCs w:val="28"/>
              </w:rPr>
            </w:pPr>
            <w:r>
              <w:rPr>
                <w:rFonts w:ascii="Arial" w:hAnsi="Arial" w:cs="Arial"/>
                <w:sz w:val="28"/>
                <w:szCs w:val="28"/>
              </w:rPr>
              <w:t>2</w:t>
            </w:r>
          </w:p>
        </w:tc>
      </w:tr>
      <w:tr w:rsidR="004A14EC" w:rsidRPr="00B9720A" w14:paraId="07D4FA93" w14:textId="77777777" w:rsidTr="003A45F4">
        <w:tc>
          <w:tcPr>
            <w:tcW w:w="4248" w:type="dxa"/>
          </w:tcPr>
          <w:p w14:paraId="2A039660" w14:textId="77777777" w:rsidR="004A14EC" w:rsidRPr="00AF5671" w:rsidRDefault="004A14EC" w:rsidP="003A45F4">
            <w:pPr>
              <w:rPr>
                <w:rFonts w:ascii="Arial" w:hAnsi="Arial" w:cs="Arial"/>
                <w:sz w:val="24"/>
                <w:szCs w:val="24"/>
              </w:rPr>
            </w:pPr>
            <w:r w:rsidRPr="00AF5671">
              <w:rPr>
                <w:rFonts w:ascii="Arial" w:hAnsi="Arial" w:cs="Arial"/>
                <w:sz w:val="24"/>
                <w:szCs w:val="24"/>
              </w:rPr>
              <w:t>Środki na podjęcie działalności gospodarczej</w:t>
            </w:r>
          </w:p>
        </w:tc>
        <w:tc>
          <w:tcPr>
            <w:tcW w:w="4678" w:type="dxa"/>
          </w:tcPr>
          <w:p w14:paraId="66ACA223" w14:textId="77777777" w:rsidR="004A14EC" w:rsidRPr="00AF5671" w:rsidRDefault="004A14EC" w:rsidP="003A45F4">
            <w:pPr>
              <w:jc w:val="center"/>
              <w:rPr>
                <w:rFonts w:ascii="Arial" w:hAnsi="Arial" w:cs="Arial"/>
                <w:sz w:val="28"/>
                <w:szCs w:val="28"/>
              </w:rPr>
            </w:pPr>
            <w:r>
              <w:rPr>
                <w:rFonts w:ascii="Arial" w:hAnsi="Arial" w:cs="Arial"/>
                <w:sz w:val="28"/>
                <w:szCs w:val="28"/>
              </w:rPr>
              <w:t>1</w:t>
            </w:r>
          </w:p>
        </w:tc>
      </w:tr>
      <w:tr w:rsidR="004A14EC" w:rsidRPr="00B9720A" w14:paraId="122468A5" w14:textId="77777777" w:rsidTr="003A45F4">
        <w:tc>
          <w:tcPr>
            <w:tcW w:w="4248" w:type="dxa"/>
          </w:tcPr>
          <w:p w14:paraId="60BF7B1C" w14:textId="77777777" w:rsidR="004A14EC" w:rsidRPr="00AF5671" w:rsidRDefault="004A14EC" w:rsidP="003A45F4">
            <w:pPr>
              <w:rPr>
                <w:rFonts w:ascii="Arial" w:hAnsi="Arial" w:cs="Arial"/>
                <w:b/>
                <w:sz w:val="28"/>
                <w:szCs w:val="28"/>
              </w:rPr>
            </w:pPr>
            <w:r w:rsidRPr="00AF5671">
              <w:rPr>
                <w:rFonts w:ascii="Arial" w:hAnsi="Arial" w:cs="Arial"/>
                <w:b/>
                <w:sz w:val="28"/>
                <w:szCs w:val="28"/>
              </w:rPr>
              <w:t>Ogółem</w:t>
            </w:r>
          </w:p>
        </w:tc>
        <w:tc>
          <w:tcPr>
            <w:tcW w:w="4678" w:type="dxa"/>
          </w:tcPr>
          <w:p w14:paraId="2CE2C175" w14:textId="52E9E333" w:rsidR="004A14EC" w:rsidRPr="00AF5671" w:rsidRDefault="004A14EC" w:rsidP="003A45F4">
            <w:pPr>
              <w:jc w:val="center"/>
              <w:rPr>
                <w:rFonts w:ascii="Arial" w:hAnsi="Arial" w:cs="Arial"/>
                <w:b/>
                <w:sz w:val="28"/>
                <w:szCs w:val="28"/>
              </w:rPr>
            </w:pPr>
            <w:r>
              <w:rPr>
                <w:rFonts w:ascii="Arial" w:hAnsi="Arial" w:cs="Arial"/>
                <w:b/>
                <w:sz w:val="28"/>
                <w:szCs w:val="28"/>
              </w:rPr>
              <w:t>54</w:t>
            </w:r>
          </w:p>
        </w:tc>
      </w:tr>
    </w:tbl>
    <w:p w14:paraId="1D21E4F1" w14:textId="14291B9E" w:rsidR="007C725B" w:rsidRPr="0080164C" w:rsidRDefault="007C725B" w:rsidP="007C725B">
      <w:pPr>
        <w:spacing w:line="271" w:lineRule="auto"/>
        <w:jc w:val="both"/>
        <w:rPr>
          <w:rFonts w:ascii="Arial" w:hAnsi="Arial" w:cs="Arial"/>
          <w:bCs/>
          <w:sz w:val="24"/>
          <w:szCs w:val="24"/>
        </w:rPr>
      </w:pPr>
    </w:p>
    <w:p w14:paraId="0B48B98A" w14:textId="77777777" w:rsidR="007C725B" w:rsidRPr="0080164C" w:rsidRDefault="007C725B" w:rsidP="007C725B">
      <w:pPr>
        <w:spacing w:after="0" w:line="271" w:lineRule="auto"/>
        <w:ind w:firstLine="709"/>
        <w:jc w:val="both"/>
        <w:rPr>
          <w:rFonts w:ascii="Arial" w:hAnsi="Arial" w:cs="Arial"/>
          <w:sz w:val="24"/>
          <w:szCs w:val="24"/>
        </w:rPr>
      </w:pPr>
      <w:r w:rsidRPr="0080164C">
        <w:rPr>
          <w:rFonts w:ascii="Arial" w:hAnsi="Arial" w:cs="Arial"/>
          <w:sz w:val="24"/>
          <w:szCs w:val="24"/>
        </w:rPr>
        <w:t>Od 17.03.2022 r. do 31.12.202</w:t>
      </w:r>
      <w:r>
        <w:rPr>
          <w:rFonts w:ascii="Arial" w:hAnsi="Arial" w:cs="Arial"/>
          <w:sz w:val="24"/>
          <w:szCs w:val="24"/>
        </w:rPr>
        <w:t>3</w:t>
      </w:r>
      <w:r w:rsidRPr="0080164C">
        <w:rPr>
          <w:rFonts w:ascii="Arial" w:hAnsi="Arial" w:cs="Arial"/>
          <w:sz w:val="24"/>
          <w:szCs w:val="24"/>
        </w:rPr>
        <w:t xml:space="preserve"> r. do Powiatowego Urzędu Pracy                              w Choszcznie łącznie wpłynęło od pracodawców </w:t>
      </w:r>
      <w:r>
        <w:rPr>
          <w:rFonts w:ascii="Arial" w:hAnsi="Arial" w:cs="Arial"/>
          <w:sz w:val="24"/>
          <w:szCs w:val="24"/>
        </w:rPr>
        <w:t>277</w:t>
      </w:r>
      <w:r w:rsidRPr="0080164C">
        <w:rPr>
          <w:rFonts w:ascii="Arial" w:hAnsi="Arial" w:cs="Arial"/>
          <w:sz w:val="24"/>
          <w:szCs w:val="24"/>
        </w:rPr>
        <w:t xml:space="preserve"> powiadomień                                        o powierzeniu wykonywania pracy obywatelom Ukrainy na mocy specustawy</w:t>
      </w:r>
      <w:r>
        <w:rPr>
          <w:rFonts w:ascii="Arial" w:hAnsi="Arial" w:cs="Arial"/>
          <w:sz w:val="24"/>
          <w:szCs w:val="24"/>
        </w:rPr>
        <w:t>, w tym               139 powiadomień od 01.01.2023 r. do 31.12.2023 r.</w:t>
      </w:r>
    </w:p>
    <w:p w14:paraId="0002933E" w14:textId="77777777" w:rsidR="007C725B" w:rsidRDefault="007C725B" w:rsidP="007C725B">
      <w:pPr>
        <w:spacing w:after="0" w:line="271" w:lineRule="auto"/>
        <w:rPr>
          <w:rFonts w:ascii="Arial" w:hAnsi="Arial" w:cs="Arial"/>
          <w:sz w:val="24"/>
          <w:szCs w:val="24"/>
        </w:rPr>
      </w:pPr>
    </w:p>
    <w:p w14:paraId="10B3ACE0" w14:textId="77777777" w:rsidR="007C725B" w:rsidRPr="006F4177" w:rsidRDefault="007C725B" w:rsidP="007C725B">
      <w:pPr>
        <w:spacing w:line="271" w:lineRule="auto"/>
        <w:jc w:val="both"/>
        <w:rPr>
          <w:rFonts w:ascii="Arial" w:hAnsi="Arial" w:cs="Arial"/>
          <w:b/>
          <w:sz w:val="28"/>
          <w:szCs w:val="28"/>
        </w:rPr>
      </w:pPr>
      <w:r w:rsidRPr="006F4177">
        <w:rPr>
          <w:rFonts w:ascii="Arial" w:hAnsi="Arial" w:cs="Arial"/>
          <w:b/>
          <w:sz w:val="28"/>
          <w:szCs w:val="28"/>
        </w:rPr>
        <w:t xml:space="preserve">17.  PROJEKT PILOTAŻOWY „STABILNA PRACA – SILNA RODZINA”     </w:t>
      </w:r>
    </w:p>
    <w:p w14:paraId="57FBD30F" w14:textId="77777777" w:rsidR="007C725B" w:rsidRPr="006F4177" w:rsidRDefault="007C725B" w:rsidP="007C725B">
      <w:pPr>
        <w:spacing w:line="271" w:lineRule="auto"/>
        <w:jc w:val="center"/>
        <w:rPr>
          <w:rFonts w:ascii="Arial" w:hAnsi="Arial" w:cs="Arial"/>
          <w:b/>
          <w:sz w:val="28"/>
          <w:szCs w:val="28"/>
        </w:rPr>
      </w:pPr>
      <w:r w:rsidRPr="006F4177">
        <w:rPr>
          <w:rFonts w:ascii="Arial" w:hAnsi="Arial" w:cs="Arial"/>
          <w:b/>
          <w:sz w:val="28"/>
          <w:szCs w:val="28"/>
        </w:rPr>
        <w:t>VOUCHER ZATRUDNIENIOWY</w:t>
      </w:r>
    </w:p>
    <w:p w14:paraId="72DCBD70" w14:textId="77777777" w:rsidR="007C725B" w:rsidRPr="00AF1C21" w:rsidRDefault="007C725B" w:rsidP="007C725B">
      <w:pPr>
        <w:spacing w:line="271" w:lineRule="auto"/>
        <w:jc w:val="both"/>
        <w:rPr>
          <w:rFonts w:ascii="Arial" w:hAnsi="Arial" w:cs="Arial"/>
          <w:sz w:val="24"/>
          <w:szCs w:val="24"/>
        </w:rPr>
      </w:pPr>
      <w:r w:rsidRPr="00AF1C21">
        <w:rPr>
          <w:rFonts w:ascii="Arial" w:hAnsi="Arial" w:cs="Arial"/>
          <w:sz w:val="24"/>
          <w:szCs w:val="24"/>
        </w:rPr>
        <w:t xml:space="preserve">Powiatowy Urząd Pracy w Choszcznie od 23 marca 2022 r. </w:t>
      </w:r>
      <w:r>
        <w:rPr>
          <w:rFonts w:ascii="Arial" w:hAnsi="Arial" w:cs="Arial"/>
          <w:sz w:val="24"/>
          <w:szCs w:val="24"/>
        </w:rPr>
        <w:t xml:space="preserve">do 31 grudnia 2023 r. </w:t>
      </w:r>
      <w:r w:rsidRPr="00AF1C21">
        <w:rPr>
          <w:rFonts w:ascii="Arial" w:hAnsi="Arial" w:cs="Arial"/>
          <w:sz w:val="24"/>
          <w:szCs w:val="24"/>
        </w:rPr>
        <w:t>realiz</w:t>
      </w:r>
      <w:r>
        <w:rPr>
          <w:rFonts w:ascii="Arial" w:hAnsi="Arial" w:cs="Arial"/>
          <w:sz w:val="24"/>
          <w:szCs w:val="24"/>
        </w:rPr>
        <w:t>ował</w:t>
      </w:r>
      <w:r w:rsidRPr="00AF1C21">
        <w:rPr>
          <w:rFonts w:ascii="Arial" w:hAnsi="Arial" w:cs="Arial"/>
          <w:sz w:val="24"/>
          <w:szCs w:val="24"/>
        </w:rPr>
        <w:t xml:space="preserve"> projekt pilotażowy finansowany z rezerwy Funduszu Pracy w ramach konkursu „Stabilna Praca – Silna Rodzina" organizowany przez Ministerstwo Rodziny i Polityki Społecznej. Projekt </w:t>
      </w:r>
      <w:r>
        <w:rPr>
          <w:rFonts w:ascii="Arial" w:hAnsi="Arial" w:cs="Arial"/>
          <w:sz w:val="24"/>
          <w:szCs w:val="24"/>
        </w:rPr>
        <w:t xml:space="preserve">był </w:t>
      </w:r>
      <w:r w:rsidRPr="00AF1C21">
        <w:rPr>
          <w:rFonts w:ascii="Arial" w:hAnsi="Arial" w:cs="Arial"/>
          <w:sz w:val="24"/>
          <w:szCs w:val="24"/>
        </w:rPr>
        <w:t>realizowany w partnerstwie z Wojewódzkim Urzędem Pracy w Szczecinie, który pełni</w:t>
      </w:r>
      <w:r>
        <w:rPr>
          <w:rFonts w:ascii="Arial" w:hAnsi="Arial" w:cs="Arial"/>
          <w:sz w:val="24"/>
          <w:szCs w:val="24"/>
        </w:rPr>
        <w:t>ł</w:t>
      </w:r>
      <w:r w:rsidRPr="00AF1C21">
        <w:rPr>
          <w:rFonts w:ascii="Arial" w:hAnsi="Arial" w:cs="Arial"/>
          <w:sz w:val="24"/>
          <w:szCs w:val="24"/>
        </w:rPr>
        <w:t xml:space="preserve"> rolę Lidera.</w:t>
      </w:r>
    </w:p>
    <w:p w14:paraId="195C6D79" w14:textId="77777777" w:rsidR="007C725B" w:rsidRPr="00AF1C21" w:rsidRDefault="007C725B" w:rsidP="007C725B">
      <w:pPr>
        <w:spacing w:line="271" w:lineRule="auto"/>
        <w:jc w:val="both"/>
        <w:rPr>
          <w:rStyle w:val="markedcontent"/>
          <w:rFonts w:ascii="Arial" w:hAnsi="Arial" w:cs="Arial"/>
          <w:sz w:val="24"/>
          <w:szCs w:val="24"/>
        </w:rPr>
      </w:pPr>
      <w:r w:rsidRPr="00AF1C21">
        <w:rPr>
          <w:rStyle w:val="markedcontent"/>
          <w:rFonts w:ascii="Arial" w:hAnsi="Arial" w:cs="Arial"/>
          <w:sz w:val="24"/>
          <w:szCs w:val="24"/>
        </w:rPr>
        <w:lastRenderedPageBreak/>
        <w:t xml:space="preserve">Pomoc przeznaczona  </w:t>
      </w:r>
      <w:r>
        <w:rPr>
          <w:rStyle w:val="markedcontent"/>
          <w:rFonts w:ascii="Arial" w:hAnsi="Arial" w:cs="Arial"/>
          <w:sz w:val="24"/>
          <w:szCs w:val="24"/>
        </w:rPr>
        <w:t xml:space="preserve">była </w:t>
      </w:r>
      <w:r w:rsidRPr="00AF1C21">
        <w:rPr>
          <w:rStyle w:val="markedcontent"/>
          <w:rFonts w:ascii="Arial" w:hAnsi="Arial" w:cs="Arial"/>
          <w:sz w:val="24"/>
          <w:szCs w:val="24"/>
        </w:rPr>
        <w:t>dla pracodawców prowadzących działalność gospodarczą na terenie województwa zachodniopomorskiego z przeznaczeniem na zatrudnienie  pracowników mieszkających na terenach zagrożonych trwałą marginalizacją lub w miastach średnich tracących funkcje społeczno- gospodarcze.</w:t>
      </w:r>
    </w:p>
    <w:p w14:paraId="09E07122" w14:textId="77777777" w:rsidR="007C725B" w:rsidRPr="00AF1C21" w:rsidRDefault="007C725B" w:rsidP="007C725B">
      <w:pPr>
        <w:spacing w:line="271" w:lineRule="auto"/>
        <w:ind w:left="360"/>
        <w:jc w:val="both"/>
        <w:rPr>
          <w:rFonts w:ascii="Arial" w:hAnsi="Arial" w:cs="Arial"/>
          <w:sz w:val="24"/>
          <w:szCs w:val="24"/>
        </w:rPr>
      </w:pPr>
      <w:r w:rsidRPr="00AF1C21">
        <w:rPr>
          <w:rFonts w:ascii="Arial" w:hAnsi="Arial" w:cs="Arial"/>
          <w:sz w:val="24"/>
          <w:szCs w:val="24"/>
        </w:rPr>
        <w:t>Środki w ramach Vouchera mog</w:t>
      </w:r>
      <w:r>
        <w:rPr>
          <w:rFonts w:ascii="Arial" w:hAnsi="Arial" w:cs="Arial"/>
          <w:sz w:val="24"/>
          <w:szCs w:val="24"/>
        </w:rPr>
        <w:t>ły</w:t>
      </w:r>
      <w:r w:rsidRPr="00AF1C21">
        <w:rPr>
          <w:rFonts w:ascii="Arial" w:hAnsi="Arial" w:cs="Arial"/>
          <w:sz w:val="24"/>
          <w:szCs w:val="24"/>
        </w:rPr>
        <w:t xml:space="preserve"> zostać przeznaczone na:</w:t>
      </w:r>
    </w:p>
    <w:p w14:paraId="0260E558" w14:textId="77777777" w:rsidR="007C725B" w:rsidRPr="00AF1C21" w:rsidRDefault="007C725B" w:rsidP="007C725B">
      <w:pPr>
        <w:pStyle w:val="Akapitzlist"/>
        <w:numPr>
          <w:ilvl w:val="0"/>
          <w:numId w:val="27"/>
        </w:numPr>
        <w:suppressAutoHyphens/>
        <w:spacing w:before="120" w:after="0" w:line="271" w:lineRule="auto"/>
        <w:ind w:left="1134"/>
        <w:jc w:val="both"/>
        <w:rPr>
          <w:rFonts w:ascii="Arial" w:hAnsi="Arial" w:cs="Arial"/>
          <w:sz w:val="24"/>
          <w:szCs w:val="24"/>
        </w:rPr>
      </w:pPr>
      <w:r w:rsidRPr="00AF1C21">
        <w:rPr>
          <w:rFonts w:ascii="Arial" w:hAnsi="Arial" w:cs="Arial"/>
          <w:sz w:val="24"/>
          <w:szCs w:val="24"/>
        </w:rPr>
        <w:t xml:space="preserve">szkolenia, które pracodawca samodzielnie dopasuje do potrzeb pracownika i wymagań jakie są niezbędne na danym stanowisku pracy (m.in. zmiany kwalifikacji, dostosowanie kwalifikacji, coaching); </w:t>
      </w:r>
    </w:p>
    <w:p w14:paraId="5A4B1917" w14:textId="77777777" w:rsidR="007C725B" w:rsidRPr="00AF1C21" w:rsidRDefault="007C725B" w:rsidP="007C725B">
      <w:pPr>
        <w:pStyle w:val="Akapitzlist"/>
        <w:numPr>
          <w:ilvl w:val="0"/>
          <w:numId w:val="27"/>
        </w:numPr>
        <w:suppressAutoHyphens/>
        <w:spacing w:before="120" w:after="0" w:line="271" w:lineRule="auto"/>
        <w:ind w:left="1134"/>
        <w:jc w:val="both"/>
        <w:rPr>
          <w:rFonts w:ascii="Arial" w:hAnsi="Arial" w:cs="Arial"/>
          <w:sz w:val="24"/>
          <w:szCs w:val="24"/>
        </w:rPr>
      </w:pPr>
      <w:r w:rsidRPr="00AF1C21">
        <w:rPr>
          <w:rFonts w:ascii="Arial" w:hAnsi="Arial" w:cs="Arial"/>
          <w:sz w:val="24"/>
          <w:szCs w:val="24"/>
        </w:rPr>
        <w:t xml:space="preserve">wynagrodzenie pracownika wraz z jego pochodnymi, premie, dodatki, nagrody funkcjonujące u pracodawcy z wyłączeniem wpłat na Pracownicze Plany Kapitałowe (PPK); </w:t>
      </w:r>
    </w:p>
    <w:p w14:paraId="0E0E6313" w14:textId="77777777" w:rsidR="007C725B" w:rsidRPr="00AF1C21" w:rsidRDefault="007C725B" w:rsidP="007C725B">
      <w:pPr>
        <w:pStyle w:val="Akapitzlist"/>
        <w:numPr>
          <w:ilvl w:val="0"/>
          <w:numId w:val="27"/>
        </w:numPr>
        <w:suppressAutoHyphens/>
        <w:spacing w:before="120" w:after="0" w:line="271" w:lineRule="auto"/>
        <w:ind w:left="1134"/>
        <w:jc w:val="both"/>
        <w:rPr>
          <w:rFonts w:ascii="Arial" w:hAnsi="Arial" w:cs="Arial"/>
          <w:sz w:val="24"/>
          <w:szCs w:val="24"/>
        </w:rPr>
      </w:pPr>
      <w:r w:rsidRPr="00AF1C21">
        <w:rPr>
          <w:rFonts w:ascii="Arial" w:hAnsi="Arial" w:cs="Arial"/>
          <w:sz w:val="24"/>
          <w:szCs w:val="24"/>
        </w:rPr>
        <w:t xml:space="preserve">mobilność zawodową - możliwość finansowania zwrotu środków za dojazd do pracy, dofinansowanie kosztów noclegów w przypadku zmiany miejsca zamieszkania; </w:t>
      </w:r>
    </w:p>
    <w:p w14:paraId="58FB809B" w14:textId="77777777" w:rsidR="007C725B" w:rsidRPr="00AF1C21" w:rsidRDefault="007C725B" w:rsidP="007C725B">
      <w:pPr>
        <w:pStyle w:val="Akapitzlist"/>
        <w:numPr>
          <w:ilvl w:val="0"/>
          <w:numId w:val="27"/>
        </w:numPr>
        <w:suppressAutoHyphens/>
        <w:spacing w:before="120" w:after="0" w:line="271" w:lineRule="auto"/>
        <w:ind w:left="1134"/>
        <w:jc w:val="both"/>
        <w:rPr>
          <w:rFonts w:ascii="Arial" w:hAnsi="Arial" w:cs="Arial"/>
          <w:sz w:val="24"/>
          <w:szCs w:val="24"/>
        </w:rPr>
      </w:pPr>
      <w:r w:rsidRPr="00AF1C21">
        <w:rPr>
          <w:rFonts w:ascii="Arial" w:hAnsi="Arial" w:cs="Arial"/>
          <w:sz w:val="24"/>
          <w:szCs w:val="24"/>
        </w:rPr>
        <w:t>doposażenie stanowiska pracy lub np. zakupienia środka trwałego do firmy, niezbędnego do praktycznego przygotowania stanowiska pracy dla nowo zatrudnianej osoby. W przypadku zakupu środka transportu maksymalna wysokość dofinansowania nie może przekroczyć kwoty      7 500 zł;</w:t>
      </w:r>
    </w:p>
    <w:p w14:paraId="438196B2" w14:textId="77777777" w:rsidR="007C725B" w:rsidRPr="00AF1C21" w:rsidRDefault="007C725B" w:rsidP="007C725B">
      <w:pPr>
        <w:pStyle w:val="Akapitzlist"/>
        <w:numPr>
          <w:ilvl w:val="0"/>
          <w:numId w:val="27"/>
        </w:numPr>
        <w:suppressAutoHyphens/>
        <w:spacing w:before="120" w:after="0" w:line="271" w:lineRule="auto"/>
        <w:ind w:left="1134"/>
        <w:jc w:val="both"/>
        <w:rPr>
          <w:rFonts w:ascii="Arial" w:hAnsi="Arial" w:cs="Arial"/>
          <w:sz w:val="24"/>
          <w:szCs w:val="24"/>
        </w:rPr>
      </w:pPr>
      <w:r w:rsidRPr="00AF1C21">
        <w:rPr>
          <w:rFonts w:ascii="Arial" w:hAnsi="Arial" w:cs="Arial"/>
          <w:sz w:val="24"/>
          <w:szCs w:val="24"/>
        </w:rPr>
        <w:t xml:space="preserve">finansowanie badań wstępnych, okresowych i kontrolnych pracownika; </w:t>
      </w:r>
    </w:p>
    <w:p w14:paraId="5D7F0314" w14:textId="77777777" w:rsidR="007C725B" w:rsidRPr="00AF1C21" w:rsidRDefault="007C725B" w:rsidP="007C725B">
      <w:pPr>
        <w:pStyle w:val="Akapitzlist"/>
        <w:numPr>
          <w:ilvl w:val="0"/>
          <w:numId w:val="27"/>
        </w:numPr>
        <w:suppressAutoHyphens/>
        <w:spacing w:before="120" w:after="0" w:line="271" w:lineRule="auto"/>
        <w:ind w:left="1134"/>
        <w:jc w:val="both"/>
        <w:rPr>
          <w:rFonts w:ascii="Arial" w:hAnsi="Arial" w:cs="Arial"/>
          <w:sz w:val="24"/>
          <w:szCs w:val="24"/>
        </w:rPr>
      </w:pPr>
      <w:r w:rsidRPr="00AF1C21">
        <w:rPr>
          <w:rFonts w:ascii="Arial" w:hAnsi="Arial" w:cs="Arial"/>
          <w:sz w:val="24"/>
          <w:szCs w:val="24"/>
        </w:rPr>
        <w:t xml:space="preserve">finansowanie opieki nad dzieckiem pracownika/osobą zależną; </w:t>
      </w:r>
    </w:p>
    <w:p w14:paraId="6CA5FCFD" w14:textId="77777777" w:rsidR="007C725B" w:rsidRPr="00AF1C21" w:rsidRDefault="007C725B" w:rsidP="007C725B">
      <w:pPr>
        <w:pStyle w:val="Akapitzlist"/>
        <w:numPr>
          <w:ilvl w:val="0"/>
          <w:numId w:val="27"/>
        </w:numPr>
        <w:suppressAutoHyphens/>
        <w:spacing w:before="120" w:after="0" w:line="271" w:lineRule="auto"/>
        <w:ind w:left="1134"/>
        <w:jc w:val="both"/>
        <w:rPr>
          <w:rFonts w:ascii="Arial" w:hAnsi="Arial" w:cs="Arial"/>
          <w:sz w:val="24"/>
          <w:szCs w:val="24"/>
        </w:rPr>
      </w:pPr>
      <w:r w:rsidRPr="00AF1C21">
        <w:rPr>
          <w:rFonts w:ascii="Arial" w:hAnsi="Arial" w:cs="Arial"/>
          <w:sz w:val="24"/>
          <w:szCs w:val="24"/>
        </w:rPr>
        <w:t xml:space="preserve">zakup odzieży roboczej i środków BHP; </w:t>
      </w:r>
    </w:p>
    <w:p w14:paraId="36E7773D" w14:textId="77777777" w:rsidR="007C725B" w:rsidRPr="00AF1C21" w:rsidRDefault="007C725B" w:rsidP="007C725B">
      <w:pPr>
        <w:pStyle w:val="Akapitzlist"/>
        <w:numPr>
          <w:ilvl w:val="0"/>
          <w:numId w:val="27"/>
        </w:numPr>
        <w:suppressAutoHyphens/>
        <w:spacing w:before="120" w:after="0" w:line="271" w:lineRule="auto"/>
        <w:ind w:left="1134"/>
        <w:jc w:val="both"/>
        <w:rPr>
          <w:rStyle w:val="markedcontent"/>
          <w:rFonts w:ascii="Arial" w:hAnsi="Arial" w:cs="Arial"/>
          <w:sz w:val="24"/>
          <w:szCs w:val="24"/>
        </w:rPr>
      </w:pPr>
      <w:r w:rsidRPr="00AF1C21">
        <w:rPr>
          <w:rFonts w:ascii="Arial" w:hAnsi="Arial" w:cs="Arial"/>
          <w:sz w:val="24"/>
          <w:szCs w:val="24"/>
        </w:rPr>
        <w:t>inne związane z podjęciem i utrzymaniem zatrudnienia na stanowisku pracy przez zatrudnioną osobę bezrobotną, po uprzednim uzgodnieniu z PUP udzielającym wsparcia.</w:t>
      </w:r>
    </w:p>
    <w:p w14:paraId="68D6266A" w14:textId="77777777" w:rsidR="007C725B" w:rsidRDefault="007C725B" w:rsidP="007C725B">
      <w:pPr>
        <w:spacing w:line="271" w:lineRule="auto"/>
        <w:jc w:val="both"/>
        <w:rPr>
          <w:rStyle w:val="markedcontent"/>
          <w:rFonts w:ascii="Arial" w:hAnsi="Arial" w:cs="Arial"/>
          <w:sz w:val="24"/>
          <w:szCs w:val="24"/>
        </w:rPr>
      </w:pPr>
      <w:r w:rsidRPr="00AF1C21">
        <w:rPr>
          <w:rFonts w:ascii="Arial" w:hAnsi="Arial" w:cs="Arial"/>
          <w:sz w:val="24"/>
          <w:szCs w:val="24"/>
        </w:rPr>
        <w:t>Dla p</w:t>
      </w:r>
      <w:r w:rsidRPr="00AF1C21">
        <w:rPr>
          <w:rStyle w:val="markedcontent"/>
          <w:rFonts w:ascii="Arial" w:hAnsi="Arial" w:cs="Arial"/>
          <w:sz w:val="24"/>
          <w:szCs w:val="24"/>
        </w:rPr>
        <w:t xml:space="preserve">owiatu choszczeńskiego przyznano 10 Voucherów w kwocie 300 tys. zł.,         </w:t>
      </w:r>
      <w:r>
        <w:rPr>
          <w:rStyle w:val="markedcontent"/>
          <w:rFonts w:ascii="Arial" w:hAnsi="Arial" w:cs="Arial"/>
          <w:sz w:val="24"/>
          <w:szCs w:val="24"/>
        </w:rPr>
        <w:t xml:space="preserve">          </w:t>
      </w:r>
      <w:r w:rsidRPr="00AF1C21">
        <w:rPr>
          <w:rStyle w:val="markedcontent"/>
          <w:rFonts w:ascii="Arial" w:hAnsi="Arial" w:cs="Arial"/>
          <w:sz w:val="24"/>
          <w:szCs w:val="24"/>
        </w:rPr>
        <w:t xml:space="preserve">w  ramach których wsparcie otrzymało  9 pracodawców  po 30 tys. zł, wypłacone  </w:t>
      </w:r>
      <w:r>
        <w:rPr>
          <w:rStyle w:val="markedcontent"/>
          <w:rFonts w:ascii="Arial" w:hAnsi="Arial" w:cs="Arial"/>
          <w:sz w:val="24"/>
          <w:szCs w:val="24"/>
        </w:rPr>
        <w:t xml:space="preserve">           </w:t>
      </w:r>
      <w:r w:rsidRPr="00AF1C21">
        <w:rPr>
          <w:rStyle w:val="markedcontent"/>
          <w:rFonts w:ascii="Arial" w:hAnsi="Arial" w:cs="Arial"/>
          <w:sz w:val="24"/>
          <w:szCs w:val="24"/>
        </w:rPr>
        <w:t>w dwóch transzach na jednego zatrudnionego. Jeden pracodawca mógł otrzymać maksymalnie dwa vouchery zatrudnieniowe.</w:t>
      </w:r>
    </w:p>
    <w:p w14:paraId="68F60E4B" w14:textId="77777777" w:rsidR="007C725B" w:rsidRPr="00683EB7" w:rsidRDefault="007C725B" w:rsidP="007C725B">
      <w:pPr>
        <w:spacing w:after="200" w:line="271" w:lineRule="auto"/>
        <w:jc w:val="both"/>
        <w:rPr>
          <w:rFonts w:ascii="Arial" w:hAnsi="Arial" w:cs="Arial"/>
          <w:sz w:val="24"/>
          <w:szCs w:val="24"/>
        </w:rPr>
      </w:pPr>
    </w:p>
    <w:p w14:paraId="428F3195" w14:textId="77777777" w:rsidR="007C725B" w:rsidRDefault="007C725B" w:rsidP="007C725B"/>
    <w:p w14:paraId="0A6DEEE8" w14:textId="77777777" w:rsidR="007C725B" w:rsidRDefault="007C725B" w:rsidP="007C725B">
      <w:r>
        <w:rPr>
          <w:noProof/>
          <w:lang w:eastAsia="pl-PL"/>
          <w14:ligatures w14:val="standardContextual"/>
        </w:rPr>
        <w:drawing>
          <wp:anchor distT="0" distB="0" distL="114300" distR="114300" simplePos="0" relativeHeight="251665408" behindDoc="1" locked="0" layoutInCell="1" allowOverlap="1" wp14:anchorId="19DBAF97" wp14:editId="1BEBF8DE">
            <wp:simplePos x="0" y="0"/>
            <wp:positionH relativeFrom="column">
              <wp:posOffset>-46990</wp:posOffset>
            </wp:positionH>
            <wp:positionV relativeFrom="paragraph">
              <wp:posOffset>-275590</wp:posOffset>
            </wp:positionV>
            <wp:extent cx="5753100" cy="419100"/>
            <wp:effectExtent l="0" t="0" r="0" b="0"/>
            <wp:wrapNone/>
            <wp:docPr id="128695906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531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730297" w14:textId="4EDB767F" w:rsidR="007C725B" w:rsidRPr="006F4177" w:rsidRDefault="007C725B" w:rsidP="007C725B">
      <w:pPr>
        <w:rPr>
          <w:rStyle w:val="Uwydatnienie"/>
          <w:rFonts w:ascii="Arial" w:hAnsi="Arial" w:cs="Arial"/>
          <w:b/>
          <w:bCs/>
          <w:i w:val="0"/>
          <w:iCs w:val="0"/>
          <w:sz w:val="28"/>
          <w:szCs w:val="28"/>
        </w:rPr>
      </w:pPr>
      <w:r w:rsidRPr="006F4177">
        <w:rPr>
          <w:rStyle w:val="Uwydatnienie"/>
          <w:rFonts w:ascii="Arial" w:hAnsi="Arial" w:cs="Arial"/>
          <w:b/>
          <w:bCs/>
          <w:i w:val="0"/>
          <w:iCs w:val="0"/>
          <w:sz w:val="28"/>
          <w:szCs w:val="28"/>
        </w:rPr>
        <w:t xml:space="preserve">18.  EFS+ </w:t>
      </w:r>
    </w:p>
    <w:p w14:paraId="75371931" w14:textId="77777777" w:rsidR="007C725B" w:rsidRPr="00F96C52" w:rsidRDefault="007C725B" w:rsidP="007C725B">
      <w:pPr>
        <w:jc w:val="center"/>
        <w:rPr>
          <w:rStyle w:val="Uwydatnienie"/>
          <w:rFonts w:ascii="Arial" w:hAnsi="Arial" w:cs="Arial"/>
          <w:b/>
          <w:bCs/>
          <w:i w:val="0"/>
          <w:iCs w:val="0"/>
          <w:sz w:val="24"/>
          <w:szCs w:val="24"/>
        </w:rPr>
      </w:pPr>
      <w:r w:rsidRPr="00F96C52">
        <w:rPr>
          <w:rStyle w:val="Uwydatnienie"/>
          <w:rFonts w:ascii="Arial" w:hAnsi="Arial" w:cs="Arial"/>
          <w:b/>
          <w:bCs/>
          <w:i w:val="0"/>
          <w:iCs w:val="0"/>
          <w:sz w:val="24"/>
          <w:szCs w:val="24"/>
        </w:rPr>
        <w:t>Program Regionalny Fundusze Europejskie dla Pomorza Zachodniego         2021-2027</w:t>
      </w:r>
    </w:p>
    <w:p w14:paraId="5DCE71CC" w14:textId="77777777" w:rsidR="007C725B" w:rsidRPr="00F96C52" w:rsidRDefault="007C725B" w:rsidP="007C725B">
      <w:pPr>
        <w:spacing w:line="271" w:lineRule="auto"/>
        <w:jc w:val="center"/>
        <w:rPr>
          <w:i/>
          <w:iCs/>
          <w:sz w:val="24"/>
          <w:szCs w:val="24"/>
        </w:rPr>
      </w:pPr>
      <w:r w:rsidRPr="00F96C52">
        <w:rPr>
          <w:rStyle w:val="Uwydatnienie"/>
          <w:rFonts w:ascii="Arial" w:hAnsi="Arial" w:cs="Arial"/>
          <w:i w:val="0"/>
          <w:iCs w:val="0"/>
          <w:sz w:val="24"/>
          <w:szCs w:val="24"/>
        </w:rPr>
        <w:t>„Aktywizacja zawodowa osób pozostających bez pracy w powiecie choszczeńskim (I)"</w:t>
      </w:r>
    </w:p>
    <w:p w14:paraId="53F088D5" w14:textId="4C9627C0" w:rsidR="007C725B" w:rsidRDefault="007C725B" w:rsidP="007C725B">
      <w:pPr>
        <w:pStyle w:val="NormalnyWeb"/>
        <w:spacing w:line="271" w:lineRule="auto"/>
        <w:ind w:firstLine="708"/>
        <w:jc w:val="both"/>
        <w:rPr>
          <w:rFonts w:ascii="Arial" w:hAnsi="Arial" w:cs="Arial"/>
        </w:rPr>
      </w:pPr>
      <w:r w:rsidRPr="00666198">
        <w:rPr>
          <w:rFonts w:ascii="Arial" w:hAnsi="Arial" w:cs="Arial"/>
        </w:rPr>
        <w:t xml:space="preserve">Powiatowy Urząd Pracy w Choszcznie w okresie od 01.01.2023 r. </w:t>
      </w:r>
      <w:r>
        <w:rPr>
          <w:rFonts w:ascii="Arial" w:hAnsi="Arial" w:cs="Arial"/>
        </w:rPr>
        <w:t xml:space="preserve">                          </w:t>
      </w:r>
      <w:r w:rsidRPr="00666198">
        <w:rPr>
          <w:rFonts w:ascii="Arial" w:hAnsi="Arial" w:cs="Arial"/>
        </w:rPr>
        <w:t>do 30.06.2024 r. realiz</w:t>
      </w:r>
      <w:r>
        <w:rPr>
          <w:rFonts w:ascii="Arial" w:hAnsi="Arial" w:cs="Arial"/>
        </w:rPr>
        <w:t>ował</w:t>
      </w:r>
      <w:r w:rsidRPr="00666198">
        <w:rPr>
          <w:rFonts w:ascii="Arial" w:hAnsi="Arial" w:cs="Arial"/>
        </w:rPr>
        <w:t xml:space="preserve"> projekt </w:t>
      </w:r>
      <w:r w:rsidRPr="00666198">
        <w:rPr>
          <w:rStyle w:val="Uwydatnienie"/>
          <w:rFonts w:ascii="Arial" w:hAnsi="Arial" w:cs="Arial"/>
        </w:rPr>
        <w:t>„Aktywizacja zawodowa osób pozostających bez pracy w powiecie choszczeńskim (I)"</w:t>
      </w:r>
      <w:r w:rsidRPr="00666198">
        <w:rPr>
          <w:rFonts w:ascii="Arial" w:hAnsi="Arial" w:cs="Arial"/>
        </w:rPr>
        <w:t xml:space="preserve">, dofinansowany z Europejskiego Funduszu </w:t>
      </w:r>
      <w:r w:rsidRPr="00666198">
        <w:rPr>
          <w:rFonts w:ascii="Arial" w:hAnsi="Arial" w:cs="Arial"/>
        </w:rPr>
        <w:lastRenderedPageBreak/>
        <w:t>Społecznego Plus w ramach  Funduszy Europejskich dla Pomorza Zachodniego 2021-2027</w:t>
      </w:r>
      <w:r>
        <w:rPr>
          <w:rFonts w:ascii="Arial" w:hAnsi="Arial" w:cs="Arial"/>
        </w:rPr>
        <w:t xml:space="preserve">. </w:t>
      </w:r>
      <w:r w:rsidRPr="006C4A1C">
        <w:rPr>
          <w:rStyle w:val="Pogrubienie"/>
          <w:rFonts w:ascii="Arial" w:hAnsi="Arial" w:cs="Arial"/>
          <w:b w:val="0"/>
          <w:bCs w:val="0"/>
        </w:rPr>
        <w:t>Celem projektu jest</w:t>
      </w:r>
      <w:r>
        <w:rPr>
          <w:rStyle w:val="Pogrubienie"/>
          <w:rFonts w:ascii="Arial" w:hAnsi="Arial" w:cs="Arial"/>
        </w:rPr>
        <w:t xml:space="preserve"> </w:t>
      </w:r>
      <w:r>
        <w:rPr>
          <w:rFonts w:ascii="Arial" w:hAnsi="Arial" w:cs="Arial"/>
        </w:rPr>
        <w:t xml:space="preserve"> p</w:t>
      </w:r>
      <w:r w:rsidRPr="00666198">
        <w:rPr>
          <w:rFonts w:ascii="Arial" w:hAnsi="Arial" w:cs="Arial"/>
        </w:rPr>
        <w:t>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r w:rsidRPr="00666198">
        <w:rPr>
          <w:rFonts w:ascii="Arial" w:hAnsi="Arial" w:cs="Arial"/>
        </w:rPr>
        <w:br/>
      </w:r>
      <w:r w:rsidRPr="006C4A1C">
        <w:rPr>
          <w:rStyle w:val="Pogrubienie"/>
          <w:rFonts w:ascii="Arial" w:hAnsi="Arial" w:cs="Arial"/>
          <w:b w:val="0"/>
          <w:bCs w:val="0"/>
        </w:rPr>
        <w:t>Grupa docelowa projektu to</w:t>
      </w:r>
      <w:r>
        <w:rPr>
          <w:rStyle w:val="Pogrubienie"/>
          <w:rFonts w:ascii="Arial" w:hAnsi="Arial" w:cs="Arial"/>
        </w:rPr>
        <w:t xml:space="preserve"> </w:t>
      </w:r>
      <w:r w:rsidRPr="00666198">
        <w:rPr>
          <w:rFonts w:ascii="Arial" w:hAnsi="Arial" w:cs="Arial"/>
        </w:rPr>
        <w:t>osoby w wieku 18-29 lat, osoby w wieku 55 lat i więcej, osoby długotrwale bezrobotne, kobiety, osoby o niskich kwalifikacjach i/lub</w:t>
      </w:r>
      <w:r>
        <w:rPr>
          <w:rFonts w:ascii="Arial" w:hAnsi="Arial" w:cs="Arial"/>
        </w:rPr>
        <w:t xml:space="preserve"> kompetencjach, osoby z niepełnosprawnościami.</w:t>
      </w:r>
    </w:p>
    <w:p w14:paraId="4DBE3888" w14:textId="195A4E07" w:rsidR="007C725B" w:rsidRPr="006C4A1C" w:rsidRDefault="007C725B" w:rsidP="007C725B">
      <w:pPr>
        <w:pStyle w:val="NormalnyWeb"/>
        <w:spacing w:line="271" w:lineRule="auto"/>
        <w:ind w:firstLine="708"/>
        <w:jc w:val="both"/>
        <w:rPr>
          <w:rFonts w:ascii="Arial" w:hAnsi="Arial" w:cs="Arial"/>
          <w:b/>
          <w:bCs/>
        </w:rPr>
      </w:pPr>
      <w:r w:rsidRPr="006C4A1C">
        <w:rPr>
          <w:rStyle w:val="Pogrubienie"/>
          <w:rFonts w:ascii="Arial" w:hAnsi="Arial" w:cs="Arial"/>
          <w:b w:val="0"/>
          <w:bCs w:val="0"/>
        </w:rPr>
        <w:t xml:space="preserve">Udział osób młodych w wieku 18-29 lat w projekcie poprzedzony </w:t>
      </w:r>
      <w:r w:rsidR="004E457C">
        <w:rPr>
          <w:rStyle w:val="Pogrubienie"/>
          <w:rFonts w:ascii="Arial" w:hAnsi="Arial" w:cs="Arial"/>
          <w:b w:val="0"/>
          <w:bCs w:val="0"/>
        </w:rPr>
        <w:t xml:space="preserve">był </w:t>
      </w:r>
      <w:r w:rsidRPr="006C4A1C">
        <w:rPr>
          <w:rStyle w:val="Pogrubienie"/>
          <w:rFonts w:ascii="Arial" w:hAnsi="Arial" w:cs="Arial"/>
          <w:b w:val="0"/>
          <w:bCs w:val="0"/>
        </w:rPr>
        <w:t>oceną umiejętności cyfrowych oraz w razie potrzeby uzupełnieniem poziomu kompetencji. Każdej osobie młodej w projekcie (do 30 roku życia) przeprowadz</w:t>
      </w:r>
      <w:r w:rsidR="004E457C">
        <w:rPr>
          <w:rStyle w:val="Pogrubienie"/>
          <w:rFonts w:ascii="Arial" w:hAnsi="Arial" w:cs="Arial"/>
          <w:b w:val="0"/>
          <w:bCs w:val="0"/>
        </w:rPr>
        <w:t>ono</w:t>
      </w:r>
      <w:r w:rsidRPr="006C4A1C">
        <w:rPr>
          <w:rStyle w:val="Pogrubienie"/>
          <w:rFonts w:ascii="Arial" w:hAnsi="Arial" w:cs="Arial"/>
          <w:b w:val="0"/>
          <w:bCs w:val="0"/>
        </w:rPr>
        <w:t xml:space="preserve"> badanie umiejętności cyfrowych. Badanie odby</w:t>
      </w:r>
      <w:r w:rsidR="004E457C">
        <w:rPr>
          <w:rStyle w:val="Pogrubienie"/>
          <w:rFonts w:ascii="Arial" w:hAnsi="Arial" w:cs="Arial"/>
          <w:b w:val="0"/>
          <w:bCs w:val="0"/>
        </w:rPr>
        <w:t>ło</w:t>
      </w:r>
      <w:r w:rsidRPr="006C4A1C">
        <w:rPr>
          <w:rStyle w:val="Pogrubienie"/>
          <w:rFonts w:ascii="Arial" w:hAnsi="Arial" w:cs="Arial"/>
          <w:b w:val="0"/>
          <w:bCs w:val="0"/>
        </w:rPr>
        <w:t xml:space="preserve"> się w formie ankiety oceny poziomu umiejętności  cyfrowych opracowanej przez </w:t>
      </w:r>
      <w:proofErr w:type="spellStart"/>
      <w:r w:rsidRPr="006C4A1C">
        <w:rPr>
          <w:rStyle w:val="Pogrubienie"/>
          <w:rFonts w:ascii="Arial" w:hAnsi="Arial" w:cs="Arial"/>
          <w:b w:val="0"/>
          <w:bCs w:val="0"/>
        </w:rPr>
        <w:t>MRiPS</w:t>
      </w:r>
      <w:proofErr w:type="spellEnd"/>
      <w:r w:rsidR="004E457C">
        <w:rPr>
          <w:rStyle w:val="Pogrubienie"/>
          <w:rFonts w:ascii="Arial" w:hAnsi="Arial" w:cs="Arial"/>
          <w:b w:val="0"/>
          <w:bCs w:val="0"/>
        </w:rPr>
        <w:t>.</w:t>
      </w:r>
    </w:p>
    <w:p w14:paraId="158B9B7E" w14:textId="0EA0FE0E" w:rsidR="007C725B" w:rsidRPr="00666198" w:rsidRDefault="007C725B" w:rsidP="007C725B">
      <w:pPr>
        <w:pStyle w:val="NormalnyWeb"/>
        <w:spacing w:line="271" w:lineRule="auto"/>
        <w:jc w:val="both"/>
        <w:rPr>
          <w:rFonts w:ascii="Arial" w:hAnsi="Arial" w:cs="Arial"/>
        </w:rPr>
      </w:pPr>
      <w:r w:rsidRPr="00666198">
        <w:rPr>
          <w:rFonts w:ascii="Arial" w:hAnsi="Arial" w:cs="Arial"/>
        </w:rPr>
        <w:t>Wspar</w:t>
      </w:r>
      <w:r>
        <w:rPr>
          <w:rFonts w:ascii="Arial" w:hAnsi="Arial" w:cs="Arial"/>
        </w:rPr>
        <w:t>c</w:t>
      </w:r>
      <w:r w:rsidRPr="00666198">
        <w:rPr>
          <w:rFonts w:ascii="Arial" w:hAnsi="Arial" w:cs="Arial"/>
        </w:rPr>
        <w:t xml:space="preserve">iem w ramach projektu </w:t>
      </w:r>
      <w:r w:rsidR="004E457C">
        <w:rPr>
          <w:rFonts w:ascii="Arial" w:hAnsi="Arial" w:cs="Arial"/>
        </w:rPr>
        <w:t xml:space="preserve">objęto </w:t>
      </w:r>
      <w:r w:rsidRPr="00666198">
        <w:rPr>
          <w:rFonts w:ascii="Arial" w:hAnsi="Arial" w:cs="Arial"/>
        </w:rPr>
        <w:t xml:space="preserve"> </w:t>
      </w:r>
      <w:r w:rsidRPr="00666198">
        <w:rPr>
          <w:rStyle w:val="Pogrubienie"/>
          <w:rFonts w:ascii="Arial" w:hAnsi="Arial" w:cs="Arial"/>
        </w:rPr>
        <w:t>1</w:t>
      </w:r>
      <w:r w:rsidR="00EE7579">
        <w:rPr>
          <w:rStyle w:val="Pogrubienie"/>
          <w:rFonts w:ascii="Arial" w:hAnsi="Arial" w:cs="Arial"/>
        </w:rPr>
        <w:t>67</w:t>
      </w:r>
      <w:r w:rsidRPr="00666198">
        <w:rPr>
          <w:rFonts w:ascii="Arial" w:hAnsi="Arial" w:cs="Arial"/>
        </w:rPr>
        <w:t xml:space="preserve"> klientów PUP w Choszcznie</w:t>
      </w:r>
      <w:r>
        <w:rPr>
          <w:rFonts w:ascii="Arial" w:hAnsi="Arial" w:cs="Arial"/>
        </w:rPr>
        <w:t xml:space="preserve">,     </w:t>
      </w:r>
      <w:r w:rsidR="004E457C">
        <w:rPr>
          <w:rFonts w:ascii="Arial" w:hAnsi="Arial" w:cs="Arial"/>
        </w:rPr>
        <w:t xml:space="preserve">                       </w:t>
      </w:r>
      <w:r>
        <w:rPr>
          <w:rFonts w:ascii="Arial" w:hAnsi="Arial" w:cs="Arial"/>
        </w:rPr>
        <w:t xml:space="preserve">    w tym 2</w:t>
      </w:r>
      <w:r w:rsidR="00986D54">
        <w:rPr>
          <w:rFonts w:ascii="Arial" w:hAnsi="Arial" w:cs="Arial"/>
        </w:rPr>
        <w:t>8</w:t>
      </w:r>
      <w:r>
        <w:rPr>
          <w:rFonts w:ascii="Arial" w:hAnsi="Arial" w:cs="Arial"/>
        </w:rPr>
        <w:t xml:space="preserve"> os</w:t>
      </w:r>
      <w:r w:rsidR="00986D54">
        <w:rPr>
          <w:rFonts w:ascii="Arial" w:hAnsi="Arial" w:cs="Arial"/>
        </w:rPr>
        <w:t>ób</w:t>
      </w:r>
      <w:r>
        <w:rPr>
          <w:rFonts w:ascii="Arial" w:hAnsi="Arial" w:cs="Arial"/>
        </w:rPr>
        <w:t xml:space="preserve"> bezrobotn</w:t>
      </w:r>
      <w:r w:rsidR="00986D54">
        <w:rPr>
          <w:rFonts w:ascii="Arial" w:hAnsi="Arial" w:cs="Arial"/>
        </w:rPr>
        <w:t>ych</w:t>
      </w:r>
      <w:r>
        <w:rPr>
          <w:rFonts w:ascii="Arial" w:hAnsi="Arial" w:cs="Arial"/>
        </w:rPr>
        <w:t xml:space="preserve"> skorzysta</w:t>
      </w:r>
      <w:r w:rsidR="004E457C">
        <w:rPr>
          <w:rFonts w:ascii="Arial" w:hAnsi="Arial" w:cs="Arial"/>
        </w:rPr>
        <w:t>ł</w:t>
      </w:r>
      <w:r w:rsidR="00986D54">
        <w:rPr>
          <w:rFonts w:ascii="Arial" w:hAnsi="Arial" w:cs="Arial"/>
        </w:rPr>
        <w:t>o</w:t>
      </w:r>
      <w:r>
        <w:rPr>
          <w:rFonts w:ascii="Arial" w:hAnsi="Arial" w:cs="Arial"/>
        </w:rPr>
        <w:t xml:space="preserve"> z dwóch form wsparcia – szkolenia ABC przedsiębiorczości i środków na podjęcie działalności gospodarczej.</w:t>
      </w:r>
    </w:p>
    <w:p w14:paraId="27D8DB56" w14:textId="37BC9909" w:rsidR="007C725B" w:rsidRDefault="007C725B" w:rsidP="007C725B">
      <w:pPr>
        <w:pStyle w:val="NormalnyWeb"/>
        <w:spacing w:line="271" w:lineRule="auto"/>
        <w:jc w:val="both"/>
        <w:rPr>
          <w:rFonts w:ascii="Arial" w:hAnsi="Arial" w:cs="Arial"/>
        </w:rPr>
      </w:pPr>
      <w:r w:rsidRPr="00666198">
        <w:rPr>
          <w:rFonts w:ascii="Arial" w:hAnsi="Arial" w:cs="Arial"/>
        </w:rPr>
        <w:t xml:space="preserve">Przy wsparciu Unii Europejskiej </w:t>
      </w:r>
      <w:r w:rsidR="004E457C">
        <w:rPr>
          <w:rFonts w:ascii="Arial" w:hAnsi="Arial" w:cs="Arial"/>
        </w:rPr>
        <w:t>z</w:t>
      </w:r>
      <w:r w:rsidRPr="00666198">
        <w:rPr>
          <w:rFonts w:ascii="Arial" w:hAnsi="Arial" w:cs="Arial"/>
        </w:rPr>
        <w:t>realizowan</w:t>
      </w:r>
      <w:r w:rsidR="004E457C">
        <w:rPr>
          <w:rFonts w:ascii="Arial" w:hAnsi="Arial" w:cs="Arial"/>
        </w:rPr>
        <w:t>o</w:t>
      </w:r>
      <w:r w:rsidRPr="00666198">
        <w:rPr>
          <w:rFonts w:ascii="Arial" w:hAnsi="Arial" w:cs="Arial"/>
        </w:rPr>
        <w:t xml:space="preserve"> następujące zadania: Indywidualny Plan Działania, pośrednictwo pracy, poradnictwo zawodowe, staż, przyznanie jednorazowo środków na podjęcie działalności gospodarczej, refundacj</w:t>
      </w:r>
      <w:r w:rsidR="004E457C">
        <w:rPr>
          <w:rFonts w:ascii="Arial" w:hAnsi="Arial" w:cs="Arial"/>
        </w:rPr>
        <w:t>ę</w:t>
      </w:r>
      <w:r w:rsidRPr="00666198">
        <w:rPr>
          <w:rFonts w:ascii="Arial" w:hAnsi="Arial" w:cs="Arial"/>
        </w:rPr>
        <w:t xml:space="preserve"> kosztów  wyposażenia lub doposażenia stanowiska pracy dla bezrobotnego oraz szkolenia (w tym ABC przedsiębiorczości dla osób podejmujących działalność gospodarczą). W przypadku szkoleń </w:t>
      </w:r>
      <w:r w:rsidR="00CE030F">
        <w:rPr>
          <w:rFonts w:ascii="Arial" w:hAnsi="Arial" w:cs="Arial"/>
        </w:rPr>
        <w:t>przysługiwał zwrot</w:t>
      </w:r>
      <w:r w:rsidRPr="00666198">
        <w:rPr>
          <w:rFonts w:ascii="Arial" w:hAnsi="Arial" w:cs="Arial"/>
        </w:rPr>
        <w:t xml:space="preserve"> kosztów przejazdu.</w:t>
      </w:r>
    </w:p>
    <w:p w14:paraId="45632C50" w14:textId="32532628" w:rsidR="007C725B" w:rsidRPr="00666198" w:rsidRDefault="007C725B" w:rsidP="007C725B">
      <w:pPr>
        <w:pStyle w:val="NormalnyWeb"/>
        <w:spacing w:line="271" w:lineRule="auto"/>
        <w:jc w:val="both"/>
        <w:rPr>
          <w:rFonts w:ascii="Arial" w:hAnsi="Arial" w:cs="Arial"/>
        </w:rPr>
      </w:pPr>
      <w:r w:rsidRPr="00666198">
        <w:rPr>
          <w:rStyle w:val="Pogrubienie"/>
          <w:rFonts w:ascii="Arial" w:hAnsi="Arial" w:cs="Arial"/>
        </w:rPr>
        <w:t xml:space="preserve">Indywidualny Plan Działania/ poradnictwo zawodowe/ pośrednictwo pracy - </w:t>
      </w:r>
      <w:r w:rsidRPr="00666198">
        <w:rPr>
          <w:rFonts w:ascii="Arial" w:hAnsi="Arial" w:cs="Arial"/>
        </w:rPr>
        <w:t>objęcie każdego uczestnika projektu tym działaniem/usługą przyczyni</w:t>
      </w:r>
      <w:r w:rsidR="00CE030F">
        <w:rPr>
          <w:rFonts w:ascii="Arial" w:hAnsi="Arial" w:cs="Arial"/>
        </w:rPr>
        <w:t>ło</w:t>
      </w:r>
      <w:r w:rsidRPr="00666198">
        <w:rPr>
          <w:rFonts w:ascii="Arial" w:hAnsi="Arial" w:cs="Arial"/>
        </w:rPr>
        <w:t xml:space="preserve"> się do poprawy sytuacji osób bezrobotnych na rynku pracy lub uzyskania przez nich zatrudnienia.</w:t>
      </w:r>
    </w:p>
    <w:p w14:paraId="08A7CA23" w14:textId="248C39A6" w:rsidR="007C725B" w:rsidRPr="00666198" w:rsidRDefault="007C725B" w:rsidP="007C725B">
      <w:pPr>
        <w:pStyle w:val="NormalnyWeb"/>
        <w:spacing w:line="271" w:lineRule="auto"/>
        <w:jc w:val="both"/>
        <w:rPr>
          <w:rFonts w:ascii="Arial" w:hAnsi="Arial" w:cs="Arial"/>
        </w:rPr>
      </w:pPr>
      <w:r w:rsidRPr="00666198">
        <w:rPr>
          <w:rStyle w:val="Pogrubienie"/>
          <w:rFonts w:ascii="Arial" w:hAnsi="Arial" w:cs="Arial"/>
        </w:rPr>
        <w:t xml:space="preserve">Staż - </w:t>
      </w:r>
      <w:r w:rsidRPr="00666198">
        <w:rPr>
          <w:rFonts w:ascii="Arial" w:hAnsi="Arial" w:cs="Arial"/>
        </w:rPr>
        <w:t xml:space="preserve">działanie to </w:t>
      </w:r>
      <w:r w:rsidR="00CE030F">
        <w:rPr>
          <w:rFonts w:ascii="Arial" w:hAnsi="Arial" w:cs="Arial"/>
        </w:rPr>
        <w:t>było</w:t>
      </w:r>
      <w:r w:rsidRPr="00666198">
        <w:rPr>
          <w:rFonts w:ascii="Arial" w:hAnsi="Arial" w:cs="Arial"/>
        </w:rPr>
        <w:t xml:space="preserve"> dla uczestników/czek projektu szansą na zdobycie nowego doświadczenia zawodowego. Staż to także możliwość funkcjonowania w nowej roli, </w:t>
      </w:r>
      <w:r>
        <w:rPr>
          <w:rFonts w:ascii="Arial" w:hAnsi="Arial" w:cs="Arial"/>
        </w:rPr>
        <w:t>przygotowującej do bycia pracownikiem w przyszłości.</w:t>
      </w:r>
    </w:p>
    <w:p w14:paraId="280268B9" w14:textId="4E070D57" w:rsidR="007C725B" w:rsidRPr="00666198" w:rsidRDefault="007C725B" w:rsidP="007C725B">
      <w:pPr>
        <w:pStyle w:val="NormalnyWeb"/>
        <w:spacing w:line="271" w:lineRule="auto"/>
        <w:jc w:val="both"/>
        <w:rPr>
          <w:rFonts w:ascii="Arial" w:hAnsi="Arial" w:cs="Arial"/>
        </w:rPr>
      </w:pPr>
      <w:r w:rsidRPr="00666198">
        <w:rPr>
          <w:rStyle w:val="Pogrubienie"/>
          <w:rFonts w:ascii="Arial" w:hAnsi="Arial" w:cs="Arial"/>
        </w:rPr>
        <w:t xml:space="preserve">Szkolenia - </w:t>
      </w:r>
      <w:r w:rsidRPr="00666198">
        <w:rPr>
          <w:rFonts w:ascii="Arial" w:hAnsi="Arial" w:cs="Arial"/>
        </w:rPr>
        <w:t>działanie to  pozwoli</w:t>
      </w:r>
      <w:r w:rsidR="00CE030F">
        <w:rPr>
          <w:rFonts w:ascii="Arial" w:hAnsi="Arial" w:cs="Arial"/>
        </w:rPr>
        <w:t>ło</w:t>
      </w:r>
      <w:r w:rsidRPr="00666198">
        <w:rPr>
          <w:rFonts w:ascii="Arial" w:hAnsi="Arial" w:cs="Arial"/>
        </w:rPr>
        <w:t xml:space="preserve"> uczestnikom/</w:t>
      </w:r>
      <w:proofErr w:type="spellStart"/>
      <w:r w:rsidRPr="00666198">
        <w:rPr>
          <w:rFonts w:ascii="Arial" w:hAnsi="Arial" w:cs="Arial"/>
        </w:rPr>
        <w:t>czkom</w:t>
      </w:r>
      <w:proofErr w:type="spellEnd"/>
      <w:r w:rsidRPr="00666198">
        <w:rPr>
          <w:rFonts w:ascii="Arial" w:hAnsi="Arial" w:cs="Arial"/>
        </w:rPr>
        <w:t xml:space="preserve"> projektu uzyskać umiejętności i kwalifikacje zawodowe lub nabyć kompetencje niezbędne do wykonywania pracy. </w:t>
      </w:r>
    </w:p>
    <w:p w14:paraId="7F784A09" w14:textId="50E2B538" w:rsidR="007C725B" w:rsidRPr="00666198" w:rsidRDefault="007C725B" w:rsidP="007C725B">
      <w:pPr>
        <w:pStyle w:val="NormalnyWeb"/>
        <w:spacing w:line="271" w:lineRule="auto"/>
        <w:jc w:val="both"/>
        <w:rPr>
          <w:rFonts w:ascii="Arial" w:hAnsi="Arial" w:cs="Arial"/>
        </w:rPr>
      </w:pPr>
      <w:r w:rsidRPr="00666198">
        <w:rPr>
          <w:rStyle w:val="Pogrubienie"/>
          <w:rFonts w:ascii="Arial" w:hAnsi="Arial" w:cs="Arial"/>
        </w:rPr>
        <w:t xml:space="preserve">Jednorazowe środki na podjęcie działalności gospodarczej - </w:t>
      </w:r>
      <w:r w:rsidRPr="00666198">
        <w:rPr>
          <w:rFonts w:ascii="Arial" w:hAnsi="Arial" w:cs="Arial"/>
        </w:rPr>
        <w:t>dla osób, które założy</w:t>
      </w:r>
      <w:r w:rsidR="00CE030F">
        <w:rPr>
          <w:rFonts w:ascii="Arial" w:hAnsi="Arial" w:cs="Arial"/>
        </w:rPr>
        <w:t>ły</w:t>
      </w:r>
      <w:r w:rsidRPr="00666198">
        <w:rPr>
          <w:rFonts w:ascii="Arial" w:hAnsi="Arial" w:cs="Arial"/>
        </w:rPr>
        <w:t xml:space="preserve"> własny biznes po ukończeniu szkolenia ABC Przedsiębiorczości. </w:t>
      </w:r>
    </w:p>
    <w:p w14:paraId="44BD2A63" w14:textId="244F03AE" w:rsidR="007C725B" w:rsidRPr="00666198" w:rsidRDefault="007C725B" w:rsidP="007C725B">
      <w:pPr>
        <w:pStyle w:val="NormalnyWeb"/>
        <w:spacing w:line="271" w:lineRule="auto"/>
        <w:jc w:val="both"/>
        <w:rPr>
          <w:rFonts w:ascii="Arial" w:hAnsi="Arial" w:cs="Arial"/>
        </w:rPr>
      </w:pPr>
      <w:r w:rsidRPr="00666198">
        <w:rPr>
          <w:rStyle w:val="Pogrubienie"/>
          <w:rFonts w:ascii="Arial" w:hAnsi="Arial" w:cs="Arial"/>
        </w:rPr>
        <w:t xml:space="preserve">Refundacja kosztów wyposażenia lub doposażenia stanowiska pracy - </w:t>
      </w:r>
      <w:r w:rsidRPr="00666198">
        <w:rPr>
          <w:rFonts w:ascii="Arial" w:hAnsi="Arial" w:cs="Arial"/>
        </w:rPr>
        <w:t xml:space="preserve">wsparcie </w:t>
      </w:r>
      <w:r w:rsidR="00CE030F">
        <w:rPr>
          <w:rFonts w:ascii="Arial" w:hAnsi="Arial" w:cs="Arial"/>
        </w:rPr>
        <w:t>s</w:t>
      </w:r>
      <w:r w:rsidRPr="00666198">
        <w:rPr>
          <w:rFonts w:ascii="Arial" w:hAnsi="Arial" w:cs="Arial"/>
        </w:rPr>
        <w:t>kierowane bezpośrednio do pracodawców/przedsiębiorców chcących rozwinąć swoją działalność zwiększając stan zatrudnienia.</w:t>
      </w:r>
    </w:p>
    <w:p w14:paraId="28100031" w14:textId="56CE65E7" w:rsidR="007C725B" w:rsidRPr="00666198" w:rsidRDefault="007C725B" w:rsidP="007C725B">
      <w:pPr>
        <w:pStyle w:val="NormalnyWeb"/>
        <w:spacing w:line="271" w:lineRule="auto"/>
        <w:jc w:val="both"/>
        <w:rPr>
          <w:rFonts w:ascii="Arial" w:hAnsi="Arial" w:cs="Arial"/>
        </w:rPr>
      </w:pPr>
      <w:r w:rsidRPr="00666198">
        <w:rPr>
          <w:rFonts w:ascii="Arial" w:hAnsi="Arial" w:cs="Arial"/>
        </w:rPr>
        <w:lastRenderedPageBreak/>
        <w:t xml:space="preserve">Rekrutacja uczestników </w:t>
      </w:r>
      <w:r w:rsidR="00CE030F">
        <w:rPr>
          <w:rFonts w:ascii="Arial" w:hAnsi="Arial" w:cs="Arial"/>
        </w:rPr>
        <w:t>była</w:t>
      </w:r>
      <w:r w:rsidRPr="00666198">
        <w:rPr>
          <w:rFonts w:ascii="Arial" w:hAnsi="Arial" w:cs="Arial"/>
        </w:rPr>
        <w:t xml:space="preserve"> prowadzona w sposób ciągły do wyczerpania alokacji.</w:t>
      </w:r>
      <w:r w:rsidRPr="00666198">
        <w:rPr>
          <w:rFonts w:ascii="Arial" w:hAnsi="Arial" w:cs="Arial"/>
        </w:rPr>
        <w:br/>
      </w:r>
      <w:r w:rsidRPr="006A7218">
        <w:rPr>
          <w:rStyle w:val="Pogrubienie"/>
          <w:rFonts w:ascii="Arial" w:hAnsi="Arial" w:cs="Arial"/>
        </w:rPr>
        <w:t>Główne rezultaty projektu:</w:t>
      </w:r>
    </w:p>
    <w:p w14:paraId="08E424AE" w14:textId="6B57301C" w:rsidR="007C725B" w:rsidRPr="00666198" w:rsidRDefault="007C725B" w:rsidP="007C725B">
      <w:pPr>
        <w:pStyle w:val="NormalnyWeb"/>
        <w:numPr>
          <w:ilvl w:val="0"/>
          <w:numId w:val="34"/>
        </w:numPr>
        <w:spacing w:line="271" w:lineRule="auto"/>
        <w:jc w:val="both"/>
        <w:rPr>
          <w:rFonts w:ascii="Arial" w:hAnsi="Arial" w:cs="Arial"/>
        </w:rPr>
      </w:pPr>
      <w:r w:rsidRPr="00666198">
        <w:rPr>
          <w:rFonts w:ascii="Arial" w:hAnsi="Arial" w:cs="Arial"/>
        </w:rPr>
        <w:t>min. 20% uczestników/czek projektu uzyska</w:t>
      </w:r>
      <w:r w:rsidR="00CE030F">
        <w:rPr>
          <w:rFonts w:ascii="Arial" w:hAnsi="Arial" w:cs="Arial"/>
        </w:rPr>
        <w:t>ło</w:t>
      </w:r>
      <w:r w:rsidRPr="00666198">
        <w:rPr>
          <w:rFonts w:ascii="Arial" w:hAnsi="Arial" w:cs="Arial"/>
        </w:rPr>
        <w:t xml:space="preserve"> kwalifikacje po opuszczeniu programu,</w:t>
      </w:r>
    </w:p>
    <w:p w14:paraId="335FE8A0" w14:textId="77777777" w:rsidR="007C725B" w:rsidRPr="00666198" w:rsidRDefault="007C725B" w:rsidP="007C725B">
      <w:pPr>
        <w:pStyle w:val="NormalnyWeb"/>
        <w:numPr>
          <w:ilvl w:val="0"/>
          <w:numId w:val="34"/>
        </w:numPr>
        <w:spacing w:line="271" w:lineRule="auto"/>
        <w:jc w:val="both"/>
        <w:rPr>
          <w:rFonts w:ascii="Arial" w:hAnsi="Arial" w:cs="Arial"/>
        </w:rPr>
      </w:pPr>
      <w:r w:rsidRPr="00666198">
        <w:rPr>
          <w:rFonts w:ascii="Arial" w:hAnsi="Arial" w:cs="Arial"/>
        </w:rPr>
        <w:t>minimalny poziom efektywności zatrudnieniowej w projekcie – 60%</w:t>
      </w:r>
      <w:r>
        <w:rPr>
          <w:rFonts w:ascii="Arial" w:hAnsi="Arial" w:cs="Arial"/>
        </w:rPr>
        <w:t>.</w:t>
      </w:r>
    </w:p>
    <w:p w14:paraId="016C0B8F" w14:textId="7004AA32" w:rsidR="007C725B" w:rsidRDefault="007C725B" w:rsidP="007C725B">
      <w:pPr>
        <w:pStyle w:val="NormalnyWeb"/>
        <w:spacing w:line="271" w:lineRule="auto"/>
        <w:rPr>
          <w:rFonts w:ascii="Arial" w:hAnsi="Arial" w:cs="Arial"/>
        </w:rPr>
      </w:pPr>
      <w:r>
        <w:rPr>
          <w:rStyle w:val="Pogrubienie"/>
          <w:rFonts w:ascii="Arial" w:hAnsi="Arial" w:cs="Arial"/>
          <w:b w:val="0"/>
          <w:bCs w:val="0"/>
        </w:rPr>
        <w:t>Wartość projektu</w:t>
      </w:r>
      <w:r w:rsidRPr="006C4A1C">
        <w:rPr>
          <w:rStyle w:val="Pogrubienie"/>
          <w:rFonts w:ascii="Arial" w:hAnsi="Arial" w:cs="Arial"/>
          <w:b w:val="0"/>
          <w:bCs w:val="0"/>
        </w:rPr>
        <w:t>: 3 323 106,25  zł</w:t>
      </w:r>
      <w:r w:rsidRPr="006C4A1C">
        <w:rPr>
          <w:rFonts w:ascii="Arial" w:hAnsi="Arial" w:cs="Arial"/>
          <w:b/>
          <w:bCs/>
        </w:rPr>
        <w:br/>
      </w:r>
      <w:r w:rsidRPr="006C4A1C">
        <w:rPr>
          <w:rStyle w:val="Pogrubienie"/>
          <w:rFonts w:ascii="Arial" w:hAnsi="Arial" w:cs="Arial"/>
          <w:b w:val="0"/>
          <w:bCs w:val="0"/>
        </w:rPr>
        <w:t>w tym wkład w części EFS + : 2 824 640,31 zł</w:t>
      </w:r>
    </w:p>
    <w:p w14:paraId="290420BA" w14:textId="72DEBD56" w:rsidR="007C725B" w:rsidRPr="00E448C0" w:rsidRDefault="007C725B" w:rsidP="007C725B">
      <w:pPr>
        <w:pStyle w:val="NormalnyWeb"/>
        <w:rPr>
          <w:rFonts w:ascii="Arial" w:hAnsi="Arial" w:cs="Arial"/>
          <w:b/>
          <w:bCs/>
        </w:rPr>
      </w:pPr>
      <w:r w:rsidRPr="007B0005">
        <w:rPr>
          <w:rFonts w:ascii="Arial" w:hAnsi="Arial" w:cs="Arial"/>
        </w:rPr>
        <w:t xml:space="preserve">Działania </w:t>
      </w:r>
      <w:r w:rsidR="00CE030F">
        <w:rPr>
          <w:rFonts w:ascii="Arial" w:hAnsi="Arial" w:cs="Arial"/>
        </w:rPr>
        <w:t>z</w:t>
      </w:r>
      <w:r>
        <w:rPr>
          <w:rFonts w:ascii="Arial" w:hAnsi="Arial" w:cs="Arial"/>
        </w:rPr>
        <w:t>realizowane</w:t>
      </w:r>
      <w:r w:rsidRPr="007B0005">
        <w:rPr>
          <w:rFonts w:ascii="Arial" w:hAnsi="Arial" w:cs="Arial"/>
        </w:rPr>
        <w:t xml:space="preserve"> w ramach EFS + „Aktywizacja zawodowa osób pozostających bez pracy w powiecie choszczeńskim (I)” </w:t>
      </w:r>
      <w:r w:rsidR="00CE030F">
        <w:rPr>
          <w:rFonts w:ascii="Arial" w:hAnsi="Arial" w:cs="Arial"/>
        </w:rPr>
        <w:t xml:space="preserve">w okresie </w:t>
      </w:r>
      <w:r w:rsidR="00CE030F" w:rsidRPr="006C4A1C">
        <w:rPr>
          <w:rStyle w:val="Pogrubienie"/>
          <w:rFonts w:ascii="Arial" w:hAnsi="Arial" w:cs="Arial"/>
          <w:b w:val="0"/>
          <w:bCs w:val="0"/>
        </w:rPr>
        <w:t>od 01.01.2023 r. do 30.06.2024 r.</w:t>
      </w:r>
    </w:p>
    <w:p w14:paraId="3CD3FF2C" w14:textId="3C8FDE6D" w:rsidR="00A424FA" w:rsidRPr="00F96C52" w:rsidRDefault="007C725B" w:rsidP="007C725B">
      <w:pPr>
        <w:spacing w:after="0" w:line="240" w:lineRule="auto"/>
        <w:jc w:val="both"/>
        <w:rPr>
          <w:rFonts w:ascii="Arial" w:eastAsia="Times New Roman" w:hAnsi="Arial" w:cs="Arial"/>
          <w:sz w:val="20"/>
          <w:szCs w:val="20"/>
          <w:lang w:eastAsia="pl-PL"/>
        </w:rPr>
      </w:pPr>
      <w:r w:rsidRPr="00F96C52">
        <w:rPr>
          <w:rFonts w:ascii="Arial" w:eastAsia="Times New Roman" w:hAnsi="Arial" w:cs="Arial"/>
          <w:sz w:val="20"/>
          <w:szCs w:val="20"/>
          <w:lang w:eastAsia="pl-PL"/>
        </w:rPr>
        <w:t xml:space="preserve">Tabela </w:t>
      </w:r>
      <w:r w:rsidR="00A424FA">
        <w:rPr>
          <w:rFonts w:ascii="Arial" w:eastAsia="Times New Roman" w:hAnsi="Arial" w:cs="Arial"/>
          <w:sz w:val="20"/>
          <w:szCs w:val="20"/>
          <w:lang w:eastAsia="pl-PL"/>
        </w:rPr>
        <w:t>19</w:t>
      </w:r>
      <w:bookmarkStart w:id="4" w:name="_GoBack"/>
      <w:bookmarkEnd w:id="4"/>
    </w:p>
    <w:tbl>
      <w:tblPr>
        <w:tblStyle w:val="Tabela-Siatka"/>
        <w:tblW w:w="0" w:type="auto"/>
        <w:tblLook w:val="04A0" w:firstRow="1" w:lastRow="0" w:firstColumn="1" w:lastColumn="0" w:noHBand="0" w:noVBand="1"/>
      </w:tblPr>
      <w:tblGrid>
        <w:gridCol w:w="4390"/>
        <w:gridCol w:w="4394"/>
      </w:tblGrid>
      <w:tr w:rsidR="00EE7579" w:rsidRPr="00B9720A" w14:paraId="70EF28B3" w14:textId="77777777" w:rsidTr="00EE7579">
        <w:tc>
          <w:tcPr>
            <w:tcW w:w="4390" w:type="dxa"/>
          </w:tcPr>
          <w:p w14:paraId="216F2E86" w14:textId="77777777" w:rsidR="00EE7579" w:rsidRPr="00B9720A" w:rsidRDefault="00EE7579" w:rsidP="003A45F4">
            <w:pPr>
              <w:jc w:val="center"/>
              <w:rPr>
                <w:rFonts w:ascii="Times New Roman" w:hAnsi="Times New Roman" w:cs="Times New Roman"/>
                <w:b/>
                <w:sz w:val="28"/>
                <w:szCs w:val="28"/>
              </w:rPr>
            </w:pPr>
            <w:r w:rsidRPr="00B9720A">
              <w:rPr>
                <w:rFonts w:ascii="Times New Roman" w:hAnsi="Times New Roman" w:cs="Times New Roman"/>
                <w:b/>
                <w:sz w:val="28"/>
                <w:szCs w:val="28"/>
              </w:rPr>
              <w:t>Forma</w:t>
            </w:r>
          </w:p>
        </w:tc>
        <w:tc>
          <w:tcPr>
            <w:tcW w:w="4394" w:type="dxa"/>
          </w:tcPr>
          <w:p w14:paraId="415882B0" w14:textId="099E82BF" w:rsidR="00EE7579" w:rsidRPr="00B9720A" w:rsidRDefault="00EE7579" w:rsidP="003A45F4">
            <w:pPr>
              <w:jc w:val="center"/>
              <w:rPr>
                <w:rFonts w:ascii="Times New Roman" w:hAnsi="Times New Roman" w:cs="Times New Roman"/>
                <w:b/>
                <w:sz w:val="28"/>
                <w:szCs w:val="28"/>
              </w:rPr>
            </w:pPr>
            <w:r>
              <w:rPr>
                <w:rFonts w:ascii="Times New Roman" w:hAnsi="Times New Roman" w:cs="Times New Roman"/>
                <w:b/>
                <w:sz w:val="28"/>
                <w:szCs w:val="28"/>
              </w:rPr>
              <w:t>Liczba osób zaktywizowanych</w:t>
            </w:r>
          </w:p>
        </w:tc>
      </w:tr>
      <w:tr w:rsidR="00EE7579" w:rsidRPr="00B9720A" w14:paraId="6D56B9A0" w14:textId="77777777" w:rsidTr="00EE7579">
        <w:tc>
          <w:tcPr>
            <w:tcW w:w="4390" w:type="dxa"/>
          </w:tcPr>
          <w:p w14:paraId="21F956BC" w14:textId="77777777" w:rsidR="00EE7579" w:rsidRPr="00391DCE" w:rsidRDefault="00EE7579" w:rsidP="003A45F4">
            <w:pPr>
              <w:rPr>
                <w:rFonts w:ascii="Arial" w:hAnsi="Arial" w:cs="Arial"/>
                <w:sz w:val="24"/>
                <w:szCs w:val="24"/>
              </w:rPr>
            </w:pPr>
            <w:r w:rsidRPr="00391DCE">
              <w:rPr>
                <w:rFonts w:ascii="Arial" w:hAnsi="Arial" w:cs="Arial"/>
                <w:sz w:val="24"/>
                <w:szCs w:val="24"/>
              </w:rPr>
              <w:t>Staż</w:t>
            </w:r>
          </w:p>
        </w:tc>
        <w:tc>
          <w:tcPr>
            <w:tcW w:w="4394" w:type="dxa"/>
          </w:tcPr>
          <w:p w14:paraId="75813FF0" w14:textId="7620EEB1" w:rsidR="00EE7579" w:rsidRDefault="00EE7579" w:rsidP="003A45F4">
            <w:pPr>
              <w:jc w:val="center"/>
              <w:rPr>
                <w:rFonts w:ascii="Times New Roman" w:hAnsi="Times New Roman" w:cs="Times New Roman"/>
                <w:sz w:val="28"/>
                <w:szCs w:val="28"/>
              </w:rPr>
            </w:pPr>
            <w:r>
              <w:rPr>
                <w:rFonts w:ascii="Times New Roman" w:hAnsi="Times New Roman" w:cs="Times New Roman"/>
                <w:sz w:val="28"/>
                <w:szCs w:val="28"/>
              </w:rPr>
              <w:t>120</w:t>
            </w:r>
          </w:p>
        </w:tc>
      </w:tr>
      <w:tr w:rsidR="00EE7579" w:rsidRPr="00B9720A" w14:paraId="09487FD9" w14:textId="77777777" w:rsidTr="00EE7579">
        <w:tc>
          <w:tcPr>
            <w:tcW w:w="4390" w:type="dxa"/>
          </w:tcPr>
          <w:p w14:paraId="331C1CBF" w14:textId="77777777" w:rsidR="00EE7579" w:rsidRPr="00391DCE" w:rsidRDefault="00EE7579" w:rsidP="003A45F4">
            <w:pPr>
              <w:rPr>
                <w:rFonts w:ascii="Arial" w:hAnsi="Arial" w:cs="Arial"/>
                <w:sz w:val="24"/>
                <w:szCs w:val="24"/>
              </w:rPr>
            </w:pPr>
            <w:r w:rsidRPr="00391DCE">
              <w:rPr>
                <w:rFonts w:ascii="Arial" w:hAnsi="Arial" w:cs="Arial"/>
                <w:sz w:val="24"/>
                <w:szCs w:val="24"/>
              </w:rPr>
              <w:t>Środki na podjęcie działalności gospodarczej</w:t>
            </w:r>
          </w:p>
        </w:tc>
        <w:tc>
          <w:tcPr>
            <w:tcW w:w="4394" w:type="dxa"/>
          </w:tcPr>
          <w:p w14:paraId="58879B56" w14:textId="7735DB17" w:rsidR="00EE7579" w:rsidRDefault="00EE7579" w:rsidP="003A45F4">
            <w:pPr>
              <w:jc w:val="center"/>
              <w:rPr>
                <w:rFonts w:ascii="Times New Roman" w:hAnsi="Times New Roman" w:cs="Times New Roman"/>
                <w:sz w:val="28"/>
                <w:szCs w:val="28"/>
              </w:rPr>
            </w:pPr>
            <w:r>
              <w:rPr>
                <w:rFonts w:ascii="Times New Roman" w:hAnsi="Times New Roman" w:cs="Times New Roman"/>
                <w:sz w:val="28"/>
                <w:szCs w:val="28"/>
              </w:rPr>
              <w:t>28</w:t>
            </w:r>
          </w:p>
        </w:tc>
      </w:tr>
      <w:tr w:rsidR="00EE7579" w:rsidRPr="00B9720A" w14:paraId="2BF87751" w14:textId="77777777" w:rsidTr="00EE7579">
        <w:tc>
          <w:tcPr>
            <w:tcW w:w="4390" w:type="dxa"/>
          </w:tcPr>
          <w:p w14:paraId="3D5D6AF8" w14:textId="77777777" w:rsidR="00EE7579" w:rsidRPr="00391DCE" w:rsidRDefault="00EE7579" w:rsidP="003A45F4">
            <w:pPr>
              <w:rPr>
                <w:rFonts w:ascii="Arial" w:hAnsi="Arial" w:cs="Arial"/>
                <w:sz w:val="24"/>
                <w:szCs w:val="24"/>
              </w:rPr>
            </w:pPr>
            <w:r w:rsidRPr="00391DCE">
              <w:rPr>
                <w:rFonts w:ascii="Arial" w:hAnsi="Arial" w:cs="Arial"/>
                <w:sz w:val="24"/>
                <w:szCs w:val="24"/>
              </w:rPr>
              <w:t xml:space="preserve">Szkolenie </w:t>
            </w:r>
          </w:p>
        </w:tc>
        <w:tc>
          <w:tcPr>
            <w:tcW w:w="4394" w:type="dxa"/>
          </w:tcPr>
          <w:p w14:paraId="43DD7C58" w14:textId="1E2B68E0" w:rsidR="00EE7579" w:rsidRDefault="00EE7579" w:rsidP="003A45F4">
            <w:pPr>
              <w:jc w:val="center"/>
              <w:rPr>
                <w:rFonts w:ascii="Times New Roman" w:hAnsi="Times New Roman" w:cs="Times New Roman"/>
                <w:sz w:val="28"/>
                <w:szCs w:val="28"/>
              </w:rPr>
            </w:pPr>
            <w:r>
              <w:rPr>
                <w:rFonts w:ascii="Times New Roman" w:hAnsi="Times New Roman" w:cs="Times New Roman"/>
                <w:sz w:val="28"/>
                <w:szCs w:val="28"/>
              </w:rPr>
              <w:t>37</w:t>
            </w:r>
          </w:p>
          <w:p w14:paraId="1E70D01F" w14:textId="77777777" w:rsidR="00EE7579" w:rsidRDefault="00EE7579" w:rsidP="00EE7579">
            <w:pPr>
              <w:rPr>
                <w:rFonts w:ascii="Times New Roman" w:hAnsi="Times New Roman" w:cs="Times New Roman"/>
                <w:sz w:val="28"/>
                <w:szCs w:val="28"/>
              </w:rPr>
            </w:pPr>
          </w:p>
          <w:p w14:paraId="22F8040D" w14:textId="47DF9ACD" w:rsidR="00EE7579" w:rsidRDefault="00EE7579" w:rsidP="00EE7579">
            <w:pPr>
              <w:jc w:val="both"/>
              <w:rPr>
                <w:rFonts w:ascii="Times New Roman" w:hAnsi="Times New Roman" w:cs="Times New Roman"/>
                <w:sz w:val="28"/>
                <w:szCs w:val="28"/>
              </w:rPr>
            </w:pPr>
            <w:r>
              <w:rPr>
                <w:rFonts w:ascii="Arial" w:hAnsi="Arial" w:cs="Arial"/>
                <w:sz w:val="20"/>
                <w:szCs w:val="20"/>
              </w:rPr>
              <w:t xml:space="preserve">    </w:t>
            </w:r>
            <w:r w:rsidRPr="00391DCE">
              <w:rPr>
                <w:rFonts w:ascii="Arial" w:hAnsi="Arial" w:cs="Arial"/>
                <w:sz w:val="20"/>
                <w:szCs w:val="20"/>
              </w:rPr>
              <w:t>( w tym 2</w:t>
            </w:r>
            <w:r>
              <w:rPr>
                <w:rFonts w:ascii="Arial" w:hAnsi="Arial" w:cs="Arial"/>
                <w:sz w:val="20"/>
                <w:szCs w:val="20"/>
              </w:rPr>
              <w:t>8</w:t>
            </w:r>
            <w:r w:rsidRPr="00391DCE">
              <w:rPr>
                <w:rFonts w:ascii="Arial" w:hAnsi="Arial" w:cs="Arial"/>
                <w:sz w:val="20"/>
                <w:szCs w:val="20"/>
              </w:rPr>
              <w:t xml:space="preserve"> os</w:t>
            </w:r>
            <w:r>
              <w:rPr>
                <w:rFonts w:ascii="Arial" w:hAnsi="Arial" w:cs="Arial"/>
                <w:sz w:val="20"/>
                <w:szCs w:val="20"/>
              </w:rPr>
              <w:t>ób</w:t>
            </w:r>
            <w:r w:rsidRPr="00391DCE">
              <w:rPr>
                <w:rFonts w:ascii="Arial" w:hAnsi="Arial" w:cs="Arial"/>
                <w:sz w:val="20"/>
                <w:szCs w:val="20"/>
              </w:rPr>
              <w:t xml:space="preserve"> – </w:t>
            </w:r>
            <w:r>
              <w:rPr>
                <w:rFonts w:ascii="Arial" w:hAnsi="Arial" w:cs="Arial"/>
                <w:sz w:val="20"/>
                <w:szCs w:val="20"/>
              </w:rPr>
              <w:t xml:space="preserve"> A</w:t>
            </w:r>
            <w:r w:rsidRPr="00391DCE">
              <w:rPr>
                <w:rFonts w:ascii="Arial" w:hAnsi="Arial" w:cs="Arial"/>
                <w:sz w:val="20"/>
                <w:szCs w:val="20"/>
              </w:rPr>
              <w:t>BC przedsiębiorczości)</w:t>
            </w:r>
          </w:p>
        </w:tc>
      </w:tr>
      <w:tr w:rsidR="00EE7579" w:rsidRPr="00B9720A" w14:paraId="7E203498" w14:textId="77777777" w:rsidTr="00EE7579">
        <w:tc>
          <w:tcPr>
            <w:tcW w:w="4390" w:type="dxa"/>
          </w:tcPr>
          <w:p w14:paraId="76062096" w14:textId="77777777" w:rsidR="00EE7579" w:rsidRPr="00391DCE" w:rsidRDefault="00EE7579" w:rsidP="003A45F4">
            <w:pPr>
              <w:rPr>
                <w:rFonts w:ascii="Arial" w:hAnsi="Arial" w:cs="Arial"/>
                <w:sz w:val="24"/>
                <w:szCs w:val="24"/>
              </w:rPr>
            </w:pPr>
            <w:r w:rsidRPr="00391DCE">
              <w:rPr>
                <w:rFonts w:ascii="Arial" w:hAnsi="Arial" w:cs="Arial"/>
                <w:sz w:val="24"/>
                <w:szCs w:val="24"/>
              </w:rPr>
              <w:t xml:space="preserve">Wyposażenie/doposażenie stanowiska pracy </w:t>
            </w:r>
          </w:p>
        </w:tc>
        <w:tc>
          <w:tcPr>
            <w:tcW w:w="4394" w:type="dxa"/>
          </w:tcPr>
          <w:p w14:paraId="641D033D" w14:textId="40C421A1" w:rsidR="00EE7579" w:rsidRDefault="00EE7579" w:rsidP="003A45F4">
            <w:pPr>
              <w:jc w:val="center"/>
              <w:rPr>
                <w:rFonts w:ascii="Times New Roman" w:hAnsi="Times New Roman" w:cs="Times New Roman"/>
                <w:sz w:val="28"/>
                <w:szCs w:val="28"/>
              </w:rPr>
            </w:pPr>
            <w:r>
              <w:rPr>
                <w:rFonts w:ascii="Times New Roman" w:hAnsi="Times New Roman" w:cs="Times New Roman"/>
                <w:sz w:val="28"/>
                <w:szCs w:val="28"/>
              </w:rPr>
              <w:t>10</w:t>
            </w:r>
          </w:p>
        </w:tc>
      </w:tr>
      <w:tr w:rsidR="00EE7579" w:rsidRPr="00B9720A" w14:paraId="518942FC" w14:textId="77777777" w:rsidTr="00EE7579">
        <w:tc>
          <w:tcPr>
            <w:tcW w:w="4390" w:type="dxa"/>
          </w:tcPr>
          <w:p w14:paraId="348E9565" w14:textId="77777777" w:rsidR="00EE7579" w:rsidRPr="00391DCE" w:rsidRDefault="00EE7579" w:rsidP="003A45F4">
            <w:pPr>
              <w:rPr>
                <w:rFonts w:ascii="Arial" w:hAnsi="Arial" w:cs="Arial"/>
                <w:b/>
                <w:sz w:val="28"/>
                <w:szCs w:val="28"/>
              </w:rPr>
            </w:pPr>
            <w:r w:rsidRPr="00391DCE">
              <w:rPr>
                <w:rFonts w:ascii="Arial" w:hAnsi="Arial" w:cs="Arial"/>
                <w:b/>
                <w:sz w:val="28"/>
                <w:szCs w:val="28"/>
              </w:rPr>
              <w:t>Ogółem</w:t>
            </w:r>
          </w:p>
        </w:tc>
        <w:tc>
          <w:tcPr>
            <w:tcW w:w="4394" w:type="dxa"/>
          </w:tcPr>
          <w:p w14:paraId="5D060600" w14:textId="5597D657" w:rsidR="00EE7579" w:rsidRDefault="00EE7579" w:rsidP="003A45F4">
            <w:pPr>
              <w:jc w:val="center"/>
              <w:rPr>
                <w:rFonts w:ascii="Times New Roman" w:hAnsi="Times New Roman" w:cs="Times New Roman"/>
                <w:b/>
                <w:sz w:val="28"/>
                <w:szCs w:val="28"/>
              </w:rPr>
            </w:pPr>
            <w:r>
              <w:rPr>
                <w:rFonts w:ascii="Times New Roman" w:hAnsi="Times New Roman" w:cs="Times New Roman"/>
                <w:b/>
                <w:sz w:val="28"/>
                <w:szCs w:val="28"/>
              </w:rPr>
              <w:t>167</w:t>
            </w:r>
          </w:p>
        </w:tc>
      </w:tr>
    </w:tbl>
    <w:p w14:paraId="3F8B6F80" w14:textId="77777777" w:rsidR="00E148BE" w:rsidRDefault="00E148BE"/>
    <w:p w14:paraId="5893AD06" w14:textId="77777777" w:rsidR="00A424FA" w:rsidRDefault="00A424FA"/>
    <w:p w14:paraId="21C74857" w14:textId="18B52EB8" w:rsidR="00F63184" w:rsidRPr="00442415" w:rsidRDefault="00F63184" w:rsidP="00F63184">
      <w:pPr>
        <w:keepNext/>
        <w:spacing w:after="0" w:line="271" w:lineRule="auto"/>
        <w:jc w:val="center"/>
        <w:outlineLvl w:val="0"/>
        <w:rPr>
          <w:rFonts w:ascii="Arial" w:eastAsia="Times New Roman" w:hAnsi="Arial" w:cs="Arial"/>
          <w:b/>
          <w:sz w:val="28"/>
          <w:szCs w:val="28"/>
          <w:lang w:val="x-none" w:eastAsia="x-none"/>
        </w:rPr>
      </w:pPr>
      <w:r w:rsidRPr="00442415">
        <w:rPr>
          <w:rFonts w:ascii="Arial" w:eastAsia="Times New Roman" w:hAnsi="Arial" w:cs="Arial"/>
          <w:b/>
          <w:sz w:val="28"/>
          <w:szCs w:val="28"/>
          <w:lang w:val="x-none" w:eastAsia="x-none"/>
        </w:rPr>
        <w:t>1</w:t>
      </w:r>
      <w:r w:rsidR="00C43817">
        <w:rPr>
          <w:rFonts w:ascii="Arial" w:eastAsia="Times New Roman" w:hAnsi="Arial" w:cs="Arial"/>
          <w:b/>
          <w:sz w:val="28"/>
          <w:szCs w:val="28"/>
          <w:lang w:val="x-none" w:eastAsia="x-none"/>
        </w:rPr>
        <w:t>9</w:t>
      </w:r>
      <w:r w:rsidRPr="00442415">
        <w:rPr>
          <w:rFonts w:ascii="Arial" w:eastAsia="Times New Roman" w:hAnsi="Arial" w:cs="Arial"/>
          <w:b/>
          <w:sz w:val="28"/>
          <w:szCs w:val="28"/>
          <w:lang w:val="x-none" w:eastAsia="x-none"/>
        </w:rPr>
        <w:t>.  Program promocji zatrudnienia oraz aktywizacji lokalnego rynku pracy  w powiecie choszczeńskim na lata 2022-2027</w:t>
      </w:r>
    </w:p>
    <w:p w14:paraId="752EFBB5" w14:textId="77777777" w:rsidR="00F63184" w:rsidRPr="005F57BB" w:rsidRDefault="00F63184" w:rsidP="00F63184">
      <w:pPr>
        <w:spacing w:before="120" w:after="120" w:line="271" w:lineRule="auto"/>
        <w:ind w:firstLine="403"/>
        <w:jc w:val="both"/>
        <w:rPr>
          <w:rFonts w:ascii="Arial" w:eastAsiaTheme="minorEastAsia" w:hAnsi="Arial" w:cs="Arial"/>
          <w:sz w:val="24"/>
          <w:szCs w:val="24"/>
          <w:lang w:eastAsia="pl-PL"/>
        </w:rPr>
      </w:pPr>
      <w:r w:rsidRPr="00655D08">
        <w:rPr>
          <w:rFonts w:ascii="Arial" w:hAnsi="Arial" w:cs="Arial"/>
          <w:i/>
          <w:sz w:val="24"/>
          <w:szCs w:val="24"/>
        </w:rPr>
        <w:t xml:space="preserve">Program promocji zatrudnienia oraz aktywizacji lokalnego rynku pracy w powiecie </w:t>
      </w:r>
      <w:r>
        <w:rPr>
          <w:rFonts w:ascii="Arial" w:hAnsi="Arial" w:cs="Arial"/>
          <w:i/>
          <w:sz w:val="24"/>
          <w:szCs w:val="24"/>
        </w:rPr>
        <w:t xml:space="preserve">choszczeńskim </w:t>
      </w:r>
      <w:r w:rsidRPr="00655D08">
        <w:rPr>
          <w:rFonts w:ascii="Arial" w:hAnsi="Arial" w:cs="Arial"/>
          <w:i/>
          <w:sz w:val="24"/>
          <w:szCs w:val="24"/>
        </w:rPr>
        <w:t>na lata 2022-202</w:t>
      </w:r>
      <w:r>
        <w:rPr>
          <w:rFonts w:ascii="Arial" w:hAnsi="Arial" w:cs="Arial"/>
          <w:i/>
          <w:sz w:val="24"/>
          <w:szCs w:val="24"/>
        </w:rPr>
        <w:t>7</w:t>
      </w:r>
      <w:r>
        <w:rPr>
          <w:rFonts w:ascii="Arial" w:eastAsia="Times New Roman" w:hAnsi="Arial" w:cs="Arial"/>
          <w:b/>
          <w:sz w:val="28"/>
          <w:szCs w:val="28"/>
          <w:lang w:eastAsia="x-none"/>
        </w:rPr>
        <w:t xml:space="preserve"> </w:t>
      </w:r>
      <w:r>
        <w:rPr>
          <w:rFonts w:ascii="Times New Roman" w:eastAsia="Times New Roman" w:hAnsi="Times New Roman"/>
          <w:b/>
          <w:sz w:val="28"/>
          <w:szCs w:val="28"/>
          <w:lang w:eastAsia="pl-PL"/>
        </w:rPr>
        <w:t xml:space="preserve"> </w:t>
      </w:r>
      <w:r w:rsidRPr="005F57BB">
        <w:rPr>
          <w:rFonts w:ascii="Times New Roman" w:eastAsia="Times New Roman" w:hAnsi="Times New Roman"/>
          <w:bCs/>
          <w:sz w:val="28"/>
          <w:szCs w:val="28"/>
          <w:lang w:eastAsia="pl-PL"/>
        </w:rPr>
        <w:t>z</w:t>
      </w:r>
      <w:r w:rsidRPr="005F57BB">
        <w:rPr>
          <w:rFonts w:ascii="Arial" w:eastAsia="Times New Roman" w:hAnsi="Arial" w:cs="Arial"/>
          <w:bCs/>
          <w:sz w:val="24"/>
          <w:szCs w:val="24"/>
          <w:lang w:eastAsia="pl-PL"/>
        </w:rPr>
        <w:t>ostał przyjęty do realizacji na podst</w:t>
      </w:r>
      <w:r>
        <w:rPr>
          <w:rFonts w:ascii="Arial" w:eastAsia="Times New Roman" w:hAnsi="Arial" w:cs="Arial"/>
          <w:bCs/>
          <w:sz w:val="24"/>
          <w:szCs w:val="24"/>
          <w:lang w:eastAsia="pl-PL"/>
        </w:rPr>
        <w:t>a</w:t>
      </w:r>
      <w:r w:rsidRPr="005F57BB">
        <w:rPr>
          <w:rFonts w:ascii="Arial" w:eastAsia="Times New Roman" w:hAnsi="Arial" w:cs="Arial"/>
          <w:bCs/>
          <w:sz w:val="24"/>
          <w:szCs w:val="24"/>
          <w:lang w:eastAsia="pl-PL"/>
        </w:rPr>
        <w:t xml:space="preserve">wie </w:t>
      </w:r>
      <w:r>
        <w:rPr>
          <w:rFonts w:ascii="Arial" w:eastAsia="Times New Roman" w:hAnsi="Arial" w:cs="Arial"/>
          <w:bCs/>
          <w:sz w:val="24"/>
          <w:szCs w:val="24"/>
          <w:lang w:eastAsia="pl-PL"/>
        </w:rPr>
        <w:t>uchwały Rady Powiatu Choszczeńskiego z dnia 24 października 2022 r.</w:t>
      </w:r>
      <w:r w:rsidRPr="005F57BB">
        <w:rPr>
          <w:rFonts w:ascii="Arial" w:eastAsiaTheme="minorEastAsia" w:hAnsi="Arial" w:cs="Arial"/>
          <w:sz w:val="24"/>
          <w:szCs w:val="24"/>
          <w:lang w:eastAsia="pl-PL"/>
        </w:rPr>
        <w:t xml:space="preserve"> </w:t>
      </w:r>
      <w:r>
        <w:rPr>
          <w:rFonts w:ascii="Arial" w:eastAsiaTheme="minorEastAsia" w:hAnsi="Arial" w:cs="Arial"/>
          <w:sz w:val="24"/>
          <w:szCs w:val="24"/>
          <w:lang w:eastAsia="pl-PL"/>
        </w:rPr>
        <w:t xml:space="preserve">                                </w:t>
      </w:r>
      <w:r w:rsidRPr="005F57BB">
        <w:rPr>
          <w:rFonts w:ascii="Arial" w:eastAsiaTheme="minorEastAsia" w:hAnsi="Arial" w:cs="Arial"/>
          <w:sz w:val="24"/>
          <w:szCs w:val="24"/>
          <w:lang w:eastAsia="pl-PL"/>
        </w:rPr>
        <w:t>Głównym realizatorem programu jest Powiatowy Urząd Pracy w Choszcznie                   we współpracy z samorządem lokalnym, pracodawcami, przedsiębiorcami                           i organizacjami pozarządowymi, działającymi w zakresie rynku pracy.</w:t>
      </w:r>
    </w:p>
    <w:p w14:paraId="267B413F" w14:textId="77777777" w:rsidR="00F63184" w:rsidRPr="005F57BB" w:rsidRDefault="00F63184" w:rsidP="00F63184">
      <w:pPr>
        <w:spacing w:before="120" w:after="120" w:line="271" w:lineRule="auto"/>
        <w:jc w:val="both"/>
        <w:rPr>
          <w:rFonts w:ascii="Arial" w:eastAsiaTheme="minorEastAsia" w:hAnsi="Arial" w:cs="Arial"/>
          <w:sz w:val="24"/>
          <w:szCs w:val="24"/>
          <w:lang w:eastAsia="pl-PL"/>
        </w:rPr>
      </w:pPr>
      <w:r w:rsidRPr="005F57BB">
        <w:rPr>
          <w:rFonts w:ascii="Arial" w:eastAsiaTheme="minorEastAsia" w:hAnsi="Arial" w:cs="Arial"/>
          <w:sz w:val="24"/>
          <w:szCs w:val="24"/>
          <w:lang w:eastAsia="pl-PL"/>
        </w:rPr>
        <w:t xml:space="preserve">PUP w Choszcznie w ramach niniejszego programu opracował syntetyczny                         i kompleksowy zestaw działań na rzecz rynku pracy w powiecie choszczeńskim oraz określił wskaźniki umożliwiające monitoring i kontrolę planowanych działań                           i osiągniętych rezultatów. Realizacja zamierzonych działań ma przyczynić się do rozwoju lokalnego rynku pracy i poprawy sytuacji osób bezrobotnych.    </w:t>
      </w:r>
    </w:p>
    <w:p w14:paraId="6182D657" w14:textId="77777777" w:rsidR="00F63184" w:rsidRDefault="00F63184" w:rsidP="00F63184">
      <w:pPr>
        <w:spacing w:before="120" w:after="120" w:line="271" w:lineRule="auto"/>
        <w:jc w:val="both"/>
        <w:rPr>
          <w:rFonts w:ascii="Arial" w:eastAsiaTheme="minorEastAsia" w:hAnsi="Arial" w:cs="Arial"/>
          <w:sz w:val="24"/>
          <w:szCs w:val="24"/>
          <w:lang w:eastAsia="pl-PL"/>
        </w:rPr>
      </w:pPr>
      <w:r w:rsidRPr="005F57BB">
        <w:rPr>
          <w:rFonts w:ascii="Arial" w:eastAsiaTheme="minorEastAsia" w:hAnsi="Arial" w:cs="Arial"/>
          <w:sz w:val="24"/>
          <w:szCs w:val="24"/>
          <w:lang w:eastAsia="pl-PL"/>
        </w:rPr>
        <w:t xml:space="preserve">Realizacja zadań zaplanowanych w niniejszym programie zależy w dużej mierze od środków, jakimi będzie dysponował PUP w Choszcznie w latach 2022-2027. Na wysokość budżetu składają się środki Funduszu Pracy obliczone na podstawie </w:t>
      </w:r>
      <w:r w:rsidRPr="005F57BB">
        <w:rPr>
          <w:rFonts w:ascii="Arial" w:eastAsiaTheme="minorEastAsia" w:hAnsi="Arial" w:cs="Arial"/>
          <w:sz w:val="24"/>
          <w:szCs w:val="24"/>
          <w:lang w:eastAsia="pl-PL"/>
        </w:rPr>
        <w:lastRenderedPageBreak/>
        <w:t>algorytmu oraz pozyskiwane z rezerwy Ministra Rodziny i Polityki Społecznej, środki z Unii Europejskiej pozyskane w nowym okresie programowania 2021-2027, a także         z innych źródeł.</w:t>
      </w:r>
    </w:p>
    <w:p w14:paraId="7365BA3E" w14:textId="77777777" w:rsidR="00F63184" w:rsidRDefault="00F63184" w:rsidP="00F63184">
      <w:pPr>
        <w:spacing w:before="120" w:after="120" w:line="271" w:lineRule="auto"/>
        <w:jc w:val="both"/>
        <w:rPr>
          <w:rFonts w:ascii="Arial" w:eastAsiaTheme="minorEastAsia" w:hAnsi="Arial" w:cs="Arial"/>
          <w:sz w:val="24"/>
          <w:szCs w:val="24"/>
          <w:lang w:eastAsia="pl-PL"/>
        </w:rPr>
      </w:pPr>
      <w:r w:rsidRPr="005F57BB">
        <w:rPr>
          <w:rFonts w:ascii="Arial" w:eastAsiaTheme="minorEastAsia" w:hAnsi="Arial" w:cs="Arial"/>
          <w:bCs/>
          <w:sz w:val="24"/>
          <w:szCs w:val="24"/>
          <w:lang w:eastAsia="pl-PL"/>
        </w:rPr>
        <w:t>Celem głównym programu jest zwiększenie możliwości zatrudnienia osób bezrobotnych oraz dostosowanie ich kompetencji i kwalifikacji do potrzeb rynku pracy.</w:t>
      </w:r>
      <w:r>
        <w:rPr>
          <w:rFonts w:ascii="Arial" w:eastAsiaTheme="minorEastAsia" w:hAnsi="Arial" w:cs="Arial"/>
          <w:bCs/>
          <w:sz w:val="24"/>
          <w:szCs w:val="24"/>
          <w:lang w:eastAsia="pl-PL"/>
        </w:rPr>
        <w:t xml:space="preserve"> </w:t>
      </w:r>
      <w:r w:rsidRPr="00953411">
        <w:rPr>
          <w:rFonts w:ascii="Arial" w:eastAsiaTheme="minorEastAsia" w:hAnsi="Arial" w:cs="Arial"/>
          <w:sz w:val="24"/>
          <w:szCs w:val="24"/>
          <w:lang w:eastAsia="pl-PL"/>
        </w:rPr>
        <w:t xml:space="preserve">W ramach programu określono 5 głównych celów strategicznych w ramach których zidentyfikowano 7 celów szczegółowych, które zostaną osiągnięte w wyniku realizacji poszczególnych zadań. </w:t>
      </w:r>
    </w:p>
    <w:p w14:paraId="3BEA6344" w14:textId="79CE0469" w:rsidR="00F63184" w:rsidRDefault="00F63184" w:rsidP="00F63184">
      <w:pPr>
        <w:spacing w:before="120" w:after="120" w:line="271" w:lineRule="auto"/>
        <w:jc w:val="both"/>
        <w:rPr>
          <w:rFonts w:ascii="Arial" w:eastAsiaTheme="minorEastAsia" w:hAnsi="Arial" w:cs="Arial"/>
          <w:sz w:val="24"/>
          <w:szCs w:val="24"/>
          <w:lang w:eastAsia="pl-PL"/>
        </w:rPr>
      </w:pPr>
      <w:r w:rsidRPr="005F57BB">
        <w:rPr>
          <w:rFonts w:ascii="Arial" w:eastAsiaTheme="minorEastAsia" w:hAnsi="Arial" w:cs="Arial"/>
          <w:bCs/>
          <w:sz w:val="24"/>
          <w:szCs w:val="24"/>
          <w:lang w:eastAsia="pl-PL"/>
        </w:rPr>
        <w:t>Działania zmierzające do</w:t>
      </w:r>
      <w:r w:rsidRPr="005F57BB">
        <w:rPr>
          <w:rFonts w:ascii="Arial" w:eastAsiaTheme="minorEastAsia" w:hAnsi="Arial" w:cs="Arial"/>
          <w:sz w:val="24"/>
          <w:szCs w:val="24"/>
          <w:lang w:eastAsia="pl-PL"/>
        </w:rPr>
        <w:t xml:space="preserve"> osiągnięcia celu głównego będą realizowane w oparciu                                 o instrumenty i usługi rynku pracy ukierunkowane na pomoc osobom bezrobotnym oraz przedsiębiorcom i pracodawcom. Proponowane formy wsparcia to m.in.: staże, szkolenia, prace interwencyjne, roboty publiczne, jednorazowe środki na podjęcie działalności gospodarczej, refundacje kosztów wyposażenia lub doposażenia stanowiska pracy.</w:t>
      </w:r>
    </w:p>
    <w:p w14:paraId="29EF05D1" w14:textId="77777777" w:rsidR="00F63184" w:rsidRDefault="00F63184" w:rsidP="00F63184">
      <w:pPr>
        <w:spacing w:before="120" w:after="120" w:line="271" w:lineRule="auto"/>
        <w:jc w:val="both"/>
        <w:rPr>
          <w:rFonts w:ascii="Arial" w:eastAsiaTheme="minorEastAsia" w:hAnsi="Arial" w:cs="Arial"/>
          <w:sz w:val="24"/>
          <w:szCs w:val="24"/>
          <w:lang w:eastAsia="pl-PL"/>
        </w:rPr>
      </w:pPr>
      <w:r w:rsidRPr="00622090">
        <w:rPr>
          <w:rFonts w:ascii="Arial" w:eastAsiaTheme="minorEastAsia" w:hAnsi="Arial" w:cs="Arial"/>
          <w:sz w:val="24"/>
          <w:szCs w:val="24"/>
          <w:lang w:eastAsia="pl-PL"/>
        </w:rPr>
        <w:t>Źródła finansowania programu to Fundusz Pracy</w:t>
      </w:r>
      <w:r>
        <w:rPr>
          <w:rFonts w:ascii="Arial" w:eastAsiaTheme="minorEastAsia" w:hAnsi="Arial" w:cs="Arial"/>
          <w:sz w:val="24"/>
          <w:szCs w:val="24"/>
          <w:lang w:eastAsia="pl-PL"/>
        </w:rPr>
        <w:t xml:space="preserve">, </w:t>
      </w:r>
      <w:r w:rsidRPr="00622090">
        <w:rPr>
          <w:rFonts w:ascii="Arial" w:eastAsiaTheme="minorEastAsia" w:hAnsi="Arial" w:cs="Arial"/>
          <w:sz w:val="24"/>
          <w:szCs w:val="24"/>
          <w:lang w:eastAsia="pl-PL"/>
        </w:rPr>
        <w:t>Europejski Fundusz Społeczny.</w:t>
      </w:r>
      <w:r>
        <w:rPr>
          <w:rFonts w:ascii="Arial" w:eastAsiaTheme="minorEastAsia" w:hAnsi="Arial" w:cs="Arial"/>
          <w:sz w:val="24"/>
          <w:szCs w:val="24"/>
          <w:lang w:eastAsia="pl-PL"/>
        </w:rPr>
        <w:t xml:space="preserve"> </w:t>
      </w:r>
      <w:r w:rsidRPr="00622090">
        <w:rPr>
          <w:rFonts w:ascii="Arial" w:eastAsiaTheme="minorEastAsia" w:hAnsi="Arial" w:cs="Arial"/>
          <w:sz w:val="24"/>
          <w:szCs w:val="24"/>
          <w:lang w:eastAsia="pl-PL"/>
        </w:rPr>
        <w:t>Krajowy Fundusz Szkoleniowy</w:t>
      </w:r>
      <w:r>
        <w:rPr>
          <w:rFonts w:ascii="Arial" w:eastAsiaTheme="minorEastAsia" w:hAnsi="Arial" w:cs="Arial"/>
          <w:sz w:val="24"/>
          <w:szCs w:val="24"/>
          <w:lang w:eastAsia="pl-PL"/>
        </w:rPr>
        <w:t>, ś</w:t>
      </w:r>
      <w:r w:rsidRPr="00622090">
        <w:rPr>
          <w:rFonts w:ascii="Arial" w:eastAsiaTheme="minorEastAsia" w:hAnsi="Arial" w:cs="Arial"/>
          <w:sz w:val="24"/>
          <w:szCs w:val="24"/>
          <w:lang w:eastAsia="pl-PL"/>
        </w:rPr>
        <w:t>rodki jednostek samorządu terytorialnego</w:t>
      </w:r>
      <w:r>
        <w:rPr>
          <w:rFonts w:ascii="Arial" w:eastAsiaTheme="minorEastAsia" w:hAnsi="Arial" w:cs="Arial"/>
          <w:sz w:val="24"/>
          <w:szCs w:val="24"/>
          <w:lang w:eastAsia="pl-PL"/>
        </w:rPr>
        <w:t>, ś</w:t>
      </w:r>
      <w:r w:rsidRPr="00622090">
        <w:rPr>
          <w:rFonts w:ascii="Arial" w:eastAsiaTheme="minorEastAsia" w:hAnsi="Arial" w:cs="Arial"/>
          <w:sz w:val="24"/>
          <w:szCs w:val="24"/>
          <w:lang w:eastAsia="pl-PL"/>
        </w:rPr>
        <w:t>rodki własne pracodawców/przedsiębiorców/partnerów.</w:t>
      </w:r>
    </w:p>
    <w:p w14:paraId="6CBADF99" w14:textId="77777777" w:rsidR="00C43817" w:rsidRDefault="00C43817" w:rsidP="00F63184">
      <w:pPr>
        <w:spacing w:before="120" w:after="120" w:line="271" w:lineRule="auto"/>
        <w:jc w:val="both"/>
        <w:rPr>
          <w:rFonts w:ascii="Arial" w:eastAsiaTheme="minorEastAsia" w:hAnsi="Arial" w:cs="Arial"/>
          <w:sz w:val="24"/>
          <w:szCs w:val="24"/>
          <w:lang w:eastAsia="pl-PL"/>
        </w:rPr>
      </w:pPr>
    </w:p>
    <w:p w14:paraId="51BEDBCC" w14:textId="77777777" w:rsidR="00F63184" w:rsidRDefault="00F63184" w:rsidP="00F63184">
      <w:pPr>
        <w:spacing w:after="0" w:line="240" w:lineRule="auto"/>
        <w:ind w:firstLine="708"/>
        <w:jc w:val="both"/>
        <w:rPr>
          <w:rFonts w:ascii="Arial" w:eastAsiaTheme="minorEastAsia" w:hAnsi="Arial" w:cs="Arial"/>
          <w:b/>
          <w:sz w:val="24"/>
          <w:szCs w:val="24"/>
          <w:lang w:eastAsia="pl-PL"/>
        </w:rPr>
      </w:pPr>
      <w:r>
        <w:rPr>
          <w:rFonts w:ascii="Arial" w:eastAsiaTheme="minorEastAsia" w:hAnsi="Arial" w:cs="Arial"/>
          <w:b/>
          <w:sz w:val="24"/>
          <w:szCs w:val="24"/>
          <w:lang w:eastAsia="pl-PL"/>
        </w:rPr>
        <w:t>S</w:t>
      </w:r>
      <w:r w:rsidRPr="009739CD">
        <w:rPr>
          <w:rFonts w:ascii="Arial" w:eastAsiaTheme="minorEastAsia" w:hAnsi="Arial" w:cs="Arial"/>
          <w:b/>
          <w:sz w:val="24"/>
          <w:szCs w:val="24"/>
          <w:lang w:eastAsia="pl-PL"/>
        </w:rPr>
        <w:t>prawozdani</w:t>
      </w:r>
      <w:r>
        <w:rPr>
          <w:rFonts w:ascii="Arial" w:eastAsiaTheme="minorEastAsia" w:hAnsi="Arial" w:cs="Arial"/>
          <w:b/>
          <w:sz w:val="24"/>
          <w:szCs w:val="24"/>
          <w:lang w:eastAsia="pl-PL"/>
        </w:rPr>
        <w:t>e</w:t>
      </w:r>
      <w:r w:rsidRPr="009739CD">
        <w:rPr>
          <w:rFonts w:ascii="Arial" w:eastAsiaTheme="minorEastAsia" w:hAnsi="Arial" w:cs="Arial"/>
          <w:b/>
          <w:sz w:val="24"/>
          <w:szCs w:val="24"/>
          <w:lang w:eastAsia="pl-PL"/>
        </w:rPr>
        <w:t xml:space="preserve"> z realizacji Programu promocji zatrudnienia          </w:t>
      </w:r>
      <w:r>
        <w:rPr>
          <w:rFonts w:ascii="Arial" w:eastAsiaTheme="minorEastAsia" w:hAnsi="Arial" w:cs="Arial"/>
          <w:b/>
          <w:sz w:val="24"/>
          <w:szCs w:val="24"/>
          <w:lang w:eastAsia="pl-PL"/>
        </w:rPr>
        <w:t xml:space="preserve">                                        </w:t>
      </w:r>
      <w:r w:rsidRPr="009739CD">
        <w:rPr>
          <w:rFonts w:ascii="Arial" w:eastAsiaTheme="minorEastAsia" w:hAnsi="Arial" w:cs="Arial"/>
          <w:b/>
          <w:sz w:val="24"/>
          <w:szCs w:val="24"/>
          <w:lang w:eastAsia="pl-PL"/>
        </w:rPr>
        <w:t xml:space="preserve">i aktywizacji lokalnego rynku pracy w powiecie choszczeńskim na lata               2022-2027  w </w:t>
      </w:r>
      <w:r>
        <w:rPr>
          <w:rFonts w:ascii="Arial" w:eastAsiaTheme="minorEastAsia" w:hAnsi="Arial" w:cs="Arial"/>
          <w:b/>
          <w:sz w:val="24"/>
          <w:szCs w:val="24"/>
          <w:lang w:eastAsia="pl-PL"/>
        </w:rPr>
        <w:t xml:space="preserve"> 2023</w:t>
      </w:r>
      <w:r w:rsidRPr="009739CD">
        <w:rPr>
          <w:rFonts w:ascii="Arial" w:eastAsiaTheme="minorEastAsia" w:hAnsi="Arial" w:cs="Arial"/>
          <w:b/>
          <w:sz w:val="24"/>
          <w:szCs w:val="24"/>
          <w:lang w:eastAsia="pl-PL"/>
        </w:rPr>
        <w:t xml:space="preserve"> roku.</w:t>
      </w:r>
    </w:p>
    <w:p w14:paraId="7E89DD5B" w14:textId="77777777" w:rsidR="001661A5" w:rsidRDefault="001661A5" w:rsidP="00F63184">
      <w:pPr>
        <w:spacing w:after="0" w:line="240" w:lineRule="auto"/>
        <w:ind w:firstLine="708"/>
        <w:jc w:val="both"/>
        <w:rPr>
          <w:rFonts w:ascii="Arial" w:eastAsiaTheme="minorEastAsia" w:hAnsi="Arial" w:cs="Arial"/>
          <w:b/>
          <w:sz w:val="24"/>
          <w:szCs w:val="24"/>
          <w:lang w:eastAsia="pl-PL"/>
        </w:rPr>
      </w:pPr>
    </w:p>
    <w:p w14:paraId="440B56A4" w14:textId="77777777" w:rsidR="001661A5" w:rsidRDefault="001661A5" w:rsidP="003A45F4">
      <w:pPr>
        <w:spacing w:after="0" w:line="240" w:lineRule="auto"/>
        <w:jc w:val="both"/>
        <w:rPr>
          <w:rFonts w:ascii="Arial" w:eastAsiaTheme="minorEastAsia" w:hAnsi="Arial" w:cs="Arial"/>
          <w:b/>
          <w:sz w:val="24"/>
          <w:szCs w:val="24"/>
          <w:lang w:eastAsia="pl-PL"/>
        </w:rPr>
      </w:pPr>
    </w:p>
    <w:p w14:paraId="2202F5C8" w14:textId="77777777" w:rsidR="00F63184" w:rsidRDefault="00F63184" w:rsidP="00F63184">
      <w:pPr>
        <w:spacing w:after="0" w:line="240" w:lineRule="auto"/>
        <w:jc w:val="center"/>
        <w:rPr>
          <w:rFonts w:ascii="Arial" w:eastAsiaTheme="minorEastAsia" w:hAnsi="Arial" w:cs="Arial"/>
          <w:b/>
          <w:sz w:val="24"/>
          <w:szCs w:val="24"/>
          <w:lang w:eastAsia="pl-PL"/>
        </w:rPr>
      </w:pPr>
      <w:r>
        <w:rPr>
          <w:rFonts w:ascii="Arial" w:eastAsiaTheme="minorEastAsia" w:hAnsi="Arial" w:cs="Arial"/>
          <w:b/>
          <w:sz w:val="24"/>
          <w:szCs w:val="24"/>
          <w:lang w:eastAsia="pl-PL"/>
        </w:rPr>
        <w:t>styczeń - grudzień 2023 r.</w:t>
      </w:r>
    </w:p>
    <w:p w14:paraId="669BB6DF" w14:textId="77777777" w:rsidR="00F63184" w:rsidRDefault="00F63184" w:rsidP="00F63184">
      <w:pPr>
        <w:spacing w:after="0" w:line="240" w:lineRule="auto"/>
        <w:jc w:val="both"/>
        <w:rPr>
          <w:rFonts w:ascii="Arial" w:eastAsiaTheme="minorEastAsia" w:hAnsi="Arial" w:cs="Arial"/>
          <w:b/>
          <w:sz w:val="24"/>
          <w:szCs w:val="24"/>
          <w:lang w:eastAsia="pl-PL"/>
        </w:rPr>
      </w:pPr>
    </w:p>
    <w:p w14:paraId="7EC37235" w14:textId="77777777" w:rsidR="00F63184" w:rsidRPr="009739CD" w:rsidRDefault="00F63184" w:rsidP="00F63184">
      <w:pPr>
        <w:spacing w:after="0" w:line="240" w:lineRule="auto"/>
        <w:jc w:val="both"/>
        <w:rPr>
          <w:rFonts w:ascii="Arial" w:eastAsiaTheme="minorEastAsia" w:hAnsi="Arial" w:cs="Arial"/>
          <w:b/>
          <w:sz w:val="24"/>
          <w:szCs w:val="24"/>
          <w:lang w:eastAsia="pl-PL"/>
        </w:rPr>
      </w:pPr>
    </w:p>
    <w:p w14:paraId="2B015C5B" w14:textId="3B842020" w:rsidR="00F63184" w:rsidRPr="00F96C52" w:rsidRDefault="00F63184" w:rsidP="00F63184">
      <w:pPr>
        <w:spacing w:after="0" w:line="240" w:lineRule="auto"/>
        <w:jc w:val="both"/>
        <w:rPr>
          <w:rFonts w:ascii="Arial" w:eastAsiaTheme="minorEastAsia" w:hAnsi="Arial" w:cs="Arial"/>
          <w:bCs/>
          <w:sz w:val="20"/>
          <w:szCs w:val="20"/>
          <w:lang w:eastAsia="pl-PL"/>
        </w:rPr>
      </w:pPr>
      <w:r>
        <w:rPr>
          <w:rFonts w:ascii="Arial" w:eastAsiaTheme="minorEastAsia" w:hAnsi="Arial" w:cs="Arial"/>
          <w:bCs/>
          <w:sz w:val="20"/>
          <w:szCs w:val="20"/>
          <w:lang w:eastAsia="pl-PL"/>
        </w:rPr>
        <w:t>T</w:t>
      </w:r>
      <w:r w:rsidRPr="00F96C52">
        <w:rPr>
          <w:rFonts w:ascii="Arial" w:eastAsiaTheme="minorEastAsia" w:hAnsi="Arial" w:cs="Arial"/>
          <w:bCs/>
          <w:sz w:val="20"/>
          <w:szCs w:val="20"/>
          <w:lang w:eastAsia="pl-PL"/>
        </w:rPr>
        <w:t xml:space="preserve">abela </w:t>
      </w:r>
      <w:r w:rsidR="00A424FA">
        <w:rPr>
          <w:rFonts w:ascii="Arial" w:eastAsiaTheme="minorEastAsia" w:hAnsi="Arial" w:cs="Arial"/>
          <w:bCs/>
          <w:sz w:val="20"/>
          <w:szCs w:val="20"/>
          <w:lang w:eastAsia="pl-PL"/>
        </w:rPr>
        <w:t>20</w:t>
      </w:r>
    </w:p>
    <w:tbl>
      <w:tblPr>
        <w:tblStyle w:val="Tabela-Siatka1"/>
        <w:tblW w:w="0" w:type="auto"/>
        <w:tblLook w:val="04A0" w:firstRow="1" w:lastRow="0" w:firstColumn="1" w:lastColumn="0" w:noHBand="0" w:noVBand="1"/>
      </w:tblPr>
      <w:tblGrid>
        <w:gridCol w:w="2168"/>
        <w:gridCol w:w="2563"/>
        <w:gridCol w:w="2396"/>
        <w:gridCol w:w="1933"/>
      </w:tblGrid>
      <w:tr w:rsidR="00F63184" w:rsidRPr="009739CD" w14:paraId="4B05934C" w14:textId="77777777" w:rsidTr="003A45F4">
        <w:tc>
          <w:tcPr>
            <w:tcW w:w="9060" w:type="dxa"/>
            <w:gridSpan w:val="4"/>
            <w:shd w:val="clear" w:color="auto" w:fill="92D050"/>
          </w:tcPr>
          <w:p w14:paraId="6E40E7B2" w14:textId="77777777" w:rsidR="00F63184" w:rsidRPr="009739CD" w:rsidRDefault="00F63184" w:rsidP="003A45F4">
            <w:pPr>
              <w:spacing w:line="360" w:lineRule="auto"/>
              <w:jc w:val="center"/>
              <w:rPr>
                <w:rFonts w:ascii="Arial" w:hAnsi="Arial" w:cs="Arial"/>
                <w:b/>
                <w:sz w:val="24"/>
                <w:szCs w:val="24"/>
              </w:rPr>
            </w:pPr>
            <w:r w:rsidRPr="009739CD">
              <w:rPr>
                <w:rFonts w:ascii="Arial" w:hAnsi="Arial" w:cs="Arial"/>
                <w:b/>
                <w:sz w:val="24"/>
                <w:szCs w:val="24"/>
              </w:rPr>
              <w:t>Cel strategiczny 1 – Aktywizacja osób bezrobotnych w powiecie choszczeńskim</w:t>
            </w:r>
          </w:p>
        </w:tc>
      </w:tr>
      <w:tr w:rsidR="00F63184" w:rsidRPr="009739CD" w14:paraId="50D852F9" w14:textId="77777777" w:rsidTr="003A45F4">
        <w:trPr>
          <w:trHeight w:val="1286"/>
        </w:trPr>
        <w:tc>
          <w:tcPr>
            <w:tcW w:w="2168" w:type="dxa"/>
            <w:shd w:val="clear" w:color="auto" w:fill="EDEDED" w:themeFill="accent3" w:themeFillTint="33"/>
          </w:tcPr>
          <w:p w14:paraId="2FF0995C" w14:textId="77777777" w:rsidR="00F63184" w:rsidRPr="009739CD" w:rsidRDefault="00F63184" w:rsidP="003A45F4">
            <w:pPr>
              <w:spacing w:line="360" w:lineRule="auto"/>
              <w:jc w:val="center"/>
              <w:rPr>
                <w:rFonts w:ascii="Arial" w:hAnsi="Arial" w:cs="Arial"/>
                <w:b/>
                <w:bCs/>
                <w:sz w:val="20"/>
                <w:szCs w:val="20"/>
              </w:rPr>
            </w:pPr>
            <w:r w:rsidRPr="009739CD">
              <w:rPr>
                <w:rFonts w:ascii="Arial" w:hAnsi="Arial" w:cs="Arial"/>
                <w:b/>
                <w:bCs/>
                <w:sz w:val="20"/>
                <w:szCs w:val="20"/>
              </w:rPr>
              <w:t>Cele szczegółowe</w:t>
            </w:r>
          </w:p>
        </w:tc>
        <w:tc>
          <w:tcPr>
            <w:tcW w:w="2563" w:type="dxa"/>
            <w:shd w:val="clear" w:color="auto" w:fill="EDEDED" w:themeFill="accent3" w:themeFillTint="33"/>
          </w:tcPr>
          <w:p w14:paraId="3C383497" w14:textId="77777777" w:rsidR="00F63184" w:rsidRPr="009739CD" w:rsidRDefault="00F63184" w:rsidP="003A45F4">
            <w:pPr>
              <w:spacing w:line="360" w:lineRule="auto"/>
              <w:jc w:val="center"/>
              <w:rPr>
                <w:rFonts w:ascii="Arial" w:hAnsi="Arial" w:cs="Arial"/>
                <w:b/>
                <w:bCs/>
                <w:sz w:val="20"/>
                <w:szCs w:val="20"/>
              </w:rPr>
            </w:pPr>
            <w:r w:rsidRPr="009739CD">
              <w:rPr>
                <w:rFonts w:ascii="Arial" w:hAnsi="Arial" w:cs="Arial"/>
                <w:b/>
                <w:bCs/>
                <w:sz w:val="20"/>
                <w:szCs w:val="20"/>
              </w:rPr>
              <w:t>Zadania/Działania</w:t>
            </w:r>
          </w:p>
        </w:tc>
        <w:tc>
          <w:tcPr>
            <w:tcW w:w="2396" w:type="dxa"/>
            <w:tcBorders>
              <w:bottom w:val="single" w:sz="4" w:space="0" w:color="auto"/>
            </w:tcBorders>
            <w:shd w:val="clear" w:color="auto" w:fill="EDEDED" w:themeFill="accent3" w:themeFillTint="33"/>
          </w:tcPr>
          <w:p w14:paraId="53465A59" w14:textId="77777777" w:rsidR="00F63184" w:rsidRPr="009739CD" w:rsidRDefault="00F63184" w:rsidP="003A45F4">
            <w:pPr>
              <w:jc w:val="center"/>
              <w:rPr>
                <w:rFonts w:ascii="Arial" w:hAnsi="Arial" w:cs="Arial"/>
                <w:b/>
                <w:bCs/>
                <w:sz w:val="20"/>
                <w:szCs w:val="20"/>
              </w:rPr>
            </w:pPr>
            <w:r w:rsidRPr="009739CD">
              <w:rPr>
                <w:rFonts w:ascii="Arial" w:hAnsi="Arial" w:cs="Arial"/>
                <w:b/>
                <w:bCs/>
                <w:sz w:val="20"/>
                <w:szCs w:val="20"/>
              </w:rPr>
              <w:t>Wskaźniki monitoringu</w:t>
            </w:r>
          </w:p>
        </w:tc>
        <w:tc>
          <w:tcPr>
            <w:tcW w:w="1933" w:type="dxa"/>
            <w:shd w:val="clear" w:color="auto" w:fill="EDEDED" w:themeFill="accent3" w:themeFillTint="33"/>
          </w:tcPr>
          <w:p w14:paraId="4D04EBD6" w14:textId="77777777" w:rsidR="00F63184" w:rsidRPr="00386B37" w:rsidRDefault="00F63184" w:rsidP="003A45F4">
            <w:pPr>
              <w:jc w:val="center"/>
              <w:rPr>
                <w:rFonts w:ascii="Arial" w:hAnsi="Arial" w:cs="Arial"/>
                <w:b/>
                <w:bCs/>
                <w:sz w:val="24"/>
                <w:szCs w:val="24"/>
              </w:rPr>
            </w:pPr>
            <w:r w:rsidRPr="00386B37">
              <w:rPr>
                <w:rFonts w:ascii="Arial" w:hAnsi="Arial" w:cs="Arial"/>
                <w:b/>
                <w:bCs/>
                <w:sz w:val="24"/>
                <w:szCs w:val="24"/>
              </w:rPr>
              <w:t>Osiągnięta wartość wskaźnika monitoringu</w:t>
            </w:r>
          </w:p>
        </w:tc>
      </w:tr>
      <w:tr w:rsidR="00F63184" w:rsidRPr="009739CD" w14:paraId="390DEE04" w14:textId="77777777" w:rsidTr="003A45F4">
        <w:trPr>
          <w:trHeight w:val="787"/>
        </w:trPr>
        <w:tc>
          <w:tcPr>
            <w:tcW w:w="2168" w:type="dxa"/>
            <w:vMerge w:val="restart"/>
          </w:tcPr>
          <w:p w14:paraId="15F3F952" w14:textId="77777777" w:rsidR="00F63184" w:rsidRPr="009739CD" w:rsidRDefault="00F63184" w:rsidP="003A45F4">
            <w:pPr>
              <w:rPr>
                <w:rFonts w:ascii="Arial" w:hAnsi="Arial" w:cs="Arial"/>
                <w:bCs/>
                <w:color w:val="222A35" w:themeColor="text2" w:themeShade="80"/>
                <w:sz w:val="20"/>
                <w:szCs w:val="20"/>
              </w:rPr>
            </w:pPr>
          </w:p>
          <w:p w14:paraId="4BB0709E" w14:textId="77777777" w:rsidR="00F63184" w:rsidRPr="009739CD" w:rsidRDefault="00F63184" w:rsidP="003A45F4">
            <w:pPr>
              <w:rPr>
                <w:rFonts w:ascii="Arial" w:hAnsi="Arial" w:cs="Arial"/>
                <w:bCs/>
                <w:color w:val="222A35" w:themeColor="text2" w:themeShade="80"/>
                <w:sz w:val="20"/>
                <w:szCs w:val="20"/>
              </w:rPr>
            </w:pPr>
          </w:p>
          <w:p w14:paraId="4ADD2F38" w14:textId="77777777" w:rsidR="00F63184" w:rsidRPr="009739CD" w:rsidRDefault="00F63184" w:rsidP="003A45F4">
            <w:pPr>
              <w:rPr>
                <w:rFonts w:ascii="Arial" w:hAnsi="Arial" w:cs="Arial"/>
                <w:bCs/>
                <w:color w:val="222A35" w:themeColor="text2" w:themeShade="80"/>
                <w:sz w:val="20"/>
                <w:szCs w:val="20"/>
              </w:rPr>
            </w:pPr>
            <w:r w:rsidRPr="009739CD">
              <w:rPr>
                <w:rFonts w:ascii="Arial" w:hAnsi="Arial" w:cs="Arial"/>
                <w:bCs/>
                <w:color w:val="222A35" w:themeColor="text2" w:themeShade="80"/>
                <w:sz w:val="20"/>
                <w:szCs w:val="20"/>
              </w:rPr>
              <w:t>Wspieranie osób bezrobotnych                    w aktywności na rynku pracy oraz nabywania doświadczenia zawodowego</w:t>
            </w:r>
          </w:p>
        </w:tc>
        <w:tc>
          <w:tcPr>
            <w:tcW w:w="2563" w:type="dxa"/>
            <w:vMerge w:val="restart"/>
          </w:tcPr>
          <w:p w14:paraId="22695EAC" w14:textId="77777777" w:rsidR="00F63184" w:rsidRPr="009739CD" w:rsidRDefault="00F63184" w:rsidP="003A45F4">
            <w:pPr>
              <w:rPr>
                <w:rFonts w:ascii="Arial" w:hAnsi="Arial" w:cs="Arial"/>
                <w:bCs/>
                <w:sz w:val="20"/>
                <w:szCs w:val="20"/>
              </w:rPr>
            </w:pPr>
            <w:r w:rsidRPr="009739CD">
              <w:rPr>
                <w:rFonts w:ascii="Arial" w:hAnsi="Arial" w:cs="Arial"/>
                <w:bCs/>
                <w:sz w:val="20"/>
                <w:szCs w:val="20"/>
              </w:rPr>
              <w:t>Realizacja skutecznego pośrednictwa pracy</w:t>
            </w:r>
          </w:p>
        </w:tc>
        <w:tc>
          <w:tcPr>
            <w:tcW w:w="2396" w:type="dxa"/>
            <w:tcBorders>
              <w:top w:val="single" w:sz="4" w:space="0" w:color="auto"/>
              <w:bottom w:val="single" w:sz="4" w:space="0" w:color="auto"/>
            </w:tcBorders>
          </w:tcPr>
          <w:p w14:paraId="3F61B278" w14:textId="77777777" w:rsidR="00F63184" w:rsidRPr="009739CD" w:rsidRDefault="00F63184" w:rsidP="003A45F4">
            <w:pPr>
              <w:rPr>
                <w:rFonts w:ascii="Arial" w:hAnsi="Arial" w:cs="Arial"/>
                <w:bCs/>
                <w:sz w:val="20"/>
                <w:szCs w:val="20"/>
              </w:rPr>
            </w:pPr>
            <w:r w:rsidRPr="009739CD">
              <w:rPr>
                <w:rFonts w:ascii="Arial" w:hAnsi="Arial" w:cs="Arial"/>
                <w:bCs/>
                <w:sz w:val="20"/>
                <w:szCs w:val="20"/>
              </w:rPr>
              <w:t>Liczba przyjętych do realizacji ofert pracy, w tym:</w:t>
            </w:r>
          </w:p>
        </w:tc>
        <w:tc>
          <w:tcPr>
            <w:tcW w:w="1933" w:type="dxa"/>
            <w:tcBorders>
              <w:bottom w:val="single" w:sz="4" w:space="0" w:color="auto"/>
            </w:tcBorders>
          </w:tcPr>
          <w:p w14:paraId="22087219" w14:textId="77777777" w:rsidR="00F63184" w:rsidRPr="00386B37" w:rsidRDefault="00F63184" w:rsidP="003A45F4">
            <w:pPr>
              <w:spacing w:line="360" w:lineRule="auto"/>
              <w:jc w:val="center"/>
              <w:rPr>
                <w:rFonts w:ascii="Arial" w:hAnsi="Arial" w:cs="Arial"/>
                <w:bCs/>
                <w:sz w:val="24"/>
                <w:szCs w:val="24"/>
              </w:rPr>
            </w:pPr>
            <w:r>
              <w:rPr>
                <w:rFonts w:ascii="Arial" w:hAnsi="Arial" w:cs="Arial"/>
                <w:bCs/>
                <w:sz w:val="24"/>
                <w:szCs w:val="24"/>
              </w:rPr>
              <w:t>511</w:t>
            </w:r>
          </w:p>
        </w:tc>
      </w:tr>
      <w:tr w:rsidR="00F63184" w:rsidRPr="009739CD" w14:paraId="7A6F0E97" w14:textId="77777777" w:rsidTr="003A45F4">
        <w:trPr>
          <w:trHeight w:val="260"/>
        </w:trPr>
        <w:tc>
          <w:tcPr>
            <w:tcW w:w="2168" w:type="dxa"/>
            <w:vMerge/>
          </w:tcPr>
          <w:p w14:paraId="6670ED7C" w14:textId="77777777" w:rsidR="00F63184" w:rsidRPr="009739CD" w:rsidRDefault="00F63184" w:rsidP="003A45F4">
            <w:pPr>
              <w:rPr>
                <w:rFonts w:ascii="Arial" w:hAnsi="Arial" w:cs="Arial"/>
                <w:bCs/>
                <w:color w:val="222A35" w:themeColor="text2" w:themeShade="80"/>
                <w:sz w:val="20"/>
                <w:szCs w:val="20"/>
              </w:rPr>
            </w:pPr>
          </w:p>
        </w:tc>
        <w:tc>
          <w:tcPr>
            <w:tcW w:w="2563" w:type="dxa"/>
            <w:vMerge/>
          </w:tcPr>
          <w:p w14:paraId="1553ACAE" w14:textId="77777777" w:rsidR="00F63184" w:rsidRPr="009739CD" w:rsidRDefault="00F63184" w:rsidP="003A45F4">
            <w:pPr>
              <w:rPr>
                <w:rFonts w:ascii="Arial" w:hAnsi="Arial" w:cs="Arial"/>
                <w:bCs/>
                <w:sz w:val="20"/>
                <w:szCs w:val="20"/>
              </w:rPr>
            </w:pPr>
          </w:p>
        </w:tc>
        <w:tc>
          <w:tcPr>
            <w:tcW w:w="2396" w:type="dxa"/>
            <w:tcBorders>
              <w:top w:val="single" w:sz="4" w:space="0" w:color="auto"/>
              <w:bottom w:val="single" w:sz="4" w:space="0" w:color="auto"/>
            </w:tcBorders>
          </w:tcPr>
          <w:p w14:paraId="461441A3" w14:textId="77777777" w:rsidR="00F63184" w:rsidRPr="009739CD" w:rsidRDefault="00F63184" w:rsidP="00F63184">
            <w:pPr>
              <w:numPr>
                <w:ilvl w:val="0"/>
                <w:numId w:val="35"/>
              </w:numPr>
              <w:spacing w:line="276" w:lineRule="auto"/>
              <w:contextualSpacing/>
              <w:jc w:val="left"/>
              <w:rPr>
                <w:rFonts w:ascii="Arial" w:hAnsi="Arial" w:cs="Arial"/>
                <w:bCs/>
                <w:sz w:val="20"/>
                <w:szCs w:val="20"/>
              </w:rPr>
            </w:pPr>
            <w:r w:rsidRPr="009739CD">
              <w:rPr>
                <w:rFonts w:ascii="Arial" w:hAnsi="Arial" w:cs="Arial"/>
                <w:bCs/>
                <w:sz w:val="20"/>
                <w:szCs w:val="20"/>
              </w:rPr>
              <w:t>oferty niesubsydiowane</w:t>
            </w:r>
          </w:p>
        </w:tc>
        <w:tc>
          <w:tcPr>
            <w:tcW w:w="1933" w:type="dxa"/>
            <w:tcBorders>
              <w:top w:val="single" w:sz="4" w:space="0" w:color="auto"/>
              <w:bottom w:val="single" w:sz="4" w:space="0" w:color="auto"/>
            </w:tcBorders>
          </w:tcPr>
          <w:p w14:paraId="1226ED6C" w14:textId="77777777" w:rsidR="00F63184" w:rsidRPr="00386B37" w:rsidRDefault="00F63184" w:rsidP="003A45F4">
            <w:pPr>
              <w:spacing w:line="360" w:lineRule="auto"/>
              <w:jc w:val="center"/>
              <w:rPr>
                <w:rFonts w:ascii="Arial" w:hAnsi="Arial" w:cs="Arial"/>
                <w:bCs/>
                <w:sz w:val="24"/>
                <w:szCs w:val="24"/>
              </w:rPr>
            </w:pPr>
            <w:r>
              <w:rPr>
                <w:rFonts w:ascii="Arial" w:hAnsi="Arial" w:cs="Arial"/>
                <w:bCs/>
                <w:sz w:val="24"/>
                <w:szCs w:val="24"/>
              </w:rPr>
              <w:t>342</w:t>
            </w:r>
          </w:p>
        </w:tc>
      </w:tr>
      <w:tr w:rsidR="00F63184" w:rsidRPr="009739CD" w14:paraId="4DEB2153" w14:textId="77777777" w:rsidTr="003A45F4">
        <w:trPr>
          <w:trHeight w:val="365"/>
        </w:trPr>
        <w:tc>
          <w:tcPr>
            <w:tcW w:w="2168" w:type="dxa"/>
            <w:vMerge/>
          </w:tcPr>
          <w:p w14:paraId="118FA634" w14:textId="77777777" w:rsidR="00F63184" w:rsidRPr="009739CD" w:rsidRDefault="00F63184" w:rsidP="003A45F4">
            <w:pPr>
              <w:rPr>
                <w:rFonts w:ascii="Arial" w:hAnsi="Arial" w:cs="Arial"/>
                <w:bCs/>
                <w:color w:val="222A35" w:themeColor="text2" w:themeShade="80"/>
                <w:sz w:val="20"/>
                <w:szCs w:val="20"/>
              </w:rPr>
            </w:pPr>
          </w:p>
        </w:tc>
        <w:tc>
          <w:tcPr>
            <w:tcW w:w="2563" w:type="dxa"/>
            <w:vMerge/>
          </w:tcPr>
          <w:p w14:paraId="4EE7C95E" w14:textId="77777777" w:rsidR="00F63184" w:rsidRPr="009739CD" w:rsidRDefault="00F63184" w:rsidP="003A45F4">
            <w:pPr>
              <w:rPr>
                <w:rFonts w:ascii="Arial" w:hAnsi="Arial" w:cs="Arial"/>
                <w:bCs/>
                <w:sz w:val="20"/>
                <w:szCs w:val="20"/>
              </w:rPr>
            </w:pPr>
          </w:p>
        </w:tc>
        <w:tc>
          <w:tcPr>
            <w:tcW w:w="2396" w:type="dxa"/>
            <w:tcBorders>
              <w:top w:val="single" w:sz="4" w:space="0" w:color="auto"/>
            </w:tcBorders>
          </w:tcPr>
          <w:p w14:paraId="2D2508FF" w14:textId="77777777" w:rsidR="00F63184" w:rsidRPr="009739CD" w:rsidRDefault="00F63184" w:rsidP="00F63184">
            <w:pPr>
              <w:numPr>
                <w:ilvl w:val="0"/>
                <w:numId w:val="35"/>
              </w:numPr>
              <w:spacing w:line="276" w:lineRule="auto"/>
              <w:contextualSpacing/>
              <w:jc w:val="left"/>
              <w:rPr>
                <w:rFonts w:ascii="Arial" w:hAnsi="Arial" w:cs="Arial"/>
                <w:bCs/>
                <w:sz w:val="20"/>
                <w:szCs w:val="20"/>
              </w:rPr>
            </w:pPr>
            <w:r w:rsidRPr="009739CD">
              <w:rPr>
                <w:rFonts w:ascii="Arial" w:hAnsi="Arial" w:cs="Arial"/>
                <w:bCs/>
                <w:sz w:val="20"/>
                <w:szCs w:val="20"/>
              </w:rPr>
              <w:t>oferty subsydiowane</w:t>
            </w:r>
          </w:p>
        </w:tc>
        <w:tc>
          <w:tcPr>
            <w:tcW w:w="1933" w:type="dxa"/>
            <w:tcBorders>
              <w:top w:val="single" w:sz="4" w:space="0" w:color="auto"/>
              <w:bottom w:val="single" w:sz="4" w:space="0" w:color="auto"/>
            </w:tcBorders>
          </w:tcPr>
          <w:p w14:paraId="00D6DD0E" w14:textId="77777777" w:rsidR="00F63184" w:rsidRPr="00386B37" w:rsidRDefault="00F63184" w:rsidP="003A45F4">
            <w:pPr>
              <w:spacing w:line="360" w:lineRule="auto"/>
              <w:jc w:val="center"/>
              <w:rPr>
                <w:rFonts w:ascii="Arial" w:hAnsi="Arial" w:cs="Arial"/>
                <w:bCs/>
                <w:sz w:val="24"/>
                <w:szCs w:val="24"/>
              </w:rPr>
            </w:pPr>
            <w:r>
              <w:rPr>
                <w:rFonts w:ascii="Arial" w:hAnsi="Arial" w:cs="Arial"/>
                <w:bCs/>
                <w:sz w:val="24"/>
                <w:szCs w:val="24"/>
              </w:rPr>
              <w:t>169</w:t>
            </w:r>
          </w:p>
        </w:tc>
      </w:tr>
      <w:tr w:rsidR="00F63184" w:rsidRPr="009739CD" w14:paraId="3B07A2A7" w14:textId="77777777" w:rsidTr="003A45F4">
        <w:trPr>
          <w:trHeight w:val="1066"/>
        </w:trPr>
        <w:tc>
          <w:tcPr>
            <w:tcW w:w="2168" w:type="dxa"/>
            <w:vMerge/>
          </w:tcPr>
          <w:p w14:paraId="506A52AE" w14:textId="77777777" w:rsidR="00F63184" w:rsidRPr="009739CD" w:rsidRDefault="00F63184" w:rsidP="003A45F4">
            <w:pPr>
              <w:rPr>
                <w:rFonts w:ascii="Arial" w:hAnsi="Arial" w:cs="Arial"/>
                <w:bCs/>
                <w:sz w:val="20"/>
                <w:szCs w:val="20"/>
              </w:rPr>
            </w:pPr>
          </w:p>
        </w:tc>
        <w:tc>
          <w:tcPr>
            <w:tcW w:w="2563" w:type="dxa"/>
          </w:tcPr>
          <w:p w14:paraId="19F2C73D" w14:textId="77777777" w:rsidR="00F63184" w:rsidRPr="009739CD" w:rsidRDefault="00F63184" w:rsidP="003A45F4">
            <w:pPr>
              <w:rPr>
                <w:rFonts w:ascii="Arial" w:hAnsi="Arial" w:cs="Arial"/>
                <w:bCs/>
                <w:sz w:val="20"/>
                <w:szCs w:val="20"/>
              </w:rPr>
            </w:pPr>
            <w:r w:rsidRPr="009739CD">
              <w:rPr>
                <w:rFonts w:ascii="Arial" w:hAnsi="Arial" w:cs="Arial"/>
                <w:bCs/>
                <w:sz w:val="20"/>
                <w:szCs w:val="20"/>
              </w:rPr>
              <w:t>Realizacja usług poradnictwa zawodowego</w:t>
            </w:r>
          </w:p>
        </w:tc>
        <w:tc>
          <w:tcPr>
            <w:tcW w:w="2396" w:type="dxa"/>
          </w:tcPr>
          <w:p w14:paraId="11D22377" w14:textId="77777777" w:rsidR="00F63184" w:rsidRPr="009739CD" w:rsidRDefault="00F63184" w:rsidP="003A45F4">
            <w:pPr>
              <w:rPr>
                <w:rFonts w:ascii="Arial" w:hAnsi="Arial" w:cs="Arial"/>
                <w:bCs/>
                <w:sz w:val="20"/>
                <w:szCs w:val="20"/>
              </w:rPr>
            </w:pPr>
            <w:r w:rsidRPr="009739CD">
              <w:rPr>
                <w:rFonts w:ascii="Arial" w:hAnsi="Arial" w:cs="Arial"/>
                <w:bCs/>
                <w:sz w:val="20"/>
                <w:szCs w:val="20"/>
              </w:rPr>
              <w:t>Liczba osób objętych poradnictwem zawodowym.</w:t>
            </w:r>
          </w:p>
        </w:tc>
        <w:tc>
          <w:tcPr>
            <w:tcW w:w="1933" w:type="dxa"/>
            <w:tcBorders>
              <w:bottom w:val="single" w:sz="4" w:space="0" w:color="auto"/>
            </w:tcBorders>
          </w:tcPr>
          <w:p w14:paraId="45A73777" w14:textId="77777777" w:rsidR="00F63184" w:rsidRPr="00386B37" w:rsidRDefault="00F63184" w:rsidP="003A45F4">
            <w:pPr>
              <w:spacing w:line="360" w:lineRule="auto"/>
              <w:jc w:val="center"/>
              <w:rPr>
                <w:rFonts w:ascii="Arial" w:hAnsi="Arial" w:cs="Arial"/>
                <w:bCs/>
                <w:sz w:val="24"/>
                <w:szCs w:val="24"/>
              </w:rPr>
            </w:pPr>
            <w:r>
              <w:rPr>
                <w:rFonts w:ascii="Arial" w:hAnsi="Arial" w:cs="Arial"/>
                <w:bCs/>
                <w:sz w:val="24"/>
                <w:szCs w:val="24"/>
              </w:rPr>
              <w:t>2279</w:t>
            </w:r>
          </w:p>
        </w:tc>
      </w:tr>
      <w:tr w:rsidR="00F63184" w:rsidRPr="009739CD" w14:paraId="4F0C9FCD" w14:textId="77777777" w:rsidTr="003A45F4">
        <w:trPr>
          <w:trHeight w:val="775"/>
        </w:trPr>
        <w:tc>
          <w:tcPr>
            <w:tcW w:w="2168" w:type="dxa"/>
            <w:vMerge/>
          </w:tcPr>
          <w:p w14:paraId="2EF7B304" w14:textId="77777777" w:rsidR="00F63184" w:rsidRPr="009739CD" w:rsidRDefault="00F63184" w:rsidP="003A45F4">
            <w:pPr>
              <w:rPr>
                <w:rFonts w:ascii="Arial" w:hAnsi="Arial" w:cs="Arial"/>
                <w:bCs/>
                <w:sz w:val="20"/>
                <w:szCs w:val="20"/>
              </w:rPr>
            </w:pPr>
          </w:p>
        </w:tc>
        <w:tc>
          <w:tcPr>
            <w:tcW w:w="2563" w:type="dxa"/>
          </w:tcPr>
          <w:p w14:paraId="6F9B6BD4" w14:textId="77777777" w:rsidR="00F63184" w:rsidRPr="009739CD" w:rsidRDefault="00F63184" w:rsidP="003A45F4">
            <w:pPr>
              <w:rPr>
                <w:rFonts w:ascii="Arial" w:hAnsi="Arial" w:cs="Arial"/>
                <w:bCs/>
                <w:sz w:val="20"/>
                <w:szCs w:val="20"/>
              </w:rPr>
            </w:pPr>
            <w:r w:rsidRPr="009739CD">
              <w:rPr>
                <w:rFonts w:ascii="Arial" w:hAnsi="Arial" w:cs="Arial"/>
                <w:bCs/>
                <w:sz w:val="20"/>
                <w:szCs w:val="20"/>
              </w:rPr>
              <w:t>Organizacja staży</w:t>
            </w:r>
          </w:p>
        </w:tc>
        <w:tc>
          <w:tcPr>
            <w:tcW w:w="2396" w:type="dxa"/>
          </w:tcPr>
          <w:p w14:paraId="388499E1" w14:textId="77777777" w:rsidR="00F63184" w:rsidRPr="009739CD" w:rsidRDefault="00F63184" w:rsidP="003A45F4">
            <w:pPr>
              <w:rPr>
                <w:rFonts w:ascii="Arial" w:hAnsi="Arial" w:cs="Arial"/>
                <w:bCs/>
                <w:sz w:val="20"/>
                <w:szCs w:val="20"/>
              </w:rPr>
            </w:pPr>
            <w:r w:rsidRPr="009739CD">
              <w:rPr>
                <w:rFonts w:ascii="Arial" w:hAnsi="Arial" w:cs="Arial"/>
                <w:bCs/>
                <w:sz w:val="20"/>
                <w:szCs w:val="20"/>
              </w:rPr>
              <w:t>Liczba osób skierowanych do odbycia stażu.</w:t>
            </w:r>
          </w:p>
        </w:tc>
        <w:tc>
          <w:tcPr>
            <w:tcW w:w="1933" w:type="dxa"/>
          </w:tcPr>
          <w:p w14:paraId="52101BF0" w14:textId="77777777" w:rsidR="00F63184" w:rsidRPr="00386B37" w:rsidRDefault="00F63184" w:rsidP="003A45F4">
            <w:pPr>
              <w:spacing w:line="360" w:lineRule="auto"/>
              <w:jc w:val="center"/>
              <w:rPr>
                <w:rFonts w:ascii="Arial" w:hAnsi="Arial" w:cs="Arial"/>
                <w:bCs/>
                <w:sz w:val="24"/>
                <w:szCs w:val="24"/>
              </w:rPr>
            </w:pPr>
            <w:r>
              <w:rPr>
                <w:rFonts w:ascii="Arial" w:hAnsi="Arial" w:cs="Arial"/>
                <w:bCs/>
                <w:sz w:val="24"/>
                <w:szCs w:val="24"/>
              </w:rPr>
              <w:t>390</w:t>
            </w:r>
          </w:p>
        </w:tc>
      </w:tr>
      <w:tr w:rsidR="00F63184" w:rsidRPr="009739CD" w14:paraId="042356B7" w14:textId="77777777" w:rsidTr="003A45F4">
        <w:trPr>
          <w:trHeight w:val="775"/>
        </w:trPr>
        <w:tc>
          <w:tcPr>
            <w:tcW w:w="2168" w:type="dxa"/>
            <w:vMerge/>
          </w:tcPr>
          <w:p w14:paraId="325B5E9B" w14:textId="77777777" w:rsidR="00F63184" w:rsidRPr="009739CD" w:rsidRDefault="00F63184" w:rsidP="003A45F4">
            <w:pPr>
              <w:rPr>
                <w:rFonts w:ascii="Arial" w:hAnsi="Arial" w:cs="Arial"/>
                <w:bCs/>
                <w:sz w:val="20"/>
                <w:szCs w:val="20"/>
              </w:rPr>
            </w:pPr>
          </w:p>
        </w:tc>
        <w:tc>
          <w:tcPr>
            <w:tcW w:w="2563" w:type="dxa"/>
          </w:tcPr>
          <w:p w14:paraId="76491FB2" w14:textId="77777777" w:rsidR="00F63184" w:rsidRPr="009739CD" w:rsidRDefault="00F63184" w:rsidP="003A45F4">
            <w:pPr>
              <w:rPr>
                <w:rFonts w:ascii="Arial" w:hAnsi="Arial" w:cs="Arial"/>
                <w:bCs/>
                <w:sz w:val="20"/>
                <w:szCs w:val="20"/>
              </w:rPr>
            </w:pPr>
            <w:r w:rsidRPr="009739CD">
              <w:rPr>
                <w:rFonts w:ascii="Arial" w:hAnsi="Arial" w:cs="Arial"/>
                <w:bCs/>
                <w:sz w:val="20"/>
                <w:szCs w:val="20"/>
              </w:rPr>
              <w:t>Wsparcie mobilności osób młodych do 30 r.ż., u których zidentyfikowano problem z zatrudnieniem w miejscu zamieszkania, poprzez zapewnienie środków na zasiedlenie.</w:t>
            </w:r>
          </w:p>
        </w:tc>
        <w:tc>
          <w:tcPr>
            <w:tcW w:w="2396" w:type="dxa"/>
          </w:tcPr>
          <w:p w14:paraId="6E51E320" w14:textId="77777777" w:rsidR="00F63184" w:rsidRPr="009739CD" w:rsidRDefault="00F63184" w:rsidP="003A45F4">
            <w:pPr>
              <w:rPr>
                <w:rFonts w:ascii="Arial" w:hAnsi="Arial" w:cs="Arial"/>
                <w:bCs/>
                <w:sz w:val="20"/>
                <w:szCs w:val="20"/>
              </w:rPr>
            </w:pPr>
            <w:r w:rsidRPr="009739CD">
              <w:rPr>
                <w:rFonts w:ascii="Arial" w:hAnsi="Arial" w:cs="Arial"/>
                <w:bCs/>
                <w:sz w:val="20"/>
                <w:szCs w:val="20"/>
              </w:rPr>
              <w:t>Liczba wydanych bonów na zasiedlenie.</w:t>
            </w:r>
          </w:p>
        </w:tc>
        <w:tc>
          <w:tcPr>
            <w:tcW w:w="1933" w:type="dxa"/>
          </w:tcPr>
          <w:p w14:paraId="56833F61" w14:textId="77777777" w:rsidR="00F63184" w:rsidRPr="00386B37" w:rsidRDefault="00F63184" w:rsidP="003A45F4">
            <w:pPr>
              <w:spacing w:line="360" w:lineRule="auto"/>
              <w:jc w:val="center"/>
              <w:rPr>
                <w:rFonts w:ascii="Arial" w:hAnsi="Arial" w:cs="Arial"/>
                <w:bCs/>
                <w:sz w:val="24"/>
                <w:szCs w:val="24"/>
              </w:rPr>
            </w:pPr>
            <w:r>
              <w:rPr>
                <w:rFonts w:ascii="Arial" w:hAnsi="Arial" w:cs="Arial"/>
                <w:bCs/>
                <w:sz w:val="24"/>
                <w:szCs w:val="24"/>
              </w:rPr>
              <w:t>9</w:t>
            </w:r>
          </w:p>
        </w:tc>
      </w:tr>
      <w:tr w:rsidR="00F63184" w:rsidRPr="009739CD" w14:paraId="17C64A7F" w14:textId="77777777" w:rsidTr="003A45F4">
        <w:trPr>
          <w:trHeight w:val="100"/>
        </w:trPr>
        <w:tc>
          <w:tcPr>
            <w:tcW w:w="2168" w:type="dxa"/>
            <w:vMerge/>
          </w:tcPr>
          <w:p w14:paraId="5AC2623A" w14:textId="77777777" w:rsidR="00F63184" w:rsidRPr="009739CD" w:rsidRDefault="00F63184" w:rsidP="003A45F4">
            <w:pPr>
              <w:rPr>
                <w:rFonts w:ascii="Arial" w:hAnsi="Arial" w:cs="Arial"/>
                <w:bCs/>
                <w:sz w:val="20"/>
                <w:szCs w:val="20"/>
              </w:rPr>
            </w:pPr>
          </w:p>
        </w:tc>
        <w:tc>
          <w:tcPr>
            <w:tcW w:w="2563" w:type="dxa"/>
          </w:tcPr>
          <w:p w14:paraId="6E3F2A4D" w14:textId="77777777" w:rsidR="00F63184" w:rsidRPr="009739CD" w:rsidRDefault="00F63184" w:rsidP="003A45F4">
            <w:pPr>
              <w:rPr>
                <w:rFonts w:ascii="Arial" w:hAnsi="Arial" w:cs="Arial"/>
                <w:bCs/>
                <w:sz w:val="20"/>
                <w:szCs w:val="20"/>
              </w:rPr>
            </w:pPr>
            <w:r w:rsidRPr="009739CD">
              <w:rPr>
                <w:rFonts w:ascii="Arial" w:hAnsi="Arial" w:cs="Arial"/>
                <w:bCs/>
                <w:sz w:val="20"/>
                <w:szCs w:val="20"/>
              </w:rPr>
              <w:t>Opracowywanie programów i projektów aktywizacji zawodowej dla osób bezrobotnych.</w:t>
            </w:r>
          </w:p>
        </w:tc>
        <w:tc>
          <w:tcPr>
            <w:tcW w:w="2396" w:type="dxa"/>
          </w:tcPr>
          <w:p w14:paraId="0846C702" w14:textId="77777777" w:rsidR="00F63184" w:rsidRPr="009739CD" w:rsidRDefault="00F63184" w:rsidP="003A45F4">
            <w:pPr>
              <w:rPr>
                <w:rFonts w:ascii="Arial" w:hAnsi="Arial" w:cs="Arial"/>
                <w:bCs/>
                <w:sz w:val="20"/>
                <w:szCs w:val="20"/>
              </w:rPr>
            </w:pPr>
            <w:r w:rsidRPr="009739CD">
              <w:rPr>
                <w:rFonts w:ascii="Arial" w:hAnsi="Arial" w:cs="Arial"/>
                <w:bCs/>
                <w:sz w:val="20"/>
                <w:szCs w:val="20"/>
              </w:rPr>
              <w:t>Liczba opracowanych programów/projektów.</w:t>
            </w:r>
          </w:p>
        </w:tc>
        <w:tc>
          <w:tcPr>
            <w:tcW w:w="1933" w:type="dxa"/>
          </w:tcPr>
          <w:p w14:paraId="1E4D5518" w14:textId="77777777" w:rsidR="00F63184" w:rsidRPr="00386B37" w:rsidRDefault="00F63184" w:rsidP="003A45F4">
            <w:pPr>
              <w:spacing w:line="360" w:lineRule="auto"/>
              <w:jc w:val="center"/>
              <w:rPr>
                <w:rFonts w:ascii="Arial" w:hAnsi="Arial" w:cs="Arial"/>
                <w:bCs/>
                <w:sz w:val="24"/>
                <w:szCs w:val="24"/>
              </w:rPr>
            </w:pPr>
            <w:r>
              <w:rPr>
                <w:rFonts w:ascii="Arial" w:hAnsi="Arial" w:cs="Arial"/>
                <w:bCs/>
                <w:sz w:val="24"/>
                <w:szCs w:val="24"/>
              </w:rPr>
              <w:t>4</w:t>
            </w:r>
          </w:p>
        </w:tc>
      </w:tr>
      <w:tr w:rsidR="00F63184" w:rsidRPr="009739CD" w14:paraId="3861BDA5" w14:textId="77777777" w:rsidTr="003A45F4">
        <w:trPr>
          <w:trHeight w:val="100"/>
        </w:trPr>
        <w:tc>
          <w:tcPr>
            <w:tcW w:w="2168" w:type="dxa"/>
          </w:tcPr>
          <w:p w14:paraId="2D249645" w14:textId="77777777" w:rsidR="00F63184" w:rsidRPr="009739CD" w:rsidRDefault="00F63184" w:rsidP="003A45F4">
            <w:pPr>
              <w:rPr>
                <w:rFonts w:ascii="Arial" w:hAnsi="Arial" w:cs="Arial"/>
                <w:bCs/>
                <w:sz w:val="20"/>
                <w:szCs w:val="20"/>
              </w:rPr>
            </w:pPr>
          </w:p>
        </w:tc>
        <w:tc>
          <w:tcPr>
            <w:tcW w:w="2563" w:type="dxa"/>
          </w:tcPr>
          <w:p w14:paraId="6FA5AE61" w14:textId="77777777" w:rsidR="00F63184" w:rsidRPr="009739CD" w:rsidRDefault="00F63184" w:rsidP="003A45F4">
            <w:pPr>
              <w:rPr>
                <w:rFonts w:ascii="Arial" w:hAnsi="Arial" w:cs="Arial"/>
                <w:bCs/>
                <w:sz w:val="20"/>
                <w:szCs w:val="20"/>
              </w:rPr>
            </w:pPr>
            <w:r w:rsidRPr="009739CD">
              <w:rPr>
                <w:rFonts w:ascii="Arial" w:hAnsi="Arial" w:cs="Arial"/>
                <w:bCs/>
                <w:sz w:val="20"/>
                <w:szCs w:val="20"/>
              </w:rPr>
              <w:t>Nawiązywanie współpracy z partnerami działającymi w obszarze rynku pracy</w:t>
            </w:r>
          </w:p>
        </w:tc>
        <w:tc>
          <w:tcPr>
            <w:tcW w:w="2396" w:type="dxa"/>
          </w:tcPr>
          <w:p w14:paraId="421FACDC" w14:textId="77777777" w:rsidR="00F63184" w:rsidRPr="009739CD" w:rsidRDefault="00F63184" w:rsidP="003A45F4">
            <w:pPr>
              <w:rPr>
                <w:rFonts w:ascii="Arial" w:hAnsi="Arial" w:cs="Arial"/>
                <w:bCs/>
                <w:sz w:val="20"/>
                <w:szCs w:val="20"/>
              </w:rPr>
            </w:pPr>
            <w:r w:rsidRPr="009739CD">
              <w:rPr>
                <w:rFonts w:ascii="Arial" w:hAnsi="Arial" w:cs="Arial"/>
                <w:bCs/>
                <w:sz w:val="20"/>
                <w:szCs w:val="20"/>
              </w:rPr>
              <w:t>Liczba podpisanych porozumień ( np. w ramach prac społecznie użytecznych)</w:t>
            </w:r>
          </w:p>
        </w:tc>
        <w:tc>
          <w:tcPr>
            <w:tcW w:w="1933" w:type="dxa"/>
          </w:tcPr>
          <w:p w14:paraId="543743DF" w14:textId="77777777" w:rsidR="00F63184" w:rsidRPr="00386B37" w:rsidRDefault="00F63184" w:rsidP="003A45F4">
            <w:pPr>
              <w:spacing w:line="360" w:lineRule="auto"/>
              <w:jc w:val="center"/>
              <w:rPr>
                <w:rFonts w:ascii="Arial" w:hAnsi="Arial" w:cs="Arial"/>
                <w:bCs/>
                <w:sz w:val="24"/>
                <w:szCs w:val="24"/>
              </w:rPr>
            </w:pPr>
            <w:r w:rsidRPr="00386B37">
              <w:rPr>
                <w:rFonts w:ascii="Arial" w:hAnsi="Arial" w:cs="Arial"/>
                <w:bCs/>
                <w:sz w:val="24"/>
                <w:szCs w:val="24"/>
              </w:rPr>
              <w:t>6</w:t>
            </w:r>
          </w:p>
          <w:p w14:paraId="67339495" w14:textId="77777777" w:rsidR="00F63184" w:rsidRPr="00386B37" w:rsidRDefault="00F63184" w:rsidP="003A45F4">
            <w:pPr>
              <w:spacing w:line="360" w:lineRule="auto"/>
              <w:jc w:val="center"/>
              <w:rPr>
                <w:rFonts w:ascii="Arial" w:hAnsi="Arial" w:cs="Arial"/>
                <w:bCs/>
                <w:sz w:val="24"/>
                <w:szCs w:val="24"/>
              </w:rPr>
            </w:pPr>
          </w:p>
          <w:p w14:paraId="40D7F869" w14:textId="77777777" w:rsidR="00F63184" w:rsidRPr="00386B37" w:rsidRDefault="00F63184" w:rsidP="003A45F4">
            <w:pPr>
              <w:spacing w:line="360" w:lineRule="auto"/>
              <w:jc w:val="center"/>
              <w:rPr>
                <w:rFonts w:ascii="Arial" w:hAnsi="Arial" w:cs="Arial"/>
                <w:bCs/>
                <w:sz w:val="24"/>
                <w:szCs w:val="24"/>
              </w:rPr>
            </w:pPr>
          </w:p>
        </w:tc>
      </w:tr>
      <w:tr w:rsidR="00F63184" w:rsidRPr="009739CD" w14:paraId="2803FBE7" w14:textId="77777777" w:rsidTr="003A45F4">
        <w:tc>
          <w:tcPr>
            <w:tcW w:w="9060" w:type="dxa"/>
            <w:gridSpan w:val="4"/>
            <w:shd w:val="clear" w:color="auto" w:fill="92D050"/>
          </w:tcPr>
          <w:p w14:paraId="18B53331" w14:textId="77777777" w:rsidR="00F63184" w:rsidRPr="00386B37" w:rsidRDefault="00F63184" w:rsidP="003A45F4">
            <w:pPr>
              <w:jc w:val="center"/>
              <w:rPr>
                <w:rFonts w:ascii="Arial" w:hAnsi="Arial" w:cs="Arial"/>
                <w:b/>
                <w:sz w:val="24"/>
                <w:szCs w:val="24"/>
              </w:rPr>
            </w:pPr>
            <w:r w:rsidRPr="00386B37">
              <w:rPr>
                <w:rFonts w:ascii="Arial" w:hAnsi="Arial" w:cs="Arial"/>
                <w:b/>
                <w:sz w:val="24"/>
                <w:szCs w:val="24"/>
              </w:rPr>
              <w:t>Cel strategiczny 2 – Wspieranie rozwoju przedsiębiorczości.</w:t>
            </w:r>
          </w:p>
          <w:p w14:paraId="7A79A6E1" w14:textId="77777777" w:rsidR="00F63184" w:rsidRPr="00386B37" w:rsidRDefault="00F63184" w:rsidP="003A45F4">
            <w:pPr>
              <w:jc w:val="center"/>
              <w:rPr>
                <w:rFonts w:ascii="Arial" w:hAnsi="Arial" w:cs="Arial"/>
                <w:b/>
                <w:sz w:val="24"/>
                <w:szCs w:val="24"/>
              </w:rPr>
            </w:pPr>
          </w:p>
        </w:tc>
      </w:tr>
      <w:tr w:rsidR="00F63184" w:rsidRPr="009739CD" w14:paraId="395A4306" w14:textId="77777777" w:rsidTr="003A45F4">
        <w:trPr>
          <w:trHeight w:val="103"/>
        </w:trPr>
        <w:tc>
          <w:tcPr>
            <w:tcW w:w="2168" w:type="dxa"/>
            <w:shd w:val="clear" w:color="auto" w:fill="EDEDED" w:themeFill="accent3" w:themeFillTint="33"/>
          </w:tcPr>
          <w:p w14:paraId="3BE391A1" w14:textId="77777777" w:rsidR="00F63184" w:rsidRPr="009739CD" w:rsidRDefault="00F63184" w:rsidP="003A45F4">
            <w:pPr>
              <w:jc w:val="center"/>
              <w:rPr>
                <w:rFonts w:ascii="Arial" w:hAnsi="Arial" w:cs="Arial"/>
                <w:b/>
                <w:bCs/>
                <w:sz w:val="20"/>
                <w:szCs w:val="20"/>
              </w:rPr>
            </w:pPr>
            <w:r w:rsidRPr="009739CD">
              <w:rPr>
                <w:rFonts w:ascii="Arial" w:hAnsi="Arial" w:cs="Arial"/>
                <w:b/>
                <w:bCs/>
                <w:sz w:val="20"/>
                <w:szCs w:val="20"/>
              </w:rPr>
              <w:t>Cele szczegółowe</w:t>
            </w:r>
          </w:p>
        </w:tc>
        <w:tc>
          <w:tcPr>
            <w:tcW w:w="2563" w:type="dxa"/>
            <w:shd w:val="clear" w:color="auto" w:fill="EDEDED" w:themeFill="accent3" w:themeFillTint="33"/>
          </w:tcPr>
          <w:p w14:paraId="2456969F" w14:textId="77777777" w:rsidR="00F63184" w:rsidRPr="009739CD" w:rsidRDefault="00F63184" w:rsidP="003A45F4">
            <w:pPr>
              <w:jc w:val="center"/>
              <w:rPr>
                <w:rFonts w:ascii="Arial" w:hAnsi="Arial" w:cs="Arial"/>
                <w:b/>
                <w:bCs/>
                <w:sz w:val="20"/>
                <w:szCs w:val="20"/>
              </w:rPr>
            </w:pPr>
            <w:r w:rsidRPr="009739CD">
              <w:rPr>
                <w:rFonts w:ascii="Arial" w:hAnsi="Arial" w:cs="Arial"/>
                <w:b/>
                <w:bCs/>
                <w:sz w:val="20"/>
                <w:szCs w:val="20"/>
              </w:rPr>
              <w:t>Zadania/Działania</w:t>
            </w:r>
          </w:p>
        </w:tc>
        <w:tc>
          <w:tcPr>
            <w:tcW w:w="2396" w:type="dxa"/>
            <w:shd w:val="clear" w:color="auto" w:fill="EDEDED" w:themeFill="accent3" w:themeFillTint="33"/>
          </w:tcPr>
          <w:p w14:paraId="28DD1007" w14:textId="77777777" w:rsidR="00F63184" w:rsidRPr="009739CD" w:rsidRDefault="00F63184" w:rsidP="003A45F4">
            <w:pPr>
              <w:jc w:val="center"/>
              <w:rPr>
                <w:rFonts w:ascii="Arial" w:hAnsi="Arial" w:cs="Arial"/>
                <w:b/>
                <w:bCs/>
                <w:sz w:val="20"/>
                <w:szCs w:val="20"/>
              </w:rPr>
            </w:pPr>
            <w:r w:rsidRPr="009739CD">
              <w:rPr>
                <w:rFonts w:ascii="Arial" w:hAnsi="Arial" w:cs="Arial"/>
                <w:b/>
                <w:bCs/>
                <w:sz w:val="20"/>
                <w:szCs w:val="20"/>
              </w:rPr>
              <w:t>Wskaźniki monitoringu</w:t>
            </w:r>
          </w:p>
        </w:tc>
        <w:tc>
          <w:tcPr>
            <w:tcW w:w="1933" w:type="dxa"/>
            <w:shd w:val="clear" w:color="auto" w:fill="EDEDED" w:themeFill="accent3" w:themeFillTint="33"/>
          </w:tcPr>
          <w:p w14:paraId="43BCB436" w14:textId="77777777" w:rsidR="00F63184" w:rsidRPr="00386B37" w:rsidRDefault="00F63184" w:rsidP="003A45F4">
            <w:pPr>
              <w:jc w:val="center"/>
              <w:rPr>
                <w:rFonts w:ascii="Arial" w:hAnsi="Arial" w:cs="Arial"/>
                <w:b/>
                <w:bCs/>
                <w:sz w:val="24"/>
                <w:szCs w:val="24"/>
              </w:rPr>
            </w:pPr>
            <w:r w:rsidRPr="00386B37">
              <w:rPr>
                <w:rFonts w:ascii="Arial" w:hAnsi="Arial" w:cs="Arial"/>
                <w:b/>
                <w:bCs/>
                <w:sz w:val="24"/>
                <w:szCs w:val="24"/>
              </w:rPr>
              <w:t>Osiągnięta wartość wskaźnika monitoringu</w:t>
            </w:r>
          </w:p>
        </w:tc>
      </w:tr>
      <w:tr w:rsidR="00F63184" w:rsidRPr="009739CD" w14:paraId="0500B357" w14:textId="77777777" w:rsidTr="003A45F4">
        <w:trPr>
          <w:trHeight w:val="1965"/>
        </w:trPr>
        <w:tc>
          <w:tcPr>
            <w:tcW w:w="2168" w:type="dxa"/>
          </w:tcPr>
          <w:p w14:paraId="56CA1AFD" w14:textId="77777777" w:rsidR="00F63184" w:rsidRPr="009739CD" w:rsidRDefault="00F63184" w:rsidP="003A45F4">
            <w:pPr>
              <w:rPr>
                <w:rFonts w:ascii="Arial" w:hAnsi="Arial" w:cs="Arial"/>
                <w:bCs/>
                <w:sz w:val="20"/>
                <w:szCs w:val="20"/>
              </w:rPr>
            </w:pPr>
            <w:r w:rsidRPr="009739CD">
              <w:rPr>
                <w:rFonts w:ascii="Arial" w:hAnsi="Arial" w:cs="Arial"/>
                <w:bCs/>
                <w:color w:val="222A35" w:themeColor="text2" w:themeShade="80"/>
                <w:sz w:val="20"/>
                <w:szCs w:val="20"/>
              </w:rPr>
              <w:t>Promowanie postaw przedsiębiorczych wśród osób bezrobotnych</w:t>
            </w:r>
          </w:p>
        </w:tc>
        <w:tc>
          <w:tcPr>
            <w:tcW w:w="2563" w:type="dxa"/>
          </w:tcPr>
          <w:p w14:paraId="227A45A3" w14:textId="77777777" w:rsidR="00F63184" w:rsidRPr="009739CD" w:rsidRDefault="00F63184" w:rsidP="003A45F4">
            <w:pPr>
              <w:rPr>
                <w:rFonts w:ascii="Arial" w:hAnsi="Arial" w:cs="Arial"/>
                <w:bCs/>
                <w:sz w:val="20"/>
                <w:szCs w:val="20"/>
              </w:rPr>
            </w:pPr>
            <w:r w:rsidRPr="009739CD">
              <w:rPr>
                <w:rFonts w:ascii="Arial" w:hAnsi="Arial" w:cs="Arial"/>
                <w:bCs/>
                <w:sz w:val="20"/>
                <w:szCs w:val="20"/>
              </w:rPr>
              <w:t>Udzielanie wsparcia finansowego na podjęcie działalności gospodarczej – pomoc w podejmowaniu samozatrudnienia.</w:t>
            </w:r>
          </w:p>
        </w:tc>
        <w:tc>
          <w:tcPr>
            <w:tcW w:w="2396" w:type="dxa"/>
          </w:tcPr>
          <w:p w14:paraId="47CE3D01" w14:textId="77777777" w:rsidR="00F63184" w:rsidRPr="009739CD" w:rsidRDefault="00F63184" w:rsidP="003A45F4">
            <w:pPr>
              <w:rPr>
                <w:rFonts w:ascii="Arial" w:hAnsi="Arial" w:cs="Arial"/>
                <w:bCs/>
                <w:sz w:val="20"/>
                <w:szCs w:val="20"/>
              </w:rPr>
            </w:pPr>
            <w:r w:rsidRPr="009739CD">
              <w:rPr>
                <w:rFonts w:ascii="Arial" w:hAnsi="Arial" w:cs="Arial"/>
                <w:bCs/>
                <w:sz w:val="20"/>
                <w:szCs w:val="20"/>
              </w:rPr>
              <w:t>Liczba osób, które otrzymały bezzwrotne środki na podjęcie działalności gospodarczej.</w:t>
            </w:r>
          </w:p>
        </w:tc>
        <w:tc>
          <w:tcPr>
            <w:tcW w:w="1933" w:type="dxa"/>
          </w:tcPr>
          <w:p w14:paraId="4E073172" w14:textId="77777777" w:rsidR="00F63184" w:rsidRPr="00386B37" w:rsidRDefault="00F63184" w:rsidP="003A45F4">
            <w:pPr>
              <w:spacing w:line="360" w:lineRule="auto"/>
              <w:jc w:val="left"/>
              <w:rPr>
                <w:rFonts w:ascii="Arial" w:hAnsi="Arial" w:cs="Arial"/>
                <w:bCs/>
                <w:sz w:val="24"/>
                <w:szCs w:val="24"/>
              </w:rPr>
            </w:pPr>
            <w:r>
              <w:rPr>
                <w:rFonts w:ascii="Arial" w:hAnsi="Arial" w:cs="Arial"/>
                <w:bCs/>
                <w:sz w:val="24"/>
                <w:szCs w:val="24"/>
              </w:rPr>
              <w:t xml:space="preserve">        51</w:t>
            </w:r>
          </w:p>
        </w:tc>
      </w:tr>
      <w:tr w:rsidR="00F63184" w:rsidRPr="009739CD" w14:paraId="45281FEC" w14:textId="77777777" w:rsidTr="003A45F4">
        <w:tc>
          <w:tcPr>
            <w:tcW w:w="9060" w:type="dxa"/>
            <w:gridSpan w:val="4"/>
            <w:shd w:val="clear" w:color="auto" w:fill="92D050"/>
          </w:tcPr>
          <w:p w14:paraId="06ECCAAE" w14:textId="77777777" w:rsidR="00F63184" w:rsidRPr="00386B37" w:rsidRDefault="00F63184" w:rsidP="003A45F4">
            <w:pPr>
              <w:spacing w:line="360" w:lineRule="auto"/>
              <w:jc w:val="center"/>
              <w:rPr>
                <w:rFonts w:ascii="Arial" w:hAnsi="Arial" w:cs="Arial"/>
                <w:b/>
                <w:sz w:val="24"/>
                <w:szCs w:val="24"/>
              </w:rPr>
            </w:pPr>
            <w:r w:rsidRPr="00386B37">
              <w:rPr>
                <w:rFonts w:ascii="Arial" w:hAnsi="Arial" w:cs="Arial"/>
                <w:b/>
                <w:sz w:val="24"/>
                <w:szCs w:val="24"/>
              </w:rPr>
              <w:t>Cel strategiczny 3 – Dostosowanie kompetencji i kwalifikacji do potrzeb lokalnego rynku pracy</w:t>
            </w:r>
          </w:p>
        </w:tc>
      </w:tr>
      <w:tr w:rsidR="00F63184" w:rsidRPr="009739CD" w14:paraId="224E4BE4" w14:textId="77777777" w:rsidTr="003A45F4">
        <w:trPr>
          <w:trHeight w:val="70"/>
        </w:trPr>
        <w:tc>
          <w:tcPr>
            <w:tcW w:w="2168" w:type="dxa"/>
            <w:shd w:val="clear" w:color="auto" w:fill="EDEDED" w:themeFill="accent3" w:themeFillTint="33"/>
          </w:tcPr>
          <w:p w14:paraId="2F5D68BE" w14:textId="77777777" w:rsidR="00F63184" w:rsidRPr="009739CD" w:rsidRDefault="00F63184" w:rsidP="003A45F4">
            <w:pPr>
              <w:jc w:val="center"/>
              <w:rPr>
                <w:rFonts w:ascii="Arial" w:hAnsi="Arial" w:cs="Arial"/>
                <w:b/>
                <w:bCs/>
                <w:sz w:val="20"/>
                <w:szCs w:val="20"/>
              </w:rPr>
            </w:pPr>
            <w:r w:rsidRPr="009739CD">
              <w:rPr>
                <w:rFonts w:ascii="Arial" w:hAnsi="Arial" w:cs="Arial"/>
                <w:b/>
                <w:bCs/>
                <w:sz w:val="20"/>
                <w:szCs w:val="20"/>
              </w:rPr>
              <w:t>Cele szczegółowe</w:t>
            </w:r>
          </w:p>
        </w:tc>
        <w:tc>
          <w:tcPr>
            <w:tcW w:w="2563" w:type="dxa"/>
            <w:shd w:val="clear" w:color="auto" w:fill="EDEDED" w:themeFill="accent3" w:themeFillTint="33"/>
          </w:tcPr>
          <w:p w14:paraId="2D8809DB" w14:textId="77777777" w:rsidR="00F63184" w:rsidRPr="009739CD" w:rsidRDefault="00F63184" w:rsidP="003A45F4">
            <w:pPr>
              <w:jc w:val="center"/>
              <w:rPr>
                <w:rFonts w:ascii="Arial" w:hAnsi="Arial" w:cs="Arial"/>
                <w:b/>
                <w:bCs/>
                <w:sz w:val="20"/>
                <w:szCs w:val="20"/>
              </w:rPr>
            </w:pPr>
            <w:r w:rsidRPr="009739CD">
              <w:rPr>
                <w:rFonts w:ascii="Arial" w:hAnsi="Arial" w:cs="Arial"/>
                <w:b/>
                <w:bCs/>
                <w:sz w:val="20"/>
                <w:szCs w:val="20"/>
              </w:rPr>
              <w:t>Zadania/Działania</w:t>
            </w:r>
          </w:p>
        </w:tc>
        <w:tc>
          <w:tcPr>
            <w:tcW w:w="2396" w:type="dxa"/>
            <w:shd w:val="clear" w:color="auto" w:fill="EDEDED" w:themeFill="accent3" w:themeFillTint="33"/>
          </w:tcPr>
          <w:p w14:paraId="56EEDF50" w14:textId="77777777" w:rsidR="00F63184" w:rsidRPr="009739CD" w:rsidRDefault="00F63184" w:rsidP="003A45F4">
            <w:pPr>
              <w:jc w:val="center"/>
              <w:rPr>
                <w:rFonts w:ascii="Arial" w:hAnsi="Arial" w:cs="Arial"/>
                <w:b/>
                <w:bCs/>
                <w:sz w:val="20"/>
                <w:szCs w:val="20"/>
              </w:rPr>
            </w:pPr>
            <w:r w:rsidRPr="009739CD">
              <w:rPr>
                <w:rFonts w:ascii="Arial" w:hAnsi="Arial" w:cs="Arial"/>
                <w:b/>
                <w:bCs/>
                <w:sz w:val="20"/>
                <w:szCs w:val="20"/>
              </w:rPr>
              <w:t>Wskaźniki monitoringu</w:t>
            </w:r>
          </w:p>
        </w:tc>
        <w:tc>
          <w:tcPr>
            <w:tcW w:w="1933" w:type="dxa"/>
            <w:shd w:val="clear" w:color="auto" w:fill="EDEDED" w:themeFill="accent3" w:themeFillTint="33"/>
          </w:tcPr>
          <w:p w14:paraId="24F9E837" w14:textId="77777777" w:rsidR="00F63184" w:rsidRPr="00386B37" w:rsidRDefault="00F63184" w:rsidP="003A45F4">
            <w:pPr>
              <w:jc w:val="center"/>
              <w:rPr>
                <w:rFonts w:ascii="Arial" w:hAnsi="Arial" w:cs="Arial"/>
                <w:b/>
                <w:bCs/>
                <w:sz w:val="24"/>
                <w:szCs w:val="24"/>
              </w:rPr>
            </w:pPr>
            <w:r w:rsidRPr="00386B37">
              <w:rPr>
                <w:rFonts w:ascii="Arial" w:hAnsi="Arial" w:cs="Arial"/>
                <w:b/>
                <w:bCs/>
                <w:sz w:val="24"/>
                <w:szCs w:val="24"/>
              </w:rPr>
              <w:t>Osiągnięta wartość wskaźnika monitoringu</w:t>
            </w:r>
          </w:p>
        </w:tc>
      </w:tr>
      <w:tr w:rsidR="00F63184" w:rsidRPr="009739CD" w14:paraId="7271177F" w14:textId="77777777" w:rsidTr="003A45F4">
        <w:trPr>
          <w:trHeight w:val="1520"/>
        </w:trPr>
        <w:tc>
          <w:tcPr>
            <w:tcW w:w="2168" w:type="dxa"/>
          </w:tcPr>
          <w:p w14:paraId="30C22F5D" w14:textId="77777777" w:rsidR="00F63184" w:rsidRPr="009739CD" w:rsidRDefault="00F63184" w:rsidP="003A45F4">
            <w:pPr>
              <w:rPr>
                <w:rFonts w:ascii="Arial" w:hAnsi="Arial" w:cs="Arial"/>
                <w:bCs/>
                <w:sz w:val="20"/>
                <w:szCs w:val="20"/>
              </w:rPr>
            </w:pPr>
            <w:r w:rsidRPr="009739CD">
              <w:rPr>
                <w:rFonts w:ascii="Arial" w:hAnsi="Arial" w:cs="Arial"/>
                <w:bCs/>
                <w:color w:val="222A35" w:themeColor="text2" w:themeShade="80"/>
                <w:sz w:val="20"/>
                <w:szCs w:val="20"/>
              </w:rPr>
              <w:t>Monitorowanie zapotrzebowania na kwalifikacje na lokalnym rynku pracy</w:t>
            </w:r>
          </w:p>
        </w:tc>
        <w:tc>
          <w:tcPr>
            <w:tcW w:w="2563" w:type="dxa"/>
          </w:tcPr>
          <w:p w14:paraId="249FCBD8" w14:textId="77777777" w:rsidR="00F63184" w:rsidRPr="009739CD" w:rsidRDefault="00F63184" w:rsidP="003A45F4">
            <w:pPr>
              <w:rPr>
                <w:rFonts w:ascii="Arial" w:hAnsi="Arial" w:cs="Arial"/>
                <w:bCs/>
                <w:sz w:val="20"/>
                <w:szCs w:val="20"/>
              </w:rPr>
            </w:pPr>
            <w:r w:rsidRPr="009739CD">
              <w:rPr>
                <w:rFonts w:ascii="Arial" w:hAnsi="Arial" w:cs="Arial"/>
                <w:bCs/>
                <w:sz w:val="20"/>
                <w:szCs w:val="20"/>
              </w:rPr>
              <w:t>Opracowanie analiz dotyczących kierunków szkoleń dla osób bezrobotnych.</w:t>
            </w:r>
          </w:p>
        </w:tc>
        <w:tc>
          <w:tcPr>
            <w:tcW w:w="2396" w:type="dxa"/>
          </w:tcPr>
          <w:p w14:paraId="215BD4C5" w14:textId="77777777" w:rsidR="00F63184" w:rsidRPr="009739CD" w:rsidRDefault="00F63184" w:rsidP="003A45F4">
            <w:pPr>
              <w:rPr>
                <w:rFonts w:ascii="Arial" w:hAnsi="Arial" w:cs="Arial"/>
                <w:bCs/>
                <w:sz w:val="20"/>
                <w:szCs w:val="20"/>
              </w:rPr>
            </w:pPr>
            <w:r w:rsidRPr="009739CD">
              <w:rPr>
                <w:rFonts w:ascii="Arial" w:hAnsi="Arial" w:cs="Arial"/>
                <w:bCs/>
                <w:sz w:val="20"/>
                <w:szCs w:val="20"/>
              </w:rPr>
              <w:t>Liczba opracowanych analiz, badań, sprawozdań.</w:t>
            </w:r>
          </w:p>
        </w:tc>
        <w:tc>
          <w:tcPr>
            <w:tcW w:w="1933" w:type="dxa"/>
            <w:tcBorders>
              <w:bottom w:val="single" w:sz="4" w:space="0" w:color="auto"/>
            </w:tcBorders>
          </w:tcPr>
          <w:p w14:paraId="5AFE3EFD" w14:textId="77777777" w:rsidR="00F63184" w:rsidRPr="00386B37" w:rsidRDefault="00F63184" w:rsidP="003A45F4">
            <w:pPr>
              <w:jc w:val="center"/>
              <w:rPr>
                <w:rFonts w:ascii="Arial" w:hAnsi="Arial" w:cs="Arial"/>
                <w:bCs/>
                <w:sz w:val="24"/>
                <w:szCs w:val="24"/>
              </w:rPr>
            </w:pPr>
          </w:p>
          <w:p w14:paraId="0FA9716D" w14:textId="1E67CBFD" w:rsidR="00F63184" w:rsidRPr="00386B37" w:rsidRDefault="00F63184" w:rsidP="003A45F4">
            <w:pPr>
              <w:jc w:val="center"/>
              <w:rPr>
                <w:rFonts w:ascii="Arial" w:hAnsi="Arial" w:cs="Arial"/>
                <w:bCs/>
                <w:sz w:val="24"/>
                <w:szCs w:val="24"/>
              </w:rPr>
            </w:pPr>
            <w:r>
              <w:rPr>
                <w:rFonts w:ascii="Arial" w:hAnsi="Arial" w:cs="Arial"/>
                <w:bCs/>
                <w:sz w:val="24"/>
                <w:szCs w:val="24"/>
              </w:rPr>
              <w:t>5</w:t>
            </w:r>
          </w:p>
        </w:tc>
      </w:tr>
      <w:tr w:rsidR="00F63184" w:rsidRPr="009739CD" w14:paraId="0379B79F" w14:textId="77777777" w:rsidTr="003A45F4">
        <w:tc>
          <w:tcPr>
            <w:tcW w:w="2168" w:type="dxa"/>
            <w:vMerge w:val="restart"/>
          </w:tcPr>
          <w:p w14:paraId="3451C4CA" w14:textId="73C8F257" w:rsidR="00F63184" w:rsidRPr="009739CD" w:rsidRDefault="00F63184" w:rsidP="003A45F4">
            <w:pPr>
              <w:rPr>
                <w:rFonts w:ascii="Arial" w:hAnsi="Arial" w:cs="Arial"/>
                <w:bCs/>
                <w:color w:val="222A35" w:themeColor="text2" w:themeShade="80"/>
                <w:sz w:val="20"/>
                <w:szCs w:val="20"/>
              </w:rPr>
            </w:pPr>
            <w:r w:rsidRPr="009739CD">
              <w:rPr>
                <w:rFonts w:ascii="Arial" w:hAnsi="Arial" w:cs="Arial"/>
                <w:bCs/>
                <w:color w:val="222A35" w:themeColor="text2" w:themeShade="80"/>
                <w:sz w:val="20"/>
                <w:szCs w:val="20"/>
              </w:rPr>
              <w:t xml:space="preserve">Podejmowanie działań na rzecz zwiększenia szans na rynku pracy poprzez dostosowanie kompetencji i </w:t>
            </w:r>
            <w:r w:rsidRPr="009739CD">
              <w:rPr>
                <w:rFonts w:ascii="Arial" w:hAnsi="Arial" w:cs="Arial"/>
                <w:bCs/>
                <w:color w:val="222A35" w:themeColor="text2" w:themeShade="80"/>
                <w:sz w:val="20"/>
                <w:szCs w:val="20"/>
              </w:rPr>
              <w:lastRenderedPageBreak/>
              <w:t>kwalifikacji do potrzeb lokalnego rynku pracy.</w:t>
            </w:r>
          </w:p>
        </w:tc>
        <w:tc>
          <w:tcPr>
            <w:tcW w:w="2563" w:type="dxa"/>
          </w:tcPr>
          <w:p w14:paraId="3FF755C5" w14:textId="77777777" w:rsidR="00F63184" w:rsidRPr="009739CD" w:rsidRDefault="00F63184" w:rsidP="003A45F4">
            <w:pPr>
              <w:rPr>
                <w:rFonts w:ascii="Arial" w:hAnsi="Arial" w:cs="Arial"/>
                <w:bCs/>
                <w:sz w:val="20"/>
                <w:szCs w:val="20"/>
              </w:rPr>
            </w:pPr>
            <w:r w:rsidRPr="009739CD">
              <w:rPr>
                <w:rFonts w:ascii="Arial" w:hAnsi="Arial" w:cs="Arial"/>
                <w:bCs/>
                <w:sz w:val="20"/>
                <w:szCs w:val="20"/>
              </w:rPr>
              <w:lastRenderedPageBreak/>
              <w:t>Organizowanie szkoleń dla osób bezrobotnych i poszukujących pracy</w:t>
            </w:r>
          </w:p>
        </w:tc>
        <w:tc>
          <w:tcPr>
            <w:tcW w:w="2396" w:type="dxa"/>
            <w:vMerge w:val="restart"/>
          </w:tcPr>
          <w:p w14:paraId="0EA23EFC" w14:textId="77777777" w:rsidR="00F63184" w:rsidRPr="009739CD" w:rsidRDefault="00F63184" w:rsidP="003A45F4">
            <w:pPr>
              <w:rPr>
                <w:rFonts w:ascii="Arial" w:hAnsi="Arial" w:cs="Arial"/>
                <w:bCs/>
                <w:sz w:val="20"/>
                <w:szCs w:val="20"/>
              </w:rPr>
            </w:pPr>
            <w:r w:rsidRPr="009739CD">
              <w:rPr>
                <w:rFonts w:ascii="Arial" w:hAnsi="Arial" w:cs="Arial"/>
                <w:bCs/>
                <w:sz w:val="20"/>
                <w:szCs w:val="20"/>
              </w:rPr>
              <w:t>Liczba przeszkolonych osób bezrobotnych            i poszukujących pracy</w:t>
            </w:r>
          </w:p>
          <w:p w14:paraId="015709EA" w14:textId="77777777" w:rsidR="00F63184" w:rsidRPr="009739CD" w:rsidRDefault="00F63184" w:rsidP="003A45F4">
            <w:pPr>
              <w:rPr>
                <w:rFonts w:ascii="Arial" w:hAnsi="Arial" w:cs="Arial"/>
                <w:bCs/>
                <w:sz w:val="20"/>
                <w:szCs w:val="20"/>
              </w:rPr>
            </w:pPr>
          </w:p>
          <w:p w14:paraId="03240A9D" w14:textId="77777777" w:rsidR="00F63184" w:rsidRPr="009739CD" w:rsidRDefault="00F63184" w:rsidP="003A45F4">
            <w:pPr>
              <w:rPr>
                <w:rFonts w:ascii="Arial" w:hAnsi="Arial" w:cs="Arial"/>
                <w:bCs/>
                <w:sz w:val="20"/>
                <w:szCs w:val="20"/>
              </w:rPr>
            </w:pPr>
            <w:r w:rsidRPr="009739CD">
              <w:rPr>
                <w:rFonts w:ascii="Arial" w:hAnsi="Arial" w:cs="Arial"/>
                <w:bCs/>
                <w:sz w:val="20"/>
                <w:szCs w:val="20"/>
              </w:rPr>
              <w:t>Liczba przeszkolonych pracodawców i pracowników</w:t>
            </w:r>
          </w:p>
        </w:tc>
        <w:tc>
          <w:tcPr>
            <w:tcW w:w="1933" w:type="dxa"/>
            <w:vMerge w:val="restart"/>
            <w:tcBorders>
              <w:top w:val="single" w:sz="4" w:space="0" w:color="auto"/>
            </w:tcBorders>
          </w:tcPr>
          <w:p w14:paraId="18B7C9C8" w14:textId="77777777" w:rsidR="00F63184" w:rsidRPr="00386B37" w:rsidRDefault="00F63184" w:rsidP="003A45F4">
            <w:pPr>
              <w:jc w:val="center"/>
              <w:rPr>
                <w:rFonts w:ascii="Arial" w:hAnsi="Arial" w:cs="Arial"/>
                <w:bCs/>
                <w:sz w:val="24"/>
                <w:szCs w:val="24"/>
              </w:rPr>
            </w:pPr>
            <w:r>
              <w:rPr>
                <w:rFonts w:ascii="Arial" w:hAnsi="Arial" w:cs="Arial"/>
                <w:bCs/>
                <w:sz w:val="24"/>
                <w:szCs w:val="24"/>
              </w:rPr>
              <w:lastRenderedPageBreak/>
              <w:t>50</w:t>
            </w:r>
          </w:p>
          <w:p w14:paraId="5DC4CB17" w14:textId="77777777" w:rsidR="00F63184" w:rsidRPr="00386B37" w:rsidRDefault="00F63184" w:rsidP="003A45F4">
            <w:pPr>
              <w:jc w:val="center"/>
              <w:rPr>
                <w:rFonts w:ascii="Arial" w:hAnsi="Arial" w:cs="Arial"/>
                <w:bCs/>
                <w:sz w:val="24"/>
                <w:szCs w:val="24"/>
              </w:rPr>
            </w:pPr>
          </w:p>
          <w:p w14:paraId="61B02335" w14:textId="77777777" w:rsidR="00F63184" w:rsidRPr="00386B37" w:rsidRDefault="00F63184" w:rsidP="003A45F4">
            <w:pPr>
              <w:jc w:val="center"/>
              <w:rPr>
                <w:rFonts w:ascii="Arial" w:hAnsi="Arial" w:cs="Arial"/>
                <w:bCs/>
                <w:sz w:val="24"/>
                <w:szCs w:val="24"/>
              </w:rPr>
            </w:pPr>
          </w:p>
          <w:p w14:paraId="64C56327" w14:textId="7F05D921" w:rsidR="00F63184" w:rsidRPr="003A45F4" w:rsidRDefault="00F63184" w:rsidP="003A45F4">
            <w:pPr>
              <w:jc w:val="center"/>
              <w:rPr>
                <w:rFonts w:ascii="Arial" w:hAnsi="Arial" w:cs="Arial"/>
                <w:bCs/>
                <w:sz w:val="16"/>
                <w:szCs w:val="16"/>
              </w:rPr>
            </w:pPr>
            <w:r w:rsidRPr="00386B37">
              <w:rPr>
                <w:rFonts w:ascii="Arial" w:hAnsi="Arial" w:cs="Arial"/>
                <w:bCs/>
                <w:sz w:val="24"/>
                <w:szCs w:val="24"/>
              </w:rPr>
              <w:t>2</w:t>
            </w:r>
            <w:r>
              <w:rPr>
                <w:rFonts w:ascii="Arial" w:hAnsi="Arial" w:cs="Arial"/>
                <w:bCs/>
                <w:sz w:val="24"/>
                <w:szCs w:val="24"/>
              </w:rPr>
              <w:t>78</w:t>
            </w:r>
            <w:r w:rsidRPr="00386B37">
              <w:rPr>
                <w:rFonts w:ascii="Arial" w:hAnsi="Arial" w:cs="Arial"/>
                <w:bCs/>
                <w:sz w:val="24"/>
                <w:szCs w:val="24"/>
              </w:rPr>
              <w:t xml:space="preserve">                          </w:t>
            </w:r>
            <w:r w:rsidRPr="00386B37">
              <w:rPr>
                <w:rFonts w:ascii="Arial" w:hAnsi="Arial" w:cs="Arial"/>
                <w:bCs/>
                <w:sz w:val="16"/>
                <w:szCs w:val="16"/>
              </w:rPr>
              <w:t xml:space="preserve">( </w:t>
            </w:r>
            <w:r>
              <w:rPr>
                <w:rFonts w:ascii="Arial" w:hAnsi="Arial" w:cs="Arial"/>
                <w:bCs/>
                <w:sz w:val="16"/>
                <w:szCs w:val="16"/>
              </w:rPr>
              <w:t>15</w:t>
            </w:r>
            <w:r w:rsidRPr="00386B37">
              <w:rPr>
                <w:rFonts w:ascii="Arial" w:hAnsi="Arial" w:cs="Arial"/>
                <w:bCs/>
                <w:sz w:val="16"/>
                <w:szCs w:val="16"/>
              </w:rPr>
              <w:t xml:space="preserve"> pracodawców, </w:t>
            </w:r>
            <w:r>
              <w:rPr>
                <w:rFonts w:ascii="Arial" w:hAnsi="Arial" w:cs="Arial"/>
                <w:bCs/>
                <w:sz w:val="16"/>
                <w:szCs w:val="16"/>
              </w:rPr>
              <w:t>26</w:t>
            </w:r>
            <w:r w:rsidRPr="00386B37">
              <w:rPr>
                <w:rFonts w:ascii="Arial" w:hAnsi="Arial" w:cs="Arial"/>
                <w:bCs/>
                <w:sz w:val="16"/>
                <w:szCs w:val="16"/>
              </w:rPr>
              <w:t>3 pracowników )</w:t>
            </w:r>
          </w:p>
        </w:tc>
      </w:tr>
      <w:tr w:rsidR="00F63184" w:rsidRPr="009739CD" w14:paraId="63E1E25C" w14:textId="77777777" w:rsidTr="003A45F4">
        <w:tc>
          <w:tcPr>
            <w:tcW w:w="2168" w:type="dxa"/>
            <w:vMerge/>
          </w:tcPr>
          <w:p w14:paraId="6F860A2D" w14:textId="77777777" w:rsidR="00F63184" w:rsidRPr="009739CD" w:rsidRDefault="00F63184" w:rsidP="003A45F4">
            <w:pPr>
              <w:rPr>
                <w:rFonts w:ascii="Arial" w:hAnsi="Arial" w:cs="Arial"/>
                <w:bCs/>
                <w:color w:val="222A35" w:themeColor="text2" w:themeShade="80"/>
                <w:sz w:val="20"/>
                <w:szCs w:val="20"/>
              </w:rPr>
            </w:pPr>
          </w:p>
        </w:tc>
        <w:tc>
          <w:tcPr>
            <w:tcW w:w="2563" w:type="dxa"/>
          </w:tcPr>
          <w:p w14:paraId="02DE8790" w14:textId="75C07803" w:rsidR="00F63184" w:rsidRPr="009739CD" w:rsidRDefault="00F63184" w:rsidP="003A45F4">
            <w:pPr>
              <w:rPr>
                <w:rFonts w:ascii="Arial" w:hAnsi="Arial" w:cs="Arial"/>
                <w:bCs/>
                <w:sz w:val="20"/>
                <w:szCs w:val="20"/>
              </w:rPr>
            </w:pPr>
            <w:r w:rsidRPr="009739CD">
              <w:rPr>
                <w:rFonts w:ascii="Arial" w:hAnsi="Arial" w:cs="Arial"/>
                <w:bCs/>
                <w:sz w:val="20"/>
                <w:szCs w:val="20"/>
              </w:rPr>
              <w:t xml:space="preserve">Finansowanie kształcenia ustawicznego pracowników </w:t>
            </w:r>
            <w:r>
              <w:rPr>
                <w:rFonts w:ascii="Arial" w:hAnsi="Arial" w:cs="Arial"/>
                <w:bCs/>
                <w:sz w:val="20"/>
                <w:szCs w:val="20"/>
              </w:rPr>
              <w:t xml:space="preserve">             </w:t>
            </w:r>
            <w:r w:rsidRPr="009739CD">
              <w:rPr>
                <w:rFonts w:ascii="Arial" w:hAnsi="Arial" w:cs="Arial"/>
                <w:bCs/>
                <w:sz w:val="20"/>
                <w:szCs w:val="20"/>
              </w:rPr>
              <w:t xml:space="preserve">i </w:t>
            </w:r>
            <w:r w:rsidRPr="009739CD">
              <w:rPr>
                <w:rFonts w:ascii="Arial" w:hAnsi="Arial" w:cs="Arial"/>
                <w:bCs/>
                <w:sz w:val="20"/>
                <w:szCs w:val="20"/>
              </w:rPr>
              <w:lastRenderedPageBreak/>
              <w:t>pracodawców w ramach KFS.</w:t>
            </w:r>
          </w:p>
        </w:tc>
        <w:tc>
          <w:tcPr>
            <w:tcW w:w="2396" w:type="dxa"/>
            <w:vMerge/>
          </w:tcPr>
          <w:p w14:paraId="2E036094" w14:textId="77777777" w:rsidR="00F63184" w:rsidRPr="009739CD" w:rsidRDefault="00F63184" w:rsidP="003A45F4">
            <w:pPr>
              <w:rPr>
                <w:rFonts w:ascii="Arial" w:hAnsi="Arial" w:cs="Arial"/>
                <w:bCs/>
                <w:sz w:val="20"/>
                <w:szCs w:val="20"/>
              </w:rPr>
            </w:pPr>
          </w:p>
        </w:tc>
        <w:tc>
          <w:tcPr>
            <w:tcW w:w="1933" w:type="dxa"/>
            <w:vMerge/>
          </w:tcPr>
          <w:p w14:paraId="529CC943" w14:textId="77777777" w:rsidR="00F63184" w:rsidRPr="00386B37" w:rsidRDefault="00F63184" w:rsidP="003A45F4">
            <w:pPr>
              <w:jc w:val="center"/>
              <w:rPr>
                <w:rFonts w:ascii="Arial" w:hAnsi="Arial" w:cs="Arial"/>
                <w:bCs/>
                <w:sz w:val="24"/>
                <w:szCs w:val="24"/>
              </w:rPr>
            </w:pPr>
          </w:p>
        </w:tc>
      </w:tr>
      <w:tr w:rsidR="00F63184" w:rsidRPr="009739CD" w14:paraId="748C3732" w14:textId="77777777" w:rsidTr="003A45F4">
        <w:tc>
          <w:tcPr>
            <w:tcW w:w="9060" w:type="dxa"/>
            <w:gridSpan w:val="4"/>
            <w:shd w:val="clear" w:color="auto" w:fill="92D050"/>
          </w:tcPr>
          <w:p w14:paraId="6BB5C726" w14:textId="77777777" w:rsidR="00F63184" w:rsidRPr="00386B37" w:rsidRDefault="00F63184" w:rsidP="003A45F4">
            <w:pPr>
              <w:spacing w:line="360" w:lineRule="auto"/>
              <w:jc w:val="center"/>
              <w:rPr>
                <w:rFonts w:ascii="Arial" w:hAnsi="Arial" w:cs="Arial"/>
                <w:b/>
                <w:sz w:val="24"/>
                <w:szCs w:val="24"/>
              </w:rPr>
            </w:pPr>
            <w:r w:rsidRPr="00386B37">
              <w:rPr>
                <w:rFonts w:ascii="Arial" w:hAnsi="Arial" w:cs="Arial"/>
                <w:b/>
                <w:sz w:val="24"/>
                <w:szCs w:val="24"/>
              </w:rPr>
              <w:t>Cel strategiczny 4 – Promowanie dostępności cyfrowej PUP w Choszcznie</w:t>
            </w:r>
          </w:p>
          <w:p w14:paraId="37A5F3F1" w14:textId="77777777" w:rsidR="00F63184" w:rsidRPr="00386B37" w:rsidRDefault="00F63184" w:rsidP="003A45F4">
            <w:pPr>
              <w:spacing w:line="360" w:lineRule="auto"/>
              <w:jc w:val="center"/>
              <w:rPr>
                <w:rFonts w:ascii="Arial" w:hAnsi="Arial" w:cs="Arial"/>
                <w:b/>
                <w:sz w:val="24"/>
                <w:szCs w:val="24"/>
              </w:rPr>
            </w:pPr>
          </w:p>
        </w:tc>
      </w:tr>
      <w:tr w:rsidR="00F63184" w:rsidRPr="009739CD" w14:paraId="6D3AB0F8" w14:textId="77777777" w:rsidTr="003A45F4">
        <w:trPr>
          <w:trHeight w:val="70"/>
        </w:trPr>
        <w:tc>
          <w:tcPr>
            <w:tcW w:w="2168" w:type="dxa"/>
            <w:shd w:val="clear" w:color="auto" w:fill="EDEDED" w:themeFill="accent3" w:themeFillTint="33"/>
          </w:tcPr>
          <w:p w14:paraId="422E606A" w14:textId="77777777" w:rsidR="00F63184" w:rsidRPr="009739CD" w:rsidRDefault="00F63184" w:rsidP="003A45F4">
            <w:pPr>
              <w:jc w:val="center"/>
              <w:rPr>
                <w:rFonts w:ascii="Arial" w:hAnsi="Arial" w:cs="Arial"/>
                <w:b/>
                <w:bCs/>
                <w:sz w:val="20"/>
                <w:szCs w:val="20"/>
              </w:rPr>
            </w:pPr>
            <w:r w:rsidRPr="009739CD">
              <w:rPr>
                <w:rFonts w:ascii="Arial" w:hAnsi="Arial" w:cs="Arial"/>
                <w:b/>
                <w:bCs/>
                <w:sz w:val="20"/>
                <w:szCs w:val="20"/>
              </w:rPr>
              <w:t>Cele szczegółowe</w:t>
            </w:r>
          </w:p>
        </w:tc>
        <w:tc>
          <w:tcPr>
            <w:tcW w:w="2563" w:type="dxa"/>
            <w:shd w:val="clear" w:color="auto" w:fill="EDEDED" w:themeFill="accent3" w:themeFillTint="33"/>
          </w:tcPr>
          <w:p w14:paraId="0835A80A" w14:textId="77777777" w:rsidR="00F63184" w:rsidRPr="009739CD" w:rsidRDefault="00F63184" w:rsidP="003A45F4">
            <w:pPr>
              <w:jc w:val="center"/>
              <w:rPr>
                <w:rFonts w:ascii="Arial" w:hAnsi="Arial" w:cs="Arial"/>
                <w:b/>
                <w:bCs/>
                <w:sz w:val="20"/>
                <w:szCs w:val="20"/>
              </w:rPr>
            </w:pPr>
            <w:r w:rsidRPr="009739CD">
              <w:rPr>
                <w:rFonts w:ascii="Arial" w:hAnsi="Arial" w:cs="Arial"/>
                <w:b/>
                <w:bCs/>
                <w:sz w:val="20"/>
                <w:szCs w:val="20"/>
              </w:rPr>
              <w:t>Zadania/Działania</w:t>
            </w:r>
          </w:p>
        </w:tc>
        <w:tc>
          <w:tcPr>
            <w:tcW w:w="2396" w:type="dxa"/>
            <w:shd w:val="clear" w:color="auto" w:fill="EDEDED" w:themeFill="accent3" w:themeFillTint="33"/>
          </w:tcPr>
          <w:p w14:paraId="0D7C3FD5" w14:textId="77777777" w:rsidR="00F63184" w:rsidRPr="009739CD" w:rsidRDefault="00F63184" w:rsidP="003A45F4">
            <w:pPr>
              <w:jc w:val="center"/>
              <w:rPr>
                <w:rFonts w:ascii="Arial" w:hAnsi="Arial" w:cs="Arial"/>
                <w:b/>
                <w:bCs/>
                <w:sz w:val="20"/>
                <w:szCs w:val="20"/>
              </w:rPr>
            </w:pPr>
            <w:r w:rsidRPr="009739CD">
              <w:rPr>
                <w:rFonts w:ascii="Arial" w:hAnsi="Arial" w:cs="Arial"/>
                <w:b/>
                <w:bCs/>
                <w:sz w:val="20"/>
                <w:szCs w:val="20"/>
              </w:rPr>
              <w:t>Wskaźniki monitoringu</w:t>
            </w:r>
          </w:p>
        </w:tc>
        <w:tc>
          <w:tcPr>
            <w:tcW w:w="1933" w:type="dxa"/>
            <w:shd w:val="clear" w:color="auto" w:fill="EDEDED" w:themeFill="accent3" w:themeFillTint="33"/>
          </w:tcPr>
          <w:p w14:paraId="72A98AB2" w14:textId="77777777" w:rsidR="00F63184" w:rsidRPr="00386B37" w:rsidRDefault="00F63184" w:rsidP="003A45F4">
            <w:pPr>
              <w:jc w:val="center"/>
              <w:rPr>
                <w:rFonts w:ascii="Arial" w:hAnsi="Arial" w:cs="Arial"/>
                <w:b/>
                <w:bCs/>
                <w:sz w:val="24"/>
                <w:szCs w:val="24"/>
              </w:rPr>
            </w:pPr>
            <w:r w:rsidRPr="00386B37">
              <w:rPr>
                <w:rFonts w:ascii="Arial" w:hAnsi="Arial" w:cs="Arial"/>
                <w:b/>
                <w:bCs/>
                <w:sz w:val="24"/>
                <w:szCs w:val="24"/>
              </w:rPr>
              <w:t>Osiągnięta wartość wskaźnika monitoringu</w:t>
            </w:r>
          </w:p>
        </w:tc>
      </w:tr>
      <w:tr w:rsidR="00F63184" w:rsidRPr="009739CD" w14:paraId="349145DF" w14:textId="77777777" w:rsidTr="003A45F4">
        <w:tc>
          <w:tcPr>
            <w:tcW w:w="2168" w:type="dxa"/>
            <w:vMerge w:val="restart"/>
          </w:tcPr>
          <w:p w14:paraId="7FA3FFEB" w14:textId="77777777" w:rsidR="00F63184" w:rsidRPr="009739CD" w:rsidRDefault="00F63184" w:rsidP="003A45F4">
            <w:pPr>
              <w:rPr>
                <w:rFonts w:ascii="Arial" w:hAnsi="Arial" w:cs="Arial"/>
                <w:bCs/>
                <w:color w:val="222A35" w:themeColor="text2" w:themeShade="80"/>
                <w:sz w:val="20"/>
                <w:szCs w:val="20"/>
              </w:rPr>
            </w:pPr>
            <w:r w:rsidRPr="009739CD">
              <w:rPr>
                <w:rFonts w:ascii="Arial" w:hAnsi="Arial" w:cs="Arial"/>
                <w:bCs/>
                <w:color w:val="222A35" w:themeColor="text2" w:themeShade="80"/>
                <w:sz w:val="20"/>
                <w:szCs w:val="20"/>
              </w:rPr>
              <w:t>Promowanie dostępności cyfrowej PUP</w:t>
            </w:r>
          </w:p>
        </w:tc>
        <w:tc>
          <w:tcPr>
            <w:tcW w:w="2563" w:type="dxa"/>
          </w:tcPr>
          <w:p w14:paraId="519DD4E1" w14:textId="77777777" w:rsidR="00F63184" w:rsidRPr="009739CD" w:rsidRDefault="00F63184" w:rsidP="003A45F4">
            <w:pPr>
              <w:rPr>
                <w:rFonts w:ascii="Arial" w:hAnsi="Arial" w:cs="Arial"/>
                <w:bCs/>
                <w:sz w:val="20"/>
                <w:szCs w:val="20"/>
              </w:rPr>
            </w:pPr>
            <w:r w:rsidRPr="009739CD">
              <w:rPr>
                <w:rFonts w:ascii="Arial" w:hAnsi="Arial" w:cs="Arial"/>
                <w:bCs/>
                <w:sz w:val="20"/>
                <w:szCs w:val="20"/>
              </w:rPr>
              <w:t>Udostepnienie rejestracji elektronicznej osób bezrobotnych</w:t>
            </w:r>
          </w:p>
          <w:p w14:paraId="2EFC94FB" w14:textId="77777777" w:rsidR="00F63184" w:rsidRPr="009739CD" w:rsidRDefault="00F63184" w:rsidP="003A45F4">
            <w:pPr>
              <w:rPr>
                <w:rFonts w:ascii="Arial" w:hAnsi="Arial" w:cs="Arial"/>
                <w:bCs/>
                <w:sz w:val="20"/>
                <w:szCs w:val="20"/>
              </w:rPr>
            </w:pPr>
          </w:p>
        </w:tc>
        <w:tc>
          <w:tcPr>
            <w:tcW w:w="2396" w:type="dxa"/>
          </w:tcPr>
          <w:p w14:paraId="2AEC2179" w14:textId="77777777" w:rsidR="00F63184" w:rsidRPr="009739CD" w:rsidRDefault="00F63184" w:rsidP="003A45F4">
            <w:pPr>
              <w:rPr>
                <w:rFonts w:ascii="Arial" w:hAnsi="Arial" w:cs="Arial"/>
                <w:bCs/>
                <w:sz w:val="20"/>
                <w:szCs w:val="20"/>
              </w:rPr>
            </w:pPr>
            <w:r w:rsidRPr="009739CD">
              <w:rPr>
                <w:rFonts w:ascii="Arial" w:hAnsi="Arial" w:cs="Arial"/>
                <w:bCs/>
                <w:sz w:val="20"/>
                <w:szCs w:val="20"/>
              </w:rPr>
              <w:t xml:space="preserve">Liczba złożonych wniosków drogą elektroniczną </w:t>
            </w:r>
          </w:p>
        </w:tc>
        <w:tc>
          <w:tcPr>
            <w:tcW w:w="1933" w:type="dxa"/>
            <w:tcBorders>
              <w:bottom w:val="single" w:sz="4" w:space="0" w:color="auto"/>
            </w:tcBorders>
          </w:tcPr>
          <w:p w14:paraId="3FCCF2F4" w14:textId="77777777" w:rsidR="00F63184" w:rsidRPr="00386B37" w:rsidRDefault="00F63184" w:rsidP="003A45F4">
            <w:pPr>
              <w:spacing w:line="360" w:lineRule="auto"/>
              <w:jc w:val="center"/>
              <w:rPr>
                <w:rFonts w:ascii="Arial" w:hAnsi="Arial" w:cs="Arial"/>
                <w:bCs/>
                <w:sz w:val="24"/>
                <w:szCs w:val="24"/>
              </w:rPr>
            </w:pPr>
            <w:r>
              <w:rPr>
                <w:rFonts w:ascii="Arial" w:hAnsi="Arial" w:cs="Arial"/>
                <w:bCs/>
                <w:sz w:val="24"/>
                <w:szCs w:val="24"/>
              </w:rPr>
              <w:t>105</w:t>
            </w:r>
          </w:p>
        </w:tc>
      </w:tr>
      <w:tr w:rsidR="00F63184" w:rsidRPr="009739CD" w14:paraId="467D587E" w14:textId="77777777" w:rsidTr="003A45F4">
        <w:trPr>
          <w:trHeight w:val="1933"/>
        </w:trPr>
        <w:tc>
          <w:tcPr>
            <w:tcW w:w="2168" w:type="dxa"/>
            <w:vMerge/>
          </w:tcPr>
          <w:p w14:paraId="44323D93" w14:textId="77777777" w:rsidR="00F63184" w:rsidRPr="009739CD" w:rsidRDefault="00F63184" w:rsidP="003A45F4">
            <w:pPr>
              <w:rPr>
                <w:rFonts w:ascii="Arial" w:hAnsi="Arial" w:cs="Arial"/>
                <w:bCs/>
                <w:color w:val="222A35" w:themeColor="text2" w:themeShade="80"/>
                <w:sz w:val="20"/>
                <w:szCs w:val="20"/>
              </w:rPr>
            </w:pPr>
          </w:p>
        </w:tc>
        <w:tc>
          <w:tcPr>
            <w:tcW w:w="2563" w:type="dxa"/>
          </w:tcPr>
          <w:p w14:paraId="567107C5" w14:textId="77777777" w:rsidR="00F63184" w:rsidRPr="009739CD" w:rsidRDefault="00F63184" w:rsidP="003A45F4">
            <w:pPr>
              <w:rPr>
                <w:rFonts w:ascii="Arial" w:hAnsi="Arial" w:cs="Arial"/>
                <w:bCs/>
                <w:sz w:val="20"/>
                <w:szCs w:val="20"/>
              </w:rPr>
            </w:pPr>
            <w:r w:rsidRPr="009739CD">
              <w:rPr>
                <w:rFonts w:ascii="Arial" w:hAnsi="Arial" w:cs="Arial"/>
                <w:bCs/>
                <w:sz w:val="20"/>
                <w:szCs w:val="20"/>
              </w:rPr>
              <w:t xml:space="preserve">Realizacja naborów wniosków w ramach poszczególnych form wsparcia z uwzględnieniem dostępności elektronicznej </w:t>
            </w:r>
          </w:p>
        </w:tc>
        <w:tc>
          <w:tcPr>
            <w:tcW w:w="2396" w:type="dxa"/>
          </w:tcPr>
          <w:p w14:paraId="4943E276" w14:textId="77777777" w:rsidR="00F63184" w:rsidRPr="009739CD" w:rsidRDefault="00F63184" w:rsidP="003A45F4">
            <w:pPr>
              <w:rPr>
                <w:rFonts w:ascii="Arial" w:hAnsi="Arial" w:cs="Arial"/>
                <w:bCs/>
                <w:sz w:val="20"/>
                <w:szCs w:val="20"/>
              </w:rPr>
            </w:pPr>
          </w:p>
          <w:p w14:paraId="4C53B729" w14:textId="77777777" w:rsidR="00F63184" w:rsidRPr="009739CD" w:rsidRDefault="00F63184" w:rsidP="003A45F4">
            <w:pPr>
              <w:rPr>
                <w:rFonts w:ascii="Arial" w:hAnsi="Arial" w:cs="Arial"/>
                <w:bCs/>
                <w:sz w:val="20"/>
                <w:szCs w:val="20"/>
              </w:rPr>
            </w:pPr>
            <w:r w:rsidRPr="009739CD">
              <w:rPr>
                <w:rFonts w:ascii="Arial" w:hAnsi="Arial" w:cs="Arial"/>
                <w:bCs/>
                <w:sz w:val="20"/>
                <w:szCs w:val="20"/>
              </w:rPr>
              <w:t xml:space="preserve">Liczba złożonych wniosków drogą elektroniczną </w:t>
            </w:r>
          </w:p>
        </w:tc>
        <w:tc>
          <w:tcPr>
            <w:tcW w:w="1933" w:type="dxa"/>
            <w:tcBorders>
              <w:top w:val="single" w:sz="4" w:space="0" w:color="auto"/>
            </w:tcBorders>
          </w:tcPr>
          <w:p w14:paraId="42A6881F" w14:textId="77777777" w:rsidR="00F63184" w:rsidRPr="00386B37" w:rsidRDefault="00F63184" w:rsidP="003A45F4">
            <w:pPr>
              <w:spacing w:line="360" w:lineRule="auto"/>
              <w:jc w:val="center"/>
              <w:rPr>
                <w:rFonts w:ascii="Arial" w:hAnsi="Arial" w:cs="Arial"/>
                <w:bCs/>
                <w:sz w:val="24"/>
                <w:szCs w:val="24"/>
              </w:rPr>
            </w:pPr>
          </w:p>
          <w:p w14:paraId="09C0DA24" w14:textId="77777777" w:rsidR="00F63184" w:rsidRPr="00386B37" w:rsidRDefault="00F63184" w:rsidP="003A45F4">
            <w:pPr>
              <w:spacing w:line="360" w:lineRule="auto"/>
              <w:jc w:val="center"/>
              <w:rPr>
                <w:rFonts w:ascii="Arial" w:hAnsi="Arial" w:cs="Arial"/>
                <w:bCs/>
                <w:sz w:val="24"/>
                <w:szCs w:val="24"/>
              </w:rPr>
            </w:pPr>
            <w:r w:rsidRPr="00386B37">
              <w:rPr>
                <w:rFonts w:ascii="Arial" w:hAnsi="Arial" w:cs="Arial"/>
                <w:bCs/>
                <w:sz w:val="24"/>
                <w:szCs w:val="24"/>
              </w:rPr>
              <w:t>7</w:t>
            </w:r>
          </w:p>
        </w:tc>
      </w:tr>
      <w:tr w:rsidR="00F63184" w:rsidRPr="009739CD" w14:paraId="3359DC08" w14:textId="77777777" w:rsidTr="003A45F4">
        <w:tc>
          <w:tcPr>
            <w:tcW w:w="9060" w:type="dxa"/>
            <w:gridSpan w:val="4"/>
            <w:shd w:val="clear" w:color="auto" w:fill="92D050"/>
          </w:tcPr>
          <w:p w14:paraId="51B8A334" w14:textId="77777777" w:rsidR="00F63184" w:rsidRPr="00386B37" w:rsidRDefault="00F63184" w:rsidP="003A45F4">
            <w:pPr>
              <w:spacing w:line="360" w:lineRule="auto"/>
              <w:jc w:val="center"/>
              <w:rPr>
                <w:rFonts w:ascii="Arial" w:hAnsi="Arial" w:cs="Arial"/>
                <w:b/>
                <w:sz w:val="24"/>
                <w:szCs w:val="24"/>
              </w:rPr>
            </w:pPr>
            <w:r w:rsidRPr="00386B37">
              <w:rPr>
                <w:rFonts w:ascii="Arial" w:hAnsi="Arial" w:cs="Arial"/>
                <w:b/>
                <w:sz w:val="24"/>
                <w:szCs w:val="24"/>
              </w:rPr>
              <w:t>Cel strategiczny 5 – Wspieranie lokalnych przedsiębiorstw</w:t>
            </w:r>
          </w:p>
        </w:tc>
      </w:tr>
      <w:tr w:rsidR="00F63184" w:rsidRPr="009739CD" w14:paraId="5A9CC0D3" w14:textId="77777777" w:rsidTr="003A45F4">
        <w:trPr>
          <w:trHeight w:val="305"/>
        </w:trPr>
        <w:tc>
          <w:tcPr>
            <w:tcW w:w="2168" w:type="dxa"/>
            <w:shd w:val="clear" w:color="auto" w:fill="EDEDED" w:themeFill="accent3" w:themeFillTint="33"/>
          </w:tcPr>
          <w:p w14:paraId="195AE617" w14:textId="77777777" w:rsidR="00F63184" w:rsidRPr="009739CD" w:rsidRDefault="00F63184" w:rsidP="003A45F4">
            <w:pPr>
              <w:jc w:val="center"/>
              <w:rPr>
                <w:rFonts w:ascii="Arial" w:hAnsi="Arial" w:cs="Arial"/>
                <w:b/>
                <w:bCs/>
                <w:sz w:val="20"/>
                <w:szCs w:val="20"/>
              </w:rPr>
            </w:pPr>
            <w:r w:rsidRPr="009739CD">
              <w:rPr>
                <w:rFonts w:ascii="Arial" w:hAnsi="Arial" w:cs="Arial"/>
                <w:b/>
                <w:bCs/>
                <w:sz w:val="20"/>
                <w:szCs w:val="20"/>
              </w:rPr>
              <w:t>Cele szczegółowe</w:t>
            </w:r>
          </w:p>
        </w:tc>
        <w:tc>
          <w:tcPr>
            <w:tcW w:w="2563" w:type="dxa"/>
            <w:shd w:val="clear" w:color="auto" w:fill="EDEDED" w:themeFill="accent3" w:themeFillTint="33"/>
          </w:tcPr>
          <w:p w14:paraId="4F39C943" w14:textId="77777777" w:rsidR="00F63184" w:rsidRPr="009739CD" w:rsidRDefault="00F63184" w:rsidP="003A45F4">
            <w:pPr>
              <w:jc w:val="center"/>
              <w:rPr>
                <w:rFonts w:ascii="Arial" w:hAnsi="Arial" w:cs="Arial"/>
                <w:b/>
                <w:bCs/>
                <w:sz w:val="20"/>
                <w:szCs w:val="20"/>
              </w:rPr>
            </w:pPr>
            <w:r w:rsidRPr="009739CD">
              <w:rPr>
                <w:rFonts w:ascii="Arial" w:hAnsi="Arial" w:cs="Arial"/>
                <w:b/>
                <w:bCs/>
                <w:sz w:val="20"/>
                <w:szCs w:val="20"/>
              </w:rPr>
              <w:t>Zadania/Działania</w:t>
            </w:r>
          </w:p>
        </w:tc>
        <w:tc>
          <w:tcPr>
            <w:tcW w:w="2396" w:type="dxa"/>
            <w:shd w:val="clear" w:color="auto" w:fill="EDEDED" w:themeFill="accent3" w:themeFillTint="33"/>
          </w:tcPr>
          <w:p w14:paraId="76EADF0F" w14:textId="77777777" w:rsidR="00F63184" w:rsidRPr="009739CD" w:rsidRDefault="00F63184" w:rsidP="003A45F4">
            <w:pPr>
              <w:jc w:val="center"/>
              <w:rPr>
                <w:rFonts w:ascii="Arial" w:hAnsi="Arial" w:cs="Arial"/>
                <w:b/>
                <w:bCs/>
                <w:sz w:val="20"/>
                <w:szCs w:val="20"/>
              </w:rPr>
            </w:pPr>
            <w:r w:rsidRPr="009739CD">
              <w:rPr>
                <w:rFonts w:ascii="Arial" w:hAnsi="Arial" w:cs="Arial"/>
                <w:b/>
                <w:bCs/>
                <w:sz w:val="20"/>
                <w:szCs w:val="20"/>
              </w:rPr>
              <w:t>Wskaźniki monitoringu</w:t>
            </w:r>
          </w:p>
        </w:tc>
        <w:tc>
          <w:tcPr>
            <w:tcW w:w="1933" w:type="dxa"/>
            <w:shd w:val="clear" w:color="auto" w:fill="EDEDED" w:themeFill="accent3" w:themeFillTint="33"/>
          </w:tcPr>
          <w:p w14:paraId="2B7C4CD8" w14:textId="77777777" w:rsidR="00F63184" w:rsidRPr="00386B37" w:rsidRDefault="00F63184" w:rsidP="003A45F4">
            <w:pPr>
              <w:jc w:val="center"/>
              <w:rPr>
                <w:rFonts w:ascii="Arial" w:hAnsi="Arial" w:cs="Arial"/>
                <w:b/>
                <w:bCs/>
                <w:sz w:val="24"/>
                <w:szCs w:val="24"/>
              </w:rPr>
            </w:pPr>
            <w:r w:rsidRPr="00386B37">
              <w:rPr>
                <w:rFonts w:ascii="Arial" w:hAnsi="Arial" w:cs="Arial"/>
                <w:b/>
                <w:bCs/>
                <w:sz w:val="24"/>
                <w:szCs w:val="24"/>
              </w:rPr>
              <w:t>Osiągnięta wartość wskaźnika monitoringu</w:t>
            </w:r>
          </w:p>
        </w:tc>
      </w:tr>
      <w:tr w:rsidR="00F63184" w:rsidRPr="009739CD" w14:paraId="414C928B" w14:textId="77777777" w:rsidTr="003A45F4">
        <w:tc>
          <w:tcPr>
            <w:tcW w:w="2168" w:type="dxa"/>
            <w:vMerge w:val="restart"/>
          </w:tcPr>
          <w:p w14:paraId="4A9E4DFF" w14:textId="77777777" w:rsidR="00F63184" w:rsidRPr="009739CD" w:rsidRDefault="00F63184" w:rsidP="003A45F4">
            <w:pPr>
              <w:rPr>
                <w:rFonts w:ascii="Arial" w:hAnsi="Arial" w:cs="Arial"/>
                <w:bCs/>
                <w:sz w:val="20"/>
                <w:szCs w:val="20"/>
              </w:rPr>
            </w:pPr>
            <w:r w:rsidRPr="009739CD">
              <w:rPr>
                <w:rFonts w:ascii="Arial" w:hAnsi="Arial" w:cs="Arial"/>
                <w:bCs/>
                <w:color w:val="222A35" w:themeColor="text2" w:themeShade="80"/>
                <w:sz w:val="20"/>
                <w:szCs w:val="20"/>
              </w:rPr>
              <w:t>Uzupełnianie niedoboru pracowników               w niektórych branżach</w:t>
            </w:r>
          </w:p>
        </w:tc>
        <w:tc>
          <w:tcPr>
            <w:tcW w:w="2563" w:type="dxa"/>
            <w:vMerge w:val="restart"/>
          </w:tcPr>
          <w:p w14:paraId="36230654" w14:textId="77777777" w:rsidR="00F63184" w:rsidRPr="009739CD" w:rsidRDefault="00F63184" w:rsidP="003A45F4">
            <w:pPr>
              <w:rPr>
                <w:rFonts w:ascii="Arial" w:hAnsi="Arial" w:cs="Arial"/>
                <w:bCs/>
                <w:sz w:val="20"/>
                <w:szCs w:val="20"/>
              </w:rPr>
            </w:pPr>
            <w:r w:rsidRPr="009739CD">
              <w:rPr>
                <w:rFonts w:ascii="Arial" w:hAnsi="Arial" w:cs="Arial"/>
                <w:bCs/>
                <w:sz w:val="20"/>
                <w:szCs w:val="20"/>
              </w:rPr>
              <w:t>Realizacja zadań związanych                        z zatrudnieniem cudzoziemców</w:t>
            </w:r>
          </w:p>
        </w:tc>
        <w:tc>
          <w:tcPr>
            <w:tcW w:w="2396" w:type="dxa"/>
          </w:tcPr>
          <w:p w14:paraId="78B6A46C" w14:textId="77777777" w:rsidR="00F63184" w:rsidRPr="009739CD" w:rsidRDefault="00F63184" w:rsidP="003A45F4">
            <w:pPr>
              <w:rPr>
                <w:rFonts w:ascii="Arial" w:hAnsi="Arial" w:cs="Arial"/>
                <w:bCs/>
                <w:sz w:val="20"/>
                <w:szCs w:val="20"/>
              </w:rPr>
            </w:pPr>
            <w:r w:rsidRPr="009739CD">
              <w:rPr>
                <w:rFonts w:ascii="Arial" w:hAnsi="Arial" w:cs="Arial"/>
                <w:bCs/>
                <w:sz w:val="20"/>
                <w:szCs w:val="20"/>
              </w:rPr>
              <w:t>Ilość wydanych zezwoleń na pracę  sezonową  typu S</w:t>
            </w:r>
          </w:p>
        </w:tc>
        <w:tc>
          <w:tcPr>
            <w:tcW w:w="1933" w:type="dxa"/>
            <w:tcBorders>
              <w:bottom w:val="single" w:sz="4" w:space="0" w:color="auto"/>
            </w:tcBorders>
          </w:tcPr>
          <w:p w14:paraId="11CEB042" w14:textId="77777777" w:rsidR="00F63184" w:rsidRPr="00386B37" w:rsidRDefault="00F63184" w:rsidP="003A45F4">
            <w:pPr>
              <w:spacing w:line="360" w:lineRule="auto"/>
              <w:jc w:val="center"/>
              <w:rPr>
                <w:rFonts w:ascii="Arial" w:hAnsi="Arial" w:cs="Arial"/>
                <w:bCs/>
                <w:sz w:val="24"/>
                <w:szCs w:val="24"/>
              </w:rPr>
            </w:pPr>
            <w:r w:rsidRPr="00386B37">
              <w:rPr>
                <w:rFonts w:ascii="Arial" w:hAnsi="Arial" w:cs="Arial"/>
                <w:bCs/>
                <w:sz w:val="24"/>
                <w:szCs w:val="24"/>
              </w:rPr>
              <w:t>9</w:t>
            </w:r>
          </w:p>
        </w:tc>
      </w:tr>
      <w:tr w:rsidR="00F63184" w:rsidRPr="009739CD" w14:paraId="319D996F" w14:textId="77777777" w:rsidTr="003A45F4">
        <w:tc>
          <w:tcPr>
            <w:tcW w:w="2168" w:type="dxa"/>
            <w:vMerge/>
          </w:tcPr>
          <w:p w14:paraId="319EABAC" w14:textId="77777777" w:rsidR="00F63184" w:rsidRPr="009739CD" w:rsidRDefault="00F63184" w:rsidP="003A45F4">
            <w:pPr>
              <w:rPr>
                <w:rFonts w:ascii="Arial" w:hAnsi="Arial" w:cs="Arial"/>
                <w:bCs/>
                <w:color w:val="222A35" w:themeColor="text2" w:themeShade="80"/>
                <w:sz w:val="20"/>
                <w:szCs w:val="20"/>
              </w:rPr>
            </w:pPr>
          </w:p>
        </w:tc>
        <w:tc>
          <w:tcPr>
            <w:tcW w:w="2563" w:type="dxa"/>
            <w:vMerge/>
          </w:tcPr>
          <w:p w14:paraId="2F2CC2C5" w14:textId="77777777" w:rsidR="00F63184" w:rsidRPr="009739CD" w:rsidRDefault="00F63184" w:rsidP="003A45F4">
            <w:pPr>
              <w:rPr>
                <w:rFonts w:ascii="Arial" w:hAnsi="Arial" w:cs="Arial"/>
                <w:bCs/>
                <w:sz w:val="20"/>
                <w:szCs w:val="20"/>
              </w:rPr>
            </w:pPr>
          </w:p>
        </w:tc>
        <w:tc>
          <w:tcPr>
            <w:tcW w:w="2396" w:type="dxa"/>
          </w:tcPr>
          <w:p w14:paraId="6338DEE0" w14:textId="77777777" w:rsidR="00F63184" w:rsidRPr="009739CD" w:rsidRDefault="00F63184" w:rsidP="003A45F4">
            <w:pPr>
              <w:rPr>
                <w:rFonts w:ascii="Arial" w:hAnsi="Arial" w:cs="Arial"/>
                <w:bCs/>
                <w:sz w:val="20"/>
                <w:szCs w:val="20"/>
              </w:rPr>
            </w:pPr>
            <w:r w:rsidRPr="009739CD">
              <w:rPr>
                <w:rFonts w:ascii="Arial" w:hAnsi="Arial" w:cs="Arial"/>
                <w:bCs/>
                <w:sz w:val="20"/>
                <w:szCs w:val="20"/>
              </w:rPr>
              <w:t>Ilość oświadczeń o powierzeniu wykonania pracy cudzoziemcowi wpisanych do ewidencji.</w:t>
            </w:r>
          </w:p>
        </w:tc>
        <w:tc>
          <w:tcPr>
            <w:tcW w:w="1933" w:type="dxa"/>
            <w:tcBorders>
              <w:top w:val="single" w:sz="4" w:space="0" w:color="auto"/>
            </w:tcBorders>
          </w:tcPr>
          <w:p w14:paraId="17CB1304" w14:textId="77777777" w:rsidR="00F63184" w:rsidRDefault="00F63184" w:rsidP="003A45F4">
            <w:pPr>
              <w:spacing w:line="360" w:lineRule="auto"/>
              <w:jc w:val="center"/>
              <w:rPr>
                <w:rFonts w:ascii="Arial" w:hAnsi="Arial" w:cs="Arial"/>
                <w:bCs/>
                <w:sz w:val="24"/>
                <w:szCs w:val="24"/>
              </w:rPr>
            </w:pPr>
            <w:r>
              <w:rPr>
                <w:rFonts w:ascii="Arial" w:hAnsi="Arial" w:cs="Arial"/>
                <w:bCs/>
                <w:sz w:val="24"/>
                <w:szCs w:val="24"/>
              </w:rPr>
              <w:t>158</w:t>
            </w:r>
          </w:p>
          <w:p w14:paraId="64A5398C" w14:textId="77777777" w:rsidR="00F63184" w:rsidRPr="00386B37" w:rsidRDefault="00F63184" w:rsidP="003A45F4">
            <w:pPr>
              <w:spacing w:line="360" w:lineRule="auto"/>
              <w:jc w:val="center"/>
              <w:rPr>
                <w:rFonts w:ascii="Arial" w:hAnsi="Arial" w:cs="Arial"/>
                <w:bCs/>
                <w:sz w:val="24"/>
                <w:szCs w:val="24"/>
              </w:rPr>
            </w:pPr>
          </w:p>
        </w:tc>
      </w:tr>
      <w:tr w:rsidR="00F63184" w:rsidRPr="009739CD" w14:paraId="6BE0C625" w14:textId="77777777" w:rsidTr="003A45F4">
        <w:tc>
          <w:tcPr>
            <w:tcW w:w="2168" w:type="dxa"/>
            <w:vMerge/>
          </w:tcPr>
          <w:p w14:paraId="06140E8B" w14:textId="77777777" w:rsidR="00F63184" w:rsidRPr="009739CD" w:rsidRDefault="00F63184" w:rsidP="003A45F4">
            <w:pPr>
              <w:rPr>
                <w:rFonts w:ascii="Arial" w:hAnsi="Arial" w:cs="Arial"/>
                <w:bCs/>
                <w:color w:val="222A35" w:themeColor="text2" w:themeShade="80"/>
                <w:sz w:val="20"/>
                <w:szCs w:val="20"/>
              </w:rPr>
            </w:pPr>
          </w:p>
        </w:tc>
        <w:tc>
          <w:tcPr>
            <w:tcW w:w="2563" w:type="dxa"/>
            <w:vMerge/>
          </w:tcPr>
          <w:p w14:paraId="4A7EAE75" w14:textId="77777777" w:rsidR="00F63184" w:rsidRPr="009739CD" w:rsidRDefault="00F63184" w:rsidP="003A45F4">
            <w:pPr>
              <w:rPr>
                <w:rFonts w:ascii="Arial" w:hAnsi="Arial" w:cs="Arial"/>
                <w:bCs/>
                <w:sz w:val="20"/>
                <w:szCs w:val="20"/>
              </w:rPr>
            </w:pPr>
          </w:p>
        </w:tc>
        <w:tc>
          <w:tcPr>
            <w:tcW w:w="2396" w:type="dxa"/>
          </w:tcPr>
          <w:p w14:paraId="78F78EAD" w14:textId="77777777" w:rsidR="00F63184" w:rsidRPr="009739CD" w:rsidRDefault="00F63184" w:rsidP="003A45F4">
            <w:pPr>
              <w:rPr>
                <w:rFonts w:ascii="Arial" w:hAnsi="Arial" w:cs="Arial"/>
                <w:bCs/>
                <w:sz w:val="20"/>
                <w:szCs w:val="20"/>
              </w:rPr>
            </w:pPr>
            <w:r w:rsidRPr="009739CD">
              <w:rPr>
                <w:rFonts w:ascii="Arial" w:hAnsi="Arial" w:cs="Arial"/>
                <w:bCs/>
                <w:sz w:val="20"/>
                <w:szCs w:val="20"/>
              </w:rPr>
              <w:t>Ilość wydanych informacji starosty o możliwości zaspokojenia potrzeb kadrowych podmiotu powierzającego wykonywanie pracy cudzoziemcowi.</w:t>
            </w:r>
          </w:p>
        </w:tc>
        <w:tc>
          <w:tcPr>
            <w:tcW w:w="1933" w:type="dxa"/>
          </w:tcPr>
          <w:p w14:paraId="4C296A53" w14:textId="77777777" w:rsidR="00F63184" w:rsidRPr="00386B37" w:rsidRDefault="00F63184" w:rsidP="003A45F4">
            <w:pPr>
              <w:spacing w:line="360" w:lineRule="auto"/>
              <w:jc w:val="center"/>
              <w:rPr>
                <w:rFonts w:ascii="Arial" w:hAnsi="Arial" w:cs="Arial"/>
                <w:bCs/>
                <w:sz w:val="24"/>
                <w:szCs w:val="24"/>
              </w:rPr>
            </w:pPr>
            <w:r>
              <w:rPr>
                <w:rFonts w:ascii="Arial" w:hAnsi="Arial" w:cs="Arial"/>
                <w:bCs/>
                <w:sz w:val="24"/>
                <w:szCs w:val="24"/>
              </w:rPr>
              <w:t>206</w:t>
            </w:r>
          </w:p>
        </w:tc>
      </w:tr>
      <w:tr w:rsidR="00F63184" w:rsidRPr="009739CD" w14:paraId="3D28C801" w14:textId="77777777" w:rsidTr="003A45F4">
        <w:tc>
          <w:tcPr>
            <w:tcW w:w="2168" w:type="dxa"/>
          </w:tcPr>
          <w:p w14:paraId="291E6B09" w14:textId="77777777" w:rsidR="00F63184" w:rsidRPr="009739CD" w:rsidRDefault="00F63184" w:rsidP="003A45F4">
            <w:pPr>
              <w:rPr>
                <w:rFonts w:ascii="Arial" w:hAnsi="Arial" w:cs="Arial"/>
                <w:bCs/>
                <w:sz w:val="20"/>
                <w:szCs w:val="20"/>
              </w:rPr>
            </w:pPr>
            <w:r w:rsidRPr="009739CD">
              <w:rPr>
                <w:rFonts w:ascii="Arial" w:hAnsi="Arial" w:cs="Arial"/>
                <w:bCs/>
                <w:color w:val="222A35" w:themeColor="text2" w:themeShade="80"/>
                <w:sz w:val="20"/>
                <w:szCs w:val="20"/>
              </w:rPr>
              <w:t>Współpraca                       z pracodawcami             w zakresie tworzenia miejsc pracy</w:t>
            </w:r>
          </w:p>
        </w:tc>
        <w:tc>
          <w:tcPr>
            <w:tcW w:w="2563" w:type="dxa"/>
          </w:tcPr>
          <w:p w14:paraId="1A0937BF" w14:textId="354D68F6" w:rsidR="00F63184" w:rsidRPr="009739CD" w:rsidRDefault="00F63184" w:rsidP="003A45F4">
            <w:pPr>
              <w:rPr>
                <w:rFonts w:ascii="Arial" w:hAnsi="Arial" w:cs="Arial"/>
                <w:bCs/>
                <w:sz w:val="20"/>
                <w:szCs w:val="20"/>
              </w:rPr>
            </w:pPr>
            <w:r w:rsidRPr="009739CD">
              <w:rPr>
                <w:rFonts w:ascii="Arial" w:hAnsi="Arial" w:cs="Arial"/>
                <w:bCs/>
                <w:sz w:val="20"/>
                <w:szCs w:val="20"/>
              </w:rPr>
              <w:t>Subsydiowanie zatrudnienia w ramach prac interwencyjnych, robót publicznych, refundacji kosztów wyposażenia/doposażenia stanowisk pracy.</w:t>
            </w:r>
          </w:p>
        </w:tc>
        <w:tc>
          <w:tcPr>
            <w:tcW w:w="2396" w:type="dxa"/>
          </w:tcPr>
          <w:p w14:paraId="6EAC6C48" w14:textId="77777777" w:rsidR="00F63184" w:rsidRPr="009739CD" w:rsidRDefault="00F63184" w:rsidP="003A45F4">
            <w:pPr>
              <w:rPr>
                <w:rFonts w:ascii="Arial" w:hAnsi="Arial" w:cs="Arial"/>
                <w:bCs/>
                <w:sz w:val="20"/>
                <w:szCs w:val="20"/>
              </w:rPr>
            </w:pPr>
            <w:r w:rsidRPr="009739CD">
              <w:rPr>
                <w:rFonts w:ascii="Arial" w:hAnsi="Arial" w:cs="Arial"/>
                <w:bCs/>
                <w:sz w:val="20"/>
                <w:szCs w:val="20"/>
              </w:rPr>
              <w:t>Liczba osób skierowanych do pracy    w ramach subsydiowanych miejsc pracy.</w:t>
            </w:r>
          </w:p>
        </w:tc>
        <w:tc>
          <w:tcPr>
            <w:tcW w:w="1933" w:type="dxa"/>
          </w:tcPr>
          <w:p w14:paraId="67C2F473" w14:textId="77777777" w:rsidR="00F63184" w:rsidRPr="00386B37" w:rsidRDefault="00F63184" w:rsidP="003A45F4">
            <w:pPr>
              <w:spacing w:line="360" w:lineRule="auto"/>
              <w:jc w:val="center"/>
              <w:rPr>
                <w:rFonts w:ascii="Arial" w:hAnsi="Arial" w:cs="Arial"/>
                <w:bCs/>
                <w:sz w:val="24"/>
                <w:szCs w:val="24"/>
              </w:rPr>
            </w:pPr>
            <w:r>
              <w:rPr>
                <w:rFonts w:ascii="Arial" w:hAnsi="Arial" w:cs="Arial"/>
                <w:bCs/>
                <w:sz w:val="24"/>
                <w:szCs w:val="24"/>
              </w:rPr>
              <w:t>169</w:t>
            </w:r>
          </w:p>
        </w:tc>
      </w:tr>
    </w:tbl>
    <w:p w14:paraId="63414921" w14:textId="77777777" w:rsidR="00E148BE" w:rsidRDefault="00E148BE"/>
    <w:p w14:paraId="7BB6F7CD" w14:textId="77777777" w:rsidR="003A45F4" w:rsidRDefault="003A45F4" w:rsidP="00EE15AF">
      <w:pPr>
        <w:spacing w:after="0" w:line="240" w:lineRule="auto"/>
        <w:jc w:val="both"/>
        <w:rPr>
          <w:rFonts w:ascii="Arial" w:eastAsiaTheme="minorEastAsia" w:hAnsi="Arial" w:cs="Arial"/>
          <w:b/>
          <w:sz w:val="24"/>
          <w:szCs w:val="24"/>
          <w:lang w:eastAsia="pl-PL"/>
        </w:rPr>
      </w:pPr>
    </w:p>
    <w:p w14:paraId="17E52804" w14:textId="77777777" w:rsidR="00EE15AF" w:rsidRPr="006B5B96" w:rsidRDefault="00EE15AF" w:rsidP="00EE15AF">
      <w:pPr>
        <w:spacing w:line="256" w:lineRule="auto"/>
      </w:pPr>
      <w:r w:rsidRPr="00650C9D">
        <w:rPr>
          <w:rFonts w:ascii="Times New Roman" w:eastAsia="Times New Roman" w:hAnsi="Times New Roman" w:cs="Times New Roman"/>
          <w:b/>
          <w:noProof/>
          <w:sz w:val="36"/>
          <w:szCs w:val="36"/>
          <w:lang w:eastAsia="pl-PL"/>
        </w:rPr>
        <w:drawing>
          <wp:inline distT="0" distB="0" distL="0" distR="0" wp14:anchorId="19675A24" wp14:editId="2CF9DD5D">
            <wp:extent cx="2564442" cy="1547446"/>
            <wp:effectExtent l="0" t="0" r="7620" b="0"/>
            <wp:docPr id="1503457422" name="Obraz 1503457422" descr="C:\Users\EURES\Downloads\Logo urząd prac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URES\Downloads\Logo urząd pracy.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02353" cy="1570323"/>
                    </a:xfrm>
                    <a:prstGeom prst="rect">
                      <a:avLst/>
                    </a:prstGeom>
                    <a:noFill/>
                    <a:ln>
                      <a:noFill/>
                    </a:ln>
                  </pic:spPr>
                </pic:pic>
              </a:graphicData>
            </a:graphic>
          </wp:inline>
        </w:drawing>
      </w:r>
    </w:p>
    <w:p w14:paraId="4D3CEFE7" w14:textId="77777777" w:rsidR="00EE15AF" w:rsidRPr="00F6088D" w:rsidRDefault="003A45F4" w:rsidP="00EE15AF">
      <w:pPr>
        <w:spacing w:line="256" w:lineRule="auto"/>
        <w:rPr>
          <w:rFonts w:ascii="Arial" w:hAnsi="Arial" w:cs="Arial"/>
        </w:rPr>
      </w:pPr>
      <w:hyperlink r:id="rId31" w:history="1">
        <w:r w:rsidR="00EE15AF" w:rsidRPr="00F6088D">
          <w:rPr>
            <w:rStyle w:val="Hipercze"/>
            <w:rFonts w:ascii="Arial" w:hAnsi="Arial" w:cs="Arial"/>
          </w:rPr>
          <w:t>www.choszczno.praca.gov.pl</w:t>
        </w:r>
      </w:hyperlink>
    </w:p>
    <w:sectPr w:rsidR="00EE15AF" w:rsidRPr="00F6088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069F5C" w14:textId="77777777" w:rsidR="005259A6" w:rsidRDefault="005259A6">
      <w:pPr>
        <w:spacing w:after="0" w:line="240" w:lineRule="auto"/>
      </w:pPr>
      <w:r>
        <w:separator/>
      </w:r>
    </w:p>
  </w:endnote>
  <w:endnote w:type="continuationSeparator" w:id="0">
    <w:p w14:paraId="22D9DD8B" w14:textId="77777777" w:rsidR="005259A6" w:rsidRDefault="00525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lbany WT J">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46DB3" w14:textId="77777777" w:rsidR="003A45F4" w:rsidRDefault="003A45F4" w:rsidP="0068134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64F11E61" w14:textId="77777777" w:rsidR="003A45F4" w:rsidRDefault="003A45F4">
    <w:pPr>
      <w:pStyle w:val="Stopka"/>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70857F" w14:textId="77777777" w:rsidR="003A45F4" w:rsidRDefault="003A45F4" w:rsidP="00681342">
    <w:pPr>
      <w:pStyle w:val="Stopka"/>
      <w:jc w:val="center"/>
    </w:pPr>
    <w:r>
      <w:t>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751CD" w14:textId="77777777" w:rsidR="003A45F4" w:rsidRDefault="003A45F4" w:rsidP="0068134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09778A">
      <w:rPr>
        <w:rStyle w:val="Numerstrony"/>
        <w:noProof/>
      </w:rPr>
      <w:t>6</w:t>
    </w:r>
    <w:r>
      <w:rPr>
        <w:rStyle w:val="Numerstrony"/>
      </w:rPr>
      <w:fldChar w:fldCharType="end"/>
    </w:r>
  </w:p>
  <w:p w14:paraId="0159EE15" w14:textId="77777777" w:rsidR="003A45F4" w:rsidRDefault="003A45F4">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8EFD6" w14:textId="77777777" w:rsidR="003A45F4" w:rsidRDefault="003A45F4" w:rsidP="00681342">
    <w:pPr>
      <w:pStyle w:val="Stopka"/>
      <w:jc w:val="center"/>
    </w:pPr>
    <w:r>
      <w:t>11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2FC19" w14:textId="77777777" w:rsidR="003A45F4" w:rsidRDefault="003A45F4" w:rsidP="0068134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464E12A3" w14:textId="77777777" w:rsidR="003A45F4" w:rsidRDefault="003A45F4">
    <w:pPr>
      <w:pStyle w:val="Stopk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8D8D9" w14:textId="77777777" w:rsidR="003A45F4" w:rsidRDefault="003A45F4" w:rsidP="0068134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09778A">
      <w:rPr>
        <w:rStyle w:val="Numerstrony"/>
        <w:noProof/>
      </w:rPr>
      <w:t>12</w:t>
    </w:r>
    <w:r>
      <w:rPr>
        <w:rStyle w:val="Numerstrony"/>
      </w:rPr>
      <w:fldChar w:fldCharType="end"/>
    </w:r>
  </w:p>
  <w:p w14:paraId="1C53E2BD" w14:textId="77777777" w:rsidR="003A45F4" w:rsidRDefault="003A45F4">
    <w:pPr>
      <w:pStyle w:val="Stopk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1AE51" w14:textId="77777777" w:rsidR="003A45F4" w:rsidRDefault="003A45F4" w:rsidP="00681342">
    <w:pPr>
      <w:pStyle w:val="Stopka"/>
      <w:jc w:val="center"/>
    </w:pPr>
    <w:r>
      <w:t>11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2875458"/>
      <w:docPartObj>
        <w:docPartGallery w:val="Page Numbers (Bottom of Page)"/>
        <w:docPartUnique/>
      </w:docPartObj>
    </w:sdtPr>
    <w:sdtContent>
      <w:p w14:paraId="72CD3786" w14:textId="77777777" w:rsidR="003A45F4" w:rsidRDefault="003A45F4">
        <w:pPr>
          <w:pStyle w:val="Stopka"/>
          <w:jc w:val="center"/>
        </w:pPr>
        <w:r>
          <w:fldChar w:fldCharType="begin"/>
        </w:r>
        <w:r>
          <w:instrText>PAGE   \* MERGEFORMAT</w:instrText>
        </w:r>
        <w:r>
          <w:fldChar w:fldCharType="separate"/>
        </w:r>
        <w:r w:rsidR="0009778A">
          <w:rPr>
            <w:noProof/>
          </w:rPr>
          <w:t>15</w:t>
        </w:r>
        <w:r>
          <w:fldChar w:fldCharType="end"/>
        </w:r>
      </w:p>
    </w:sdtContent>
  </w:sdt>
  <w:p w14:paraId="45D8162D" w14:textId="77777777" w:rsidR="003A45F4" w:rsidRDefault="003A45F4">
    <w:pPr>
      <w:pStyle w:val="Stopka"/>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E7E02" w14:textId="77777777" w:rsidR="003A45F4" w:rsidRDefault="003A45F4" w:rsidP="0068134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3264D5F0" w14:textId="77777777" w:rsidR="003A45F4" w:rsidRDefault="003A45F4">
    <w:pPr>
      <w:pStyle w:val="Stopka"/>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76CBE" w14:textId="77777777" w:rsidR="003A45F4" w:rsidRDefault="003A45F4" w:rsidP="0068134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09778A">
      <w:rPr>
        <w:rStyle w:val="Numerstrony"/>
        <w:noProof/>
      </w:rPr>
      <w:t>39</w:t>
    </w:r>
    <w:r>
      <w:rPr>
        <w:rStyle w:val="Numerstrony"/>
      </w:rPr>
      <w:fldChar w:fldCharType="end"/>
    </w:r>
  </w:p>
  <w:p w14:paraId="0E738533" w14:textId="77777777" w:rsidR="003A45F4" w:rsidRDefault="003A45F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B321BC" w14:textId="77777777" w:rsidR="005259A6" w:rsidRDefault="005259A6">
      <w:pPr>
        <w:spacing w:after="0" w:line="240" w:lineRule="auto"/>
      </w:pPr>
      <w:r>
        <w:separator/>
      </w:r>
    </w:p>
  </w:footnote>
  <w:footnote w:type="continuationSeparator" w:id="0">
    <w:p w14:paraId="03DB4276" w14:textId="77777777" w:rsidR="005259A6" w:rsidRDefault="005259A6">
      <w:pPr>
        <w:spacing w:after="0" w:line="240" w:lineRule="auto"/>
      </w:pPr>
      <w:r>
        <w:continuationSeparator/>
      </w:r>
    </w:p>
  </w:footnote>
  <w:footnote w:id="1">
    <w:p w14:paraId="69E8F7C8" w14:textId="77777777" w:rsidR="003A45F4" w:rsidRPr="00D71F31" w:rsidRDefault="003A45F4" w:rsidP="00CA10E4">
      <w:pPr>
        <w:pStyle w:val="Tekstprzypisudolnego"/>
        <w:ind w:hanging="2"/>
        <w:jc w:val="both"/>
        <w:rPr>
          <w:rFonts w:ascii="Arial Narrow" w:hAnsi="Arial Narrow"/>
        </w:rPr>
      </w:pPr>
      <w:r>
        <w:rPr>
          <w:rStyle w:val="Odwoanieprzypisudolnego"/>
        </w:rPr>
        <w:footnoteRef/>
      </w:r>
      <w:r>
        <w:t xml:space="preserve"> </w:t>
      </w:r>
      <w:r w:rsidRPr="00D71F31">
        <w:rPr>
          <w:rFonts w:ascii="Arial Narrow" w:hAnsi="Arial Narrow"/>
        </w:rPr>
        <w:t>Informacja o zawodach deficytowych w powiecie choszczeńskim i w województwie zachodniopom</w:t>
      </w:r>
      <w:r>
        <w:rPr>
          <w:rFonts w:ascii="Arial Narrow" w:hAnsi="Arial Narrow"/>
        </w:rPr>
        <w:t>orskim dostępna jest na stronie</w:t>
      </w:r>
      <w:r w:rsidRPr="00D71F31">
        <w:rPr>
          <w:rFonts w:ascii="Arial Narrow" w:hAnsi="Arial Narrow"/>
        </w:rPr>
        <w:t xml:space="preserve"> </w:t>
      </w:r>
      <w:hyperlink r:id="rId1" w:history="1">
        <w:r w:rsidRPr="00D71F31">
          <w:rPr>
            <w:rStyle w:val="Hipercze"/>
            <w:rFonts w:ascii="Arial Narrow" w:hAnsi="Arial Narrow" w:cs="Albany WT J"/>
          </w:rPr>
          <w:t>www.barometrzawodow.pl</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D5869"/>
    <w:multiLevelType w:val="hybridMultilevel"/>
    <w:tmpl w:val="D6249974"/>
    <w:lvl w:ilvl="0" w:tplc="0415000D">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 w15:restartNumberingAfterBreak="0">
    <w:nsid w:val="02650FC1"/>
    <w:multiLevelType w:val="multilevel"/>
    <w:tmpl w:val="FE966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47C3F"/>
    <w:multiLevelType w:val="hybridMultilevel"/>
    <w:tmpl w:val="BBCC27C4"/>
    <w:lvl w:ilvl="0" w:tplc="78E2109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DE10A7"/>
    <w:multiLevelType w:val="hybridMultilevel"/>
    <w:tmpl w:val="7E1680F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185F92"/>
    <w:multiLevelType w:val="hybridMultilevel"/>
    <w:tmpl w:val="819A6C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7D70193"/>
    <w:multiLevelType w:val="hybridMultilevel"/>
    <w:tmpl w:val="F1D66248"/>
    <w:lvl w:ilvl="0" w:tplc="BD365CA0">
      <w:start w:val="17"/>
      <w:numFmt w:val="decimal"/>
      <w:lvlText w:val="%1."/>
      <w:lvlJc w:val="left"/>
      <w:pPr>
        <w:ind w:left="405" w:hanging="40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A337FEC"/>
    <w:multiLevelType w:val="hybridMultilevel"/>
    <w:tmpl w:val="031E17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4301FB0"/>
    <w:multiLevelType w:val="hybridMultilevel"/>
    <w:tmpl w:val="AEFC7BCA"/>
    <w:lvl w:ilvl="0" w:tplc="3D1CAF74">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8" w15:restartNumberingAfterBreak="0">
    <w:nsid w:val="18911F4A"/>
    <w:multiLevelType w:val="hybridMultilevel"/>
    <w:tmpl w:val="12466DC6"/>
    <w:lvl w:ilvl="0" w:tplc="22CC48EA">
      <w:start w:val="1"/>
      <w:numFmt w:val="lowerLetter"/>
      <w:lvlText w:val="%1)"/>
      <w:lvlJc w:val="left"/>
      <w:pPr>
        <w:ind w:left="1440" w:hanging="360"/>
      </w:pPr>
      <w:rPr>
        <w:rFonts w:cs="Times New Roman"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E746E0B"/>
    <w:multiLevelType w:val="hybridMultilevel"/>
    <w:tmpl w:val="FE4C3000"/>
    <w:lvl w:ilvl="0" w:tplc="7E74854A">
      <w:start w:val="1"/>
      <w:numFmt w:val="decimal"/>
      <w:lvlText w:val="%1."/>
      <w:lvlJc w:val="left"/>
      <w:pPr>
        <w:ind w:left="1210"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298D3019"/>
    <w:multiLevelType w:val="hybridMultilevel"/>
    <w:tmpl w:val="B4C44B8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B09348C"/>
    <w:multiLevelType w:val="hybridMultilevel"/>
    <w:tmpl w:val="5DC4B78C"/>
    <w:lvl w:ilvl="0" w:tplc="3D1CAF74">
      <w:start w:val="1"/>
      <w:numFmt w:val="bullet"/>
      <w:lvlText w:val=""/>
      <w:lvlJc w:val="left"/>
      <w:pPr>
        <w:ind w:left="721" w:hanging="360"/>
      </w:pPr>
      <w:rPr>
        <w:rFonts w:ascii="Symbol" w:hAnsi="Symbol" w:hint="default"/>
      </w:rPr>
    </w:lvl>
    <w:lvl w:ilvl="1" w:tplc="04150003" w:tentative="1">
      <w:start w:val="1"/>
      <w:numFmt w:val="bullet"/>
      <w:lvlText w:val="o"/>
      <w:lvlJc w:val="left"/>
      <w:pPr>
        <w:ind w:left="1441" w:hanging="360"/>
      </w:pPr>
      <w:rPr>
        <w:rFonts w:ascii="Courier New" w:hAnsi="Courier New" w:cs="Courier New" w:hint="default"/>
      </w:rPr>
    </w:lvl>
    <w:lvl w:ilvl="2" w:tplc="04150005" w:tentative="1">
      <w:start w:val="1"/>
      <w:numFmt w:val="bullet"/>
      <w:lvlText w:val=""/>
      <w:lvlJc w:val="left"/>
      <w:pPr>
        <w:ind w:left="2161" w:hanging="360"/>
      </w:pPr>
      <w:rPr>
        <w:rFonts w:ascii="Wingdings" w:hAnsi="Wingdings" w:hint="default"/>
      </w:rPr>
    </w:lvl>
    <w:lvl w:ilvl="3" w:tplc="04150001" w:tentative="1">
      <w:start w:val="1"/>
      <w:numFmt w:val="bullet"/>
      <w:lvlText w:val=""/>
      <w:lvlJc w:val="left"/>
      <w:pPr>
        <w:ind w:left="2881" w:hanging="360"/>
      </w:pPr>
      <w:rPr>
        <w:rFonts w:ascii="Symbol" w:hAnsi="Symbol" w:hint="default"/>
      </w:rPr>
    </w:lvl>
    <w:lvl w:ilvl="4" w:tplc="04150003" w:tentative="1">
      <w:start w:val="1"/>
      <w:numFmt w:val="bullet"/>
      <w:lvlText w:val="o"/>
      <w:lvlJc w:val="left"/>
      <w:pPr>
        <w:ind w:left="3601" w:hanging="360"/>
      </w:pPr>
      <w:rPr>
        <w:rFonts w:ascii="Courier New" w:hAnsi="Courier New" w:cs="Courier New" w:hint="default"/>
      </w:rPr>
    </w:lvl>
    <w:lvl w:ilvl="5" w:tplc="04150005" w:tentative="1">
      <w:start w:val="1"/>
      <w:numFmt w:val="bullet"/>
      <w:lvlText w:val=""/>
      <w:lvlJc w:val="left"/>
      <w:pPr>
        <w:ind w:left="4321" w:hanging="360"/>
      </w:pPr>
      <w:rPr>
        <w:rFonts w:ascii="Wingdings" w:hAnsi="Wingdings" w:hint="default"/>
      </w:rPr>
    </w:lvl>
    <w:lvl w:ilvl="6" w:tplc="04150001" w:tentative="1">
      <w:start w:val="1"/>
      <w:numFmt w:val="bullet"/>
      <w:lvlText w:val=""/>
      <w:lvlJc w:val="left"/>
      <w:pPr>
        <w:ind w:left="5041" w:hanging="360"/>
      </w:pPr>
      <w:rPr>
        <w:rFonts w:ascii="Symbol" w:hAnsi="Symbol" w:hint="default"/>
      </w:rPr>
    </w:lvl>
    <w:lvl w:ilvl="7" w:tplc="04150003" w:tentative="1">
      <w:start w:val="1"/>
      <w:numFmt w:val="bullet"/>
      <w:lvlText w:val="o"/>
      <w:lvlJc w:val="left"/>
      <w:pPr>
        <w:ind w:left="5761" w:hanging="360"/>
      </w:pPr>
      <w:rPr>
        <w:rFonts w:ascii="Courier New" w:hAnsi="Courier New" w:cs="Courier New" w:hint="default"/>
      </w:rPr>
    </w:lvl>
    <w:lvl w:ilvl="8" w:tplc="04150005" w:tentative="1">
      <w:start w:val="1"/>
      <w:numFmt w:val="bullet"/>
      <w:lvlText w:val=""/>
      <w:lvlJc w:val="left"/>
      <w:pPr>
        <w:ind w:left="6481" w:hanging="360"/>
      </w:pPr>
      <w:rPr>
        <w:rFonts w:ascii="Wingdings" w:hAnsi="Wingdings" w:hint="default"/>
      </w:rPr>
    </w:lvl>
  </w:abstractNum>
  <w:abstractNum w:abstractNumId="12" w15:restartNumberingAfterBreak="0">
    <w:nsid w:val="2E146563"/>
    <w:multiLevelType w:val="hybridMultilevel"/>
    <w:tmpl w:val="936034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F8A7B18"/>
    <w:multiLevelType w:val="multilevel"/>
    <w:tmpl w:val="5776B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8B3631"/>
    <w:multiLevelType w:val="hybridMultilevel"/>
    <w:tmpl w:val="EEA6FB7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4141EC1"/>
    <w:multiLevelType w:val="multilevel"/>
    <w:tmpl w:val="ABDE1586"/>
    <w:lvl w:ilvl="0">
      <w:start w:val="1"/>
      <w:numFmt w:val="bullet"/>
      <w:lvlText w:val=""/>
      <w:lvlJc w:val="left"/>
      <w:pPr>
        <w:tabs>
          <w:tab w:val="num" w:pos="0"/>
        </w:tabs>
        <w:ind w:left="1080" w:hanging="360"/>
      </w:pPr>
      <w:rPr>
        <w:rFonts w:ascii="Symbol" w:hAnsi="Symbol" w:hint="default"/>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6" w15:restartNumberingAfterBreak="0">
    <w:nsid w:val="35441D78"/>
    <w:multiLevelType w:val="hybridMultilevel"/>
    <w:tmpl w:val="58CE4438"/>
    <w:lvl w:ilvl="0" w:tplc="D8E20B8C">
      <w:start w:val="18"/>
      <w:numFmt w:val="decimal"/>
      <w:lvlText w:val="%1."/>
      <w:lvlJc w:val="left"/>
      <w:pPr>
        <w:ind w:left="1255" w:hanging="405"/>
      </w:pPr>
      <w:rPr>
        <w:rFonts w:hint="default"/>
      </w:r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17" w15:restartNumberingAfterBreak="0">
    <w:nsid w:val="358D2030"/>
    <w:multiLevelType w:val="hybridMultilevel"/>
    <w:tmpl w:val="7A2ED694"/>
    <w:lvl w:ilvl="0" w:tplc="04150011">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0CF1749"/>
    <w:multiLevelType w:val="hybridMultilevel"/>
    <w:tmpl w:val="9D369BCA"/>
    <w:lvl w:ilvl="0" w:tplc="04150001">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19" w15:restartNumberingAfterBreak="0">
    <w:nsid w:val="45AC2CA8"/>
    <w:multiLevelType w:val="hybridMultilevel"/>
    <w:tmpl w:val="59E2CB9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48CF653F"/>
    <w:multiLevelType w:val="multilevel"/>
    <w:tmpl w:val="D02CC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D01B9C"/>
    <w:multiLevelType w:val="multilevel"/>
    <w:tmpl w:val="CA9EBC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1614BF3"/>
    <w:multiLevelType w:val="hybridMultilevel"/>
    <w:tmpl w:val="D152E636"/>
    <w:lvl w:ilvl="0" w:tplc="3D1CAF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52955E9D"/>
    <w:multiLevelType w:val="hybridMultilevel"/>
    <w:tmpl w:val="1BA289B4"/>
    <w:lvl w:ilvl="0" w:tplc="2A042F9C">
      <w:start w:val="1"/>
      <w:numFmt w:val="upperLetter"/>
      <w:lvlText w:val="%1."/>
      <w:lvlJc w:val="left"/>
      <w:pPr>
        <w:ind w:left="358" w:hanging="360"/>
      </w:pPr>
      <w:rPr>
        <w:rFonts w:ascii="Arial" w:eastAsia="Arial Narrow" w:hAnsi="Arial" w:cs="Arial"/>
      </w:rPr>
    </w:lvl>
    <w:lvl w:ilvl="1" w:tplc="04150019" w:tentative="1">
      <w:start w:val="1"/>
      <w:numFmt w:val="lowerLetter"/>
      <w:lvlText w:val="%2."/>
      <w:lvlJc w:val="left"/>
      <w:pPr>
        <w:ind w:left="1078" w:hanging="360"/>
      </w:pPr>
    </w:lvl>
    <w:lvl w:ilvl="2" w:tplc="0415001B" w:tentative="1">
      <w:start w:val="1"/>
      <w:numFmt w:val="lowerRoman"/>
      <w:lvlText w:val="%3."/>
      <w:lvlJc w:val="right"/>
      <w:pPr>
        <w:ind w:left="1798" w:hanging="180"/>
      </w:pPr>
    </w:lvl>
    <w:lvl w:ilvl="3" w:tplc="0415000F" w:tentative="1">
      <w:start w:val="1"/>
      <w:numFmt w:val="decimal"/>
      <w:lvlText w:val="%4."/>
      <w:lvlJc w:val="left"/>
      <w:pPr>
        <w:ind w:left="2518" w:hanging="360"/>
      </w:pPr>
    </w:lvl>
    <w:lvl w:ilvl="4" w:tplc="04150019" w:tentative="1">
      <w:start w:val="1"/>
      <w:numFmt w:val="lowerLetter"/>
      <w:lvlText w:val="%5."/>
      <w:lvlJc w:val="left"/>
      <w:pPr>
        <w:ind w:left="3238" w:hanging="360"/>
      </w:pPr>
    </w:lvl>
    <w:lvl w:ilvl="5" w:tplc="0415001B" w:tentative="1">
      <w:start w:val="1"/>
      <w:numFmt w:val="lowerRoman"/>
      <w:lvlText w:val="%6."/>
      <w:lvlJc w:val="right"/>
      <w:pPr>
        <w:ind w:left="3958" w:hanging="180"/>
      </w:pPr>
    </w:lvl>
    <w:lvl w:ilvl="6" w:tplc="0415000F" w:tentative="1">
      <w:start w:val="1"/>
      <w:numFmt w:val="decimal"/>
      <w:lvlText w:val="%7."/>
      <w:lvlJc w:val="left"/>
      <w:pPr>
        <w:ind w:left="4678" w:hanging="360"/>
      </w:pPr>
    </w:lvl>
    <w:lvl w:ilvl="7" w:tplc="04150019" w:tentative="1">
      <w:start w:val="1"/>
      <w:numFmt w:val="lowerLetter"/>
      <w:lvlText w:val="%8."/>
      <w:lvlJc w:val="left"/>
      <w:pPr>
        <w:ind w:left="5398" w:hanging="360"/>
      </w:pPr>
    </w:lvl>
    <w:lvl w:ilvl="8" w:tplc="0415001B" w:tentative="1">
      <w:start w:val="1"/>
      <w:numFmt w:val="lowerRoman"/>
      <w:lvlText w:val="%9."/>
      <w:lvlJc w:val="right"/>
      <w:pPr>
        <w:ind w:left="6118" w:hanging="180"/>
      </w:pPr>
    </w:lvl>
  </w:abstractNum>
  <w:abstractNum w:abstractNumId="24" w15:restartNumberingAfterBreak="0">
    <w:nsid w:val="53954E16"/>
    <w:multiLevelType w:val="hybridMultilevel"/>
    <w:tmpl w:val="6866A72A"/>
    <w:lvl w:ilvl="0" w:tplc="A2AE589A">
      <w:start w:val="1"/>
      <w:numFmt w:val="decimal"/>
      <w:lvlText w:val="%1)"/>
      <w:lvlJc w:val="left"/>
      <w:pPr>
        <w:ind w:left="721" w:hanging="360"/>
      </w:pPr>
      <w:rPr>
        <w:rFonts w:ascii="Arial Narrow" w:eastAsia="Calibri" w:hAnsi="Arial Narrow" w:cs="Times New Roman"/>
      </w:r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25" w15:restartNumberingAfterBreak="0">
    <w:nsid w:val="5470267B"/>
    <w:multiLevelType w:val="hybridMultilevel"/>
    <w:tmpl w:val="F3E2C204"/>
    <w:lvl w:ilvl="0" w:tplc="FE12840A">
      <w:start w:val="1"/>
      <w:numFmt w:val="decimal"/>
      <w:lvlText w:val="%1."/>
      <w:lvlJc w:val="left"/>
      <w:pPr>
        <w:ind w:left="643" w:hanging="360"/>
      </w:pPr>
      <w:rPr>
        <w:rFonts w:eastAsia="Times New Roman" w:hint="default"/>
        <w:color w:val="000000"/>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6" w15:restartNumberingAfterBreak="0">
    <w:nsid w:val="54A20475"/>
    <w:multiLevelType w:val="hybridMultilevel"/>
    <w:tmpl w:val="1A2A2D80"/>
    <w:lvl w:ilvl="0" w:tplc="16BA3A16">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5BB23F3"/>
    <w:multiLevelType w:val="hybridMultilevel"/>
    <w:tmpl w:val="9D78756C"/>
    <w:lvl w:ilvl="0" w:tplc="3D1CAF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79C4B54"/>
    <w:multiLevelType w:val="hybridMultilevel"/>
    <w:tmpl w:val="229633C0"/>
    <w:lvl w:ilvl="0" w:tplc="3D1CAF74">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9" w15:restartNumberingAfterBreak="0">
    <w:nsid w:val="594571FB"/>
    <w:multiLevelType w:val="hybridMultilevel"/>
    <w:tmpl w:val="B472FBDE"/>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9962262"/>
    <w:multiLevelType w:val="hybridMultilevel"/>
    <w:tmpl w:val="4C32AD46"/>
    <w:lvl w:ilvl="0" w:tplc="3CEEFA26">
      <w:start w:val="15"/>
      <w:numFmt w:val="decimal"/>
      <w:lvlText w:val="%1."/>
      <w:lvlJc w:val="left"/>
      <w:pPr>
        <w:ind w:left="658" w:hanging="375"/>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1" w15:restartNumberingAfterBreak="0">
    <w:nsid w:val="5E61059B"/>
    <w:multiLevelType w:val="hybridMultilevel"/>
    <w:tmpl w:val="3C7858C8"/>
    <w:lvl w:ilvl="0" w:tplc="701C77D8">
      <w:start w:val="18"/>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E756E41"/>
    <w:multiLevelType w:val="hybridMultilevel"/>
    <w:tmpl w:val="79B6A842"/>
    <w:lvl w:ilvl="0" w:tplc="4BDC9284">
      <w:start w:val="1"/>
      <w:numFmt w:val="decimal"/>
      <w:lvlText w:val="%1."/>
      <w:lvlJc w:val="left"/>
      <w:pPr>
        <w:ind w:left="358" w:hanging="360"/>
      </w:pPr>
      <w:rPr>
        <w:rFonts w:hint="default"/>
      </w:rPr>
    </w:lvl>
    <w:lvl w:ilvl="1" w:tplc="04150019" w:tentative="1">
      <w:start w:val="1"/>
      <w:numFmt w:val="lowerLetter"/>
      <w:lvlText w:val="%2."/>
      <w:lvlJc w:val="left"/>
      <w:pPr>
        <w:ind w:left="1078" w:hanging="360"/>
      </w:pPr>
    </w:lvl>
    <w:lvl w:ilvl="2" w:tplc="0415001B" w:tentative="1">
      <w:start w:val="1"/>
      <w:numFmt w:val="lowerRoman"/>
      <w:lvlText w:val="%3."/>
      <w:lvlJc w:val="right"/>
      <w:pPr>
        <w:ind w:left="1798" w:hanging="180"/>
      </w:pPr>
    </w:lvl>
    <w:lvl w:ilvl="3" w:tplc="0415000F" w:tentative="1">
      <w:start w:val="1"/>
      <w:numFmt w:val="decimal"/>
      <w:lvlText w:val="%4."/>
      <w:lvlJc w:val="left"/>
      <w:pPr>
        <w:ind w:left="2518" w:hanging="360"/>
      </w:pPr>
    </w:lvl>
    <w:lvl w:ilvl="4" w:tplc="04150019" w:tentative="1">
      <w:start w:val="1"/>
      <w:numFmt w:val="lowerLetter"/>
      <w:lvlText w:val="%5."/>
      <w:lvlJc w:val="left"/>
      <w:pPr>
        <w:ind w:left="3238" w:hanging="360"/>
      </w:pPr>
    </w:lvl>
    <w:lvl w:ilvl="5" w:tplc="0415001B" w:tentative="1">
      <w:start w:val="1"/>
      <w:numFmt w:val="lowerRoman"/>
      <w:lvlText w:val="%6."/>
      <w:lvlJc w:val="right"/>
      <w:pPr>
        <w:ind w:left="3958" w:hanging="180"/>
      </w:pPr>
    </w:lvl>
    <w:lvl w:ilvl="6" w:tplc="0415000F" w:tentative="1">
      <w:start w:val="1"/>
      <w:numFmt w:val="decimal"/>
      <w:lvlText w:val="%7."/>
      <w:lvlJc w:val="left"/>
      <w:pPr>
        <w:ind w:left="4678" w:hanging="360"/>
      </w:pPr>
    </w:lvl>
    <w:lvl w:ilvl="7" w:tplc="04150019" w:tentative="1">
      <w:start w:val="1"/>
      <w:numFmt w:val="lowerLetter"/>
      <w:lvlText w:val="%8."/>
      <w:lvlJc w:val="left"/>
      <w:pPr>
        <w:ind w:left="5398" w:hanging="360"/>
      </w:pPr>
    </w:lvl>
    <w:lvl w:ilvl="8" w:tplc="0415001B" w:tentative="1">
      <w:start w:val="1"/>
      <w:numFmt w:val="lowerRoman"/>
      <w:lvlText w:val="%9."/>
      <w:lvlJc w:val="right"/>
      <w:pPr>
        <w:ind w:left="6118" w:hanging="180"/>
      </w:pPr>
    </w:lvl>
  </w:abstractNum>
  <w:abstractNum w:abstractNumId="33" w15:restartNumberingAfterBreak="0">
    <w:nsid w:val="63823BA6"/>
    <w:multiLevelType w:val="hybridMultilevel"/>
    <w:tmpl w:val="DCBA6C56"/>
    <w:lvl w:ilvl="0" w:tplc="0415000D">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4" w15:restartNumberingAfterBreak="0">
    <w:nsid w:val="66C856D4"/>
    <w:multiLevelType w:val="hybridMultilevel"/>
    <w:tmpl w:val="8FF8A318"/>
    <w:lvl w:ilvl="0" w:tplc="3D1CAF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8346C66"/>
    <w:multiLevelType w:val="hybridMultilevel"/>
    <w:tmpl w:val="791802C2"/>
    <w:lvl w:ilvl="0" w:tplc="DD1C2C1C">
      <w:start w:val="4"/>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A5170E0"/>
    <w:multiLevelType w:val="multilevel"/>
    <w:tmpl w:val="22AC8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2F331A"/>
    <w:multiLevelType w:val="hybridMultilevel"/>
    <w:tmpl w:val="1638E53C"/>
    <w:lvl w:ilvl="0" w:tplc="BBD80480">
      <w:start w:val="19"/>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8" w15:restartNumberingAfterBreak="0">
    <w:nsid w:val="6D1508FA"/>
    <w:multiLevelType w:val="hybridMultilevel"/>
    <w:tmpl w:val="CDBE95A8"/>
    <w:lvl w:ilvl="0" w:tplc="4A9C95EE">
      <w:start w:val="2"/>
      <w:numFmt w:val="bullet"/>
      <w:lvlText w:val="-"/>
      <w:lvlJc w:val="left"/>
      <w:pPr>
        <w:ind w:left="360" w:hanging="360"/>
      </w:pPr>
      <w:rPr>
        <w:rFonts w:ascii="Times New Roman" w:eastAsia="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6D844006"/>
    <w:multiLevelType w:val="hybridMultilevel"/>
    <w:tmpl w:val="CD1E8F30"/>
    <w:lvl w:ilvl="0" w:tplc="F6AE2996">
      <w:start w:val="1"/>
      <w:numFmt w:val="decimal"/>
      <w:lvlText w:val="%1."/>
      <w:lvlJc w:val="left"/>
      <w:pPr>
        <w:ind w:left="720" w:hanging="360"/>
      </w:pPr>
      <w:rPr>
        <w:rFonts w:ascii="Arial Narrow" w:eastAsia="Times New Roman" w:hAnsi="Arial Narrow" w:hint="default"/>
        <w:color w:val="000000"/>
        <w:sz w:val="2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1F758A7"/>
    <w:multiLevelType w:val="multilevel"/>
    <w:tmpl w:val="75C8DEBE"/>
    <w:lvl w:ilvl="0">
      <w:numFmt w:val="bullet"/>
      <w:lvlText w:val="•"/>
      <w:lvlJc w:val="left"/>
      <w:pPr>
        <w:ind w:left="707" w:hanging="283"/>
      </w:pPr>
    </w:lvl>
    <w:lvl w:ilvl="1">
      <w:numFmt w:val="bullet"/>
      <w:lvlText w:val="•"/>
      <w:lvlJc w:val="left"/>
      <w:pPr>
        <w:ind w:left="1414" w:hanging="283"/>
      </w:pPr>
    </w:lvl>
    <w:lvl w:ilvl="2">
      <w:numFmt w:val="bullet"/>
      <w:lvlText w:val="•"/>
      <w:lvlJc w:val="left"/>
      <w:pPr>
        <w:ind w:left="2121" w:hanging="283"/>
      </w:pPr>
    </w:lvl>
    <w:lvl w:ilvl="3">
      <w:numFmt w:val="bullet"/>
      <w:lvlText w:val="•"/>
      <w:lvlJc w:val="left"/>
      <w:pPr>
        <w:ind w:left="2828" w:hanging="283"/>
      </w:pPr>
    </w:lvl>
    <w:lvl w:ilvl="4">
      <w:numFmt w:val="bullet"/>
      <w:lvlText w:val="•"/>
      <w:lvlJc w:val="left"/>
      <w:pPr>
        <w:ind w:left="3535" w:hanging="283"/>
      </w:pPr>
    </w:lvl>
    <w:lvl w:ilvl="5">
      <w:numFmt w:val="bullet"/>
      <w:lvlText w:val="•"/>
      <w:lvlJc w:val="left"/>
      <w:pPr>
        <w:ind w:left="4242" w:hanging="283"/>
      </w:pPr>
    </w:lvl>
    <w:lvl w:ilvl="6">
      <w:numFmt w:val="bullet"/>
      <w:lvlText w:val="•"/>
      <w:lvlJc w:val="left"/>
      <w:pPr>
        <w:ind w:left="4949" w:hanging="283"/>
      </w:pPr>
    </w:lvl>
    <w:lvl w:ilvl="7">
      <w:numFmt w:val="bullet"/>
      <w:lvlText w:val="•"/>
      <w:lvlJc w:val="left"/>
      <w:pPr>
        <w:ind w:left="5656" w:hanging="283"/>
      </w:pPr>
    </w:lvl>
    <w:lvl w:ilvl="8">
      <w:numFmt w:val="bullet"/>
      <w:lvlText w:val="•"/>
      <w:lvlJc w:val="left"/>
      <w:pPr>
        <w:ind w:left="6363" w:hanging="283"/>
      </w:pPr>
    </w:lvl>
  </w:abstractNum>
  <w:abstractNum w:abstractNumId="41" w15:restartNumberingAfterBreak="0">
    <w:nsid w:val="7BA70F7B"/>
    <w:multiLevelType w:val="hybridMultilevel"/>
    <w:tmpl w:val="BE660382"/>
    <w:lvl w:ilvl="0" w:tplc="3FCAB7C6">
      <w:start w:val="7"/>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2" w15:restartNumberingAfterBreak="0">
    <w:nsid w:val="7C7C688A"/>
    <w:multiLevelType w:val="hybridMultilevel"/>
    <w:tmpl w:val="31120F0C"/>
    <w:lvl w:ilvl="0" w:tplc="35C2D490">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FD31B18"/>
    <w:multiLevelType w:val="hybridMultilevel"/>
    <w:tmpl w:val="662E773E"/>
    <w:lvl w:ilvl="0" w:tplc="73667D0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4"/>
  </w:num>
  <w:num w:numId="2">
    <w:abstractNumId w:val="27"/>
  </w:num>
  <w:num w:numId="3">
    <w:abstractNumId w:val="36"/>
  </w:num>
  <w:num w:numId="4">
    <w:abstractNumId w:val="43"/>
  </w:num>
  <w:num w:numId="5">
    <w:abstractNumId w:val="7"/>
  </w:num>
  <w:num w:numId="6">
    <w:abstractNumId w:val="28"/>
  </w:num>
  <w:num w:numId="7">
    <w:abstractNumId w:val="6"/>
  </w:num>
  <w:num w:numId="8">
    <w:abstractNumId w:val="10"/>
  </w:num>
  <w:num w:numId="9">
    <w:abstractNumId w:val="14"/>
  </w:num>
  <w:num w:numId="10">
    <w:abstractNumId w:val="21"/>
  </w:num>
  <w:num w:numId="11">
    <w:abstractNumId w:val="29"/>
  </w:num>
  <w:num w:numId="12">
    <w:abstractNumId w:val="42"/>
  </w:num>
  <w:num w:numId="13">
    <w:abstractNumId w:val="35"/>
  </w:num>
  <w:num w:numId="14">
    <w:abstractNumId w:val="3"/>
  </w:num>
  <w:num w:numId="15">
    <w:abstractNumId w:val="2"/>
  </w:num>
  <w:num w:numId="16">
    <w:abstractNumId w:val="22"/>
  </w:num>
  <w:num w:numId="17">
    <w:abstractNumId w:val="12"/>
  </w:num>
  <w:num w:numId="18">
    <w:abstractNumId w:val="34"/>
  </w:num>
  <w:num w:numId="19">
    <w:abstractNumId w:val="18"/>
  </w:num>
  <w:num w:numId="20">
    <w:abstractNumId w:val="20"/>
  </w:num>
  <w:num w:numId="21">
    <w:abstractNumId w:val="19"/>
  </w:num>
  <w:num w:numId="22">
    <w:abstractNumId w:val="26"/>
  </w:num>
  <w:num w:numId="23">
    <w:abstractNumId w:val="39"/>
  </w:num>
  <w:num w:numId="24">
    <w:abstractNumId w:val="8"/>
  </w:num>
  <w:num w:numId="25">
    <w:abstractNumId w:val="25"/>
  </w:num>
  <w:num w:numId="26">
    <w:abstractNumId w:val="9"/>
  </w:num>
  <w:num w:numId="27">
    <w:abstractNumId w:val="15"/>
  </w:num>
  <w:num w:numId="28">
    <w:abstractNumId w:val="13"/>
  </w:num>
  <w:num w:numId="29">
    <w:abstractNumId w:val="24"/>
  </w:num>
  <w:num w:numId="30">
    <w:abstractNumId w:val="17"/>
  </w:num>
  <w:num w:numId="31">
    <w:abstractNumId w:val="11"/>
  </w:num>
  <w:num w:numId="32">
    <w:abstractNumId w:val="30"/>
  </w:num>
  <w:num w:numId="33">
    <w:abstractNumId w:val="5"/>
  </w:num>
  <w:num w:numId="34">
    <w:abstractNumId w:val="1"/>
  </w:num>
  <w:num w:numId="35">
    <w:abstractNumId w:val="38"/>
  </w:num>
  <w:num w:numId="36">
    <w:abstractNumId w:val="31"/>
  </w:num>
  <w:num w:numId="37">
    <w:abstractNumId w:val="16"/>
  </w:num>
  <w:num w:numId="38">
    <w:abstractNumId w:val="41"/>
  </w:num>
  <w:num w:numId="39">
    <w:abstractNumId w:val="32"/>
  </w:num>
  <w:num w:numId="40">
    <w:abstractNumId w:val="23"/>
  </w:num>
  <w:num w:numId="41">
    <w:abstractNumId w:val="0"/>
  </w:num>
  <w:num w:numId="42">
    <w:abstractNumId w:val="33"/>
  </w:num>
  <w:num w:numId="43">
    <w:abstractNumId w:val="37"/>
  </w:num>
  <w:num w:numId="44">
    <w:abstractNumId w:val="40"/>
  </w:num>
  <w:num w:numId="4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2E5"/>
    <w:rsid w:val="00005B7A"/>
    <w:rsid w:val="000342E5"/>
    <w:rsid w:val="00043A1D"/>
    <w:rsid w:val="00063551"/>
    <w:rsid w:val="000661A6"/>
    <w:rsid w:val="00086C97"/>
    <w:rsid w:val="0009778A"/>
    <w:rsid w:val="000C287D"/>
    <w:rsid w:val="000E5C7D"/>
    <w:rsid w:val="00116FE0"/>
    <w:rsid w:val="00123D98"/>
    <w:rsid w:val="00136CE4"/>
    <w:rsid w:val="001661A5"/>
    <w:rsid w:val="00180B40"/>
    <w:rsid w:val="001A1EB1"/>
    <w:rsid w:val="001A5A12"/>
    <w:rsid w:val="001F67E2"/>
    <w:rsid w:val="002026DF"/>
    <w:rsid w:val="0020564E"/>
    <w:rsid w:val="00224ED4"/>
    <w:rsid w:val="002334B5"/>
    <w:rsid w:val="002411D4"/>
    <w:rsid w:val="002A7017"/>
    <w:rsid w:val="002B3EB3"/>
    <w:rsid w:val="002C2B5A"/>
    <w:rsid w:val="002F52FB"/>
    <w:rsid w:val="0030091C"/>
    <w:rsid w:val="003228C8"/>
    <w:rsid w:val="003565DF"/>
    <w:rsid w:val="003714D8"/>
    <w:rsid w:val="00380F2E"/>
    <w:rsid w:val="00386A44"/>
    <w:rsid w:val="003930FF"/>
    <w:rsid w:val="0039698F"/>
    <w:rsid w:val="003A45F4"/>
    <w:rsid w:val="003A6826"/>
    <w:rsid w:val="003B57E6"/>
    <w:rsid w:val="003D37FC"/>
    <w:rsid w:val="003F10E2"/>
    <w:rsid w:val="00402A54"/>
    <w:rsid w:val="0040438C"/>
    <w:rsid w:val="00420CA7"/>
    <w:rsid w:val="00436476"/>
    <w:rsid w:val="00441A24"/>
    <w:rsid w:val="00457EBD"/>
    <w:rsid w:val="004A14EC"/>
    <w:rsid w:val="004B7D6C"/>
    <w:rsid w:val="004E457C"/>
    <w:rsid w:val="004F1B8C"/>
    <w:rsid w:val="005259A6"/>
    <w:rsid w:val="005508A1"/>
    <w:rsid w:val="00576A4B"/>
    <w:rsid w:val="005E7EBE"/>
    <w:rsid w:val="0061178E"/>
    <w:rsid w:val="00636084"/>
    <w:rsid w:val="006603FF"/>
    <w:rsid w:val="00660BA7"/>
    <w:rsid w:val="00681342"/>
    <w:rsid w:val="006A2FC6"/>
    <w:rsid w:val="006A7B3B"/>
    <w:rsid w:val="006D2944"/>
    <w:rsid w:val="006F4177"/>
    <w:rsid w:val="006F6118"/>
    <w:rsid w:val="007C725B"/>
    <w:rsid w:val="007E13D6"/>
    <w:rsid w:val="007F76A4"/>
    <w:rsid w:val="00814AB3"/>
    <w:rsid w:val="0081576B"/>
    <w:rsid w:val="00827B05"/>
    <w:rsid w:val="0087421D"/>
    <w:rsid w:val="008B1120"/>
    <w:rsid w:val="008F6542"/>
    <w:rsid w:val="0090167E"/>
    <w:rsid w:val="00986D54"/>
    <w:rsid w:val="009F395A"/>
    <w:rsid w:val="00A424FA"/>
    <w:rsid w:val="00A5444A"/>
    <w:rsid w:val="00A80A4D"/>
    <w:rsid w:val="00AC4FB1"/>
    <w:rsid w:val="00AF25DF"/>
    <w:rsid w:val="00AF5671"/>
    <w:rsid w:val="00B17312"/>
    <w:rsid w:val="00B40D9E"/>
    <w:rsid w:val="00B612CF"/>
    <w:rsid w:val="00B61330"/>
    <w:rsid w:val="00BA21FB"/>
    <w:rsid w:val="00BA63B3"/>
    <w:rsid w:val="00C07A14"/>
    <w:rsid w:val="00C43817"/>
    <w:rsid w:val="00C636C7"/>
    <w:rsid w:val="00CA0FA3"/>
    <w:rsid w:val="00CA10E4"/>
    <w:rsid w:val="00CB3647"/>
    <w:rsid w:val="00CE030F"/>
    <w:rsid w:val="00CF7B03"/>
    <w:rsid w:val="00D16593"/>
    <w:rsid w:val="00D2020C"/>
    <w:rsid w:val="00D20C62"/>
    <w:rsid w:val="00D34DEB"/>
    <w:rsid w:val="00D64C02"/>
    <w:rsid w:val="00D8057B"/>
    <w:rsid w:val="00D963B2"/>
    <w:rsid w:val="00DC18E0"/>
    <w:rsid w:val="00DC6AE0"/>
    <w:rsid w:val="00E1369A"/>
    <w:rsid w:val="00E148BE"/>
    <w:rsid w:val="00E70B19"/>
    <w:rsid w:val="00E92C0E"/>
    <w:rsid w:val="00EE15AF"/>
    <w:rsid w:val="00EE2A32"/>
    <w:rsid w:val="00EE7579"/>
    <w:rsid w:val="00F127B3"/>
    <w:rsid w:val="00F42567"/>
    <w:rsid w:val="00F61A26"/>
    <w:rsid w:val="00F63184"/>
    <w:rsid w:val="00FE2A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FEEF3"/>
  <w15:chartTrackingRefBased/>
  <w15:docId w15:val="{2767AB74-4335-4D5B-A1AC-18E22AF6E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441A24"/>
    <w:pPr>
      <w:keepNext/>
      <w:spacing w:after="0" w:line="240" w:lineRule="auto"/>
      <w:outlineLvl w:val="0"/>
    </w:pPr>
    <w:rPr>
      <w:rFonts w:ascii="Times New Roman" w:eastAsia="Times New Roman" w:hAnsi="Times New Roman" w:cs="Times New Roman"/>
      <w:sz w:val="24"/>
      <w:szCs w:val="20"/>
      <w:lang w:eastAsia="pl-PL"/>
    </w:rPr>
  </w:style>
  <w:style w:type="paragraph" w:styleId="Nagwek2">
    <w:name w:val="heading 2"/>
    <w:basedOn w:val="Normalny"/>
    <w:next w:val="Normalny"/>
    <w:link w:val="Nagwek2Znak"/>
    <w:qFormat/>
    <w:rsid w:val="00441A24"/>
    <w:pPr>
      <w:keepNext/>
      <w:spacing w:after="0" w:line="240" w:lineRule="auto"/>
      <w:ind w:firstLine="709"/>
      <w:jc w:val="both"/>
      <w:outlineLvl w:val="1"/>
    </w:pPr>
    <w:rPr>
      <w:rFonts w:ascii="Times New Roman" w:eastAsia="Times New Roman" w:hAnsi="Times New Roman" w:cs="Times New Roman"/>
      <w:sz w:val="28"/>
      <w:szCs w:val="20"/>
      <w:lang w:eastAsia="pl-PL"/>
    </w:rPr>
  </w:style>
  <w:style w:type="paragraph" w:styleId="Nagwek3">
    <w:name w:val="heading 3"/>
    <w:basedOn w:val="Normalny"/>
    <w:next w:val="Normalny"/>
    <w:link w:val="Nagwek3Znak"/>
    <w:qFormat/>
    <w:rsid w:val="00441A24"/>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441A24"/>
    <w:pPr>
      <w:keepNext/>
      <w:spacing w:after="0" w:line="240" w:lineRule="auto"/>
      <w:jc w:val="center"/>
      <w:outlineLvl w:val="3"/>
    </w:pPr>
    <w:rPr>
      <w:rFonts w:ascii="Times New Roman" w:eastAsia="Times New Roman" w:hAnsi="Times New Roman" w:cs="Times New Roman"/>
      <w:sz w:val="24"/>
      <w:szCs w:val="20"/>
      <w:lang w:eastAsia="pl-PL"/>
    </w:rPr>
  </w:style>
  <w:style w:type="paragraph" w:styleId="Nagwek5">
    <w:name w:val="heading 5"/>
    <w:basedOn w:val="Normalny"/>
    <w:next w:val="Normalny"/>
    <w:link w:val="Nagwek5Znak"/>
    <w:qFormat/>
    <w:rsid w:val="00441A24"/>
    <w:p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6">
    <w:name w:val="heading 6"/>
    <w:basedOn w:val="Normalny"/>
    <w:next w:val="Normalny"/>
    <w:link w:val="Nagwek6Znak"/>
    <w:qFormat/>
    <w:rsid w:val="00441A24"/>
    <w:pPr>
      <w:spacing w:before="240" w:after="60" w:line="240" w:lineRule="auto"/>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qFormat/>
    <w:rsid w:val="00441A24"/>
    <w:pPr>
      <w:spacing w:before="240" w:after="60" w:line="240" w:lineRule="auto"/>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441A24"/>
    <w:pPr>
      <w:spacing w:before="240" w:after="60" w:line="240" w:lineRule="auto"/>
      <w:outlineLvl w:val="7"/>
    </w:pPr>
    <w:rPr>
      <w:rFonts w:ascii="Times New Roman" w:eastAsia="Times New Roman" w:hAnsi="Times New Roman"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41A24"/>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rsid w:val="00441A24"/>
    <w:rPr>
      <w:rFonts w:ascii="Times New Roman" w:eastAsia="Times New Roman" w:hAnsi="Times New Roman" w:cs="Times New Roman"/>
      <w:sz w:val="28"/>
      <w:szCs w:val="20"/>
      <w:lang w:eastAsia="pl-PL"/>
    </w:rPr>
  </w:style>
  <w:style w:type="character" w:customStyle="1" w:styleId="Nagwek3Znak">
    <w:name w:val="Nagłówek 3 Znak"/>
    <w:basedOn w:val="Domylnaczcionkaakapitu"/>
    <w:link w:val="Nagwek3"/>
    <w:rsid w:val="00441A24"/>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441A24"/>
    <w:rPr>
      <w:rFonts w:ascii="Times New Roman" w:eastAsia="Times New Roman" w:hAnsi="Times New Roman" w:cs="Times New Roman"/>
      <w:sz w:val="24"/>
      <w:szCs w:val="20"/>
      <w:lang w:eastAsia="pl-PL"/>
    </w:rPr>
  </w:style>
  <w:style w:type="character" w:customStyle="1" w:styleId="Nagwek5Znak">
    <w:name w:val="Nagłówek 5 Znak"/>
    <w:basedOn w:val="Domylnaczcionkaakapitu"/>
    <w:link w:val="Nagwek5"/>
    <w:rsid w:val="00441A24"/>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441A24"/>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441A24"/>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441A24"/>
    <w:rPr>
      <w:rFonts w:ascii="Times New Roman" w:eastAsia="Times New Roman" w:hAnsi="Times New Roman" w:cs="Times New Roman"/>
      <w:i/>
      <w:iCs/>
      <w:sz w:val="24"/>
      <w:szCs w:val="24"/>
      <w:lang w:eastAsia="pl-PL"/>
    </w:rPr>
  </w:style>
  <w:style w:type="numbering" w:customStyle="1" w:styleId="Bezlisty1">
    <w:name w:val="Bez listy1"/>
    <w:next w:val="Bezlisty"/>
    <w:uiPriority w:val="99"/>
    <w:semiHidden/>
    <w:unhideWhenUsed/>
    <w:rsid w:val="00441A24"/>
  </w:style>
  <w:style w:type="table" w:styleId="Tabela-Siatka">
    <w:name w:val="Table Grid"/>
    <w:basedOn w:val="Standardowy"/>
    <w:uiPriority w:val="59"/>
    <w:rsid w:val="00441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umerowanie Znak,List Paragraph Znak,Wykres Znak,Akapit z listą1 Znak,Preambuła Znak,Akapit z listą BS Znak,L1 Znak,Akapit z listą5 Znak,Bulleted list Znak,Odstavec Znak,Podsis rysunku Znak,T_SZ_List Paragraph Znak,sw tekst Znak"/>
    <w:link w:val="Akapitzlist"/>
    <w:uiPriority w:val="34"/>
    <w:qFormat/>
    <w:locked/>
    <w:rsid w:val="00441A24"/>
    <w:rPr>
      <w:rFonts w:ascii="Calibri" w:eastAsia="Calibri" w:hAnsi="Calibri" w:cs="Times New Roman"/>
    </w:rPr>
  </w:style>
  <w:style w:type="character" w:customStyle="1" w:styleId="markedcontent">
    <w:name w:val="markedcontent"/>
    <w:basedOn w:val="Domylnaczcionkaakapitu"/>
    <w:rsid w:val="00441A24"/>
  </w:style>
  <w:style w:type="paragraph" w:styleId="Stopka">
    <w:name w:val="footer"/>
    <w:basedOn w:val="Normalny"/>
    <w:link w:val="StopkaZnak"/>
    <w:uiPriority w:val="99"/>
    <w:rsid w:val="00441A24"/>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441A24"/>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441A24"/>
    <w:pPr>
      <w:spacing w:after="0" w:line="240" w:lineRule="auto"/>
      <w:jc w:val="both"/>
    </w:pPr>
    <w:rPr>
      <w:rFonts w:ascii="Times New Roman" w:eastAsia="Times New Roman" w:hAnsi="Times New Roman" w:cs="Times New Roman"/>
      <w:b/>
      <w:sz w:val="28"/>
      <w:szCs w:val="20"/>
      <w:lang w:eastAsia="pl-PL"/>
    </w:rPr>
  </w:style>
  <w:style w:type="character" w:customStyle="1" w:styleId="Tekstpodstawowy2Znak">
    <w:name w:val="Tekst podstawowy 2 Znak"/>
    <w:basedOn w:val="Domylnaczcionkaakapitu"/>
    <w:link w:val="Tekstpodstawowy2"/>
    <w:rsid w:val="00441A24"/>
    <w:rPr>
      <w:rFonts w:ascii="Times New Roman" w:eastAsia="Times New Roman" w:hAnsi="Times New Roman" w:cs="Times New Roman"/>
      <w:b/>
      <w:sz w:val="28"/>
      <w:szCs w:val="20"/>
      <w:lang w:eastAsia="pl-PL"/>
    </w:rPr>
  </w:style>
  <w:style w:type="paragraph" w:styleId="Tekstpodstawowy3">
    <w:name w:val="Body Text 3"/>
    <w:basedOn w:val="Normalny"/>
    <w:link w:val="Tekstpodstawowy3Znak"/>
    <w:rsid w:val="00441A24"/>
    <w:pPr>
      <w:spacing w:after="0" w:line="240" w:lineRule="auto"/>
    </w:pPr>
    <w:rPr>
      <w:rFonts w:ascii="Times New Roman" w:eastAsia="Times New Roman" w:hAnsi="Times New Roman" w:cs="Times New Roman"/>
      <w:b/>
      <w:sz w:val="28"/>
      <w:szCs w:val="20"/>
      <w:lang w:eastAsia="pl-PL"/>
    </w:rPr>
  </w:style>
  <w:style w:type="character" w:customStyle="1" w:styleId="Tekstpodstawowy3Znak">
    <w:name w:val="Tekst podstawowy 3 Znak"/>
    <w:basedOn w:val="Domylnaczcionkaakapitu"/>
    <w:link w:val="Tekstpodstawowy3"/>
    <w:rsid w:val="00441A24"/>
    <w:rPr>
      <w:rFonts w:ascii="Times New Roman" w:eastAsia="Times New Roman" w:hAnsi="Times New Roman" w:cs="Times New Roman"/>
      <w:b/>
      <w:sz w:val="28"/>
      <w:szCs w:val="20"/>
      <w:lang w:eastAsia="pl-PL"/>
    </w:rPr>
  </w:style>
  <w:style w:type="paragraph" w:styleId="Tekstpodstawowywcity2">
    <w:name w:val="Body Text Indent 2"/>
    <w:basedOn w:val="Normalny"/>
    <w:link w:val="Tekstpodstawowywcity2Znak"/>
    <w:rsid w:val="00441A24"/>
    <w:pPr>
      <w:spacing w:after="0" w:line="240" w:lineRule="auto"/>
      <w:ind w:firstLine="709"/>
    </w:pPr>
    <w:rPr>
      <w:rFonts w:ascii="Times New Roman" w:eastAsia="Times New Roman" w:hAnsi="Times New Roman" w:cs="Times New Roman"/>
      <w:sz w:val="28"/>
      <w:szCs w:val="20"/>
      <w:lang w:eastAsia="pl-PL"/>
    </w:rPr>
  </w:style>
  <w:style w:type="character" w:customStyle="1" w:styleId="Tekstpodstawowywcity2Znak">
    <w:name w:val="Tekst podstawowy wcięty 2 Znak"/>
    <w:basedOn w:val="Domylnaczcionkaakapitu"/>
    <w:link w:val="Tekstpodstawowywcity2"/>
    <w:rsid w:val="00441A24"/>
    <w:rPr>
      <w:rFonts w:ascii="Times New Roman" w:eastAsia="Times New Roman" w:hAnsi="Times New Roman" w:cs="Times New Roman"/>
      <w:sz w:val="28"/>
      <w:szCs w:val="20"/>
      <w:lang w:eastAsia="pl-PL"/>
    </w:rPr>
  </w:style>
  <w:style w:type="paragraph" w:styleId="Tekstpodstawowywcity3">
    <w:name w:val="Body Text Indent 3"/>
    <w:basedOn w:val="Normalny"/>
    <w:link w:val="Tekstpodstawowywcity3Znak"/>
    <w:rsid w:val="00441A24"/>
    <w:pPr>
      <w:spacing w:after="0" w:line="240" w:lineRule="auto"/>
      <w:ind w:left="720"/>
    </w:pPr>
    <w:rPr>
      <w:rFonts w:ascii="Times New Roman" w:eastAsia="Times New Roman" w:hAnsi="Times New Roman" w:cs="Times New Roman"/>
      <w:sz w:val="28"/>
      <w:szCs w:val="20"/>
      <w:lang w:eastAsia="pl-PL"/>
    </w:rPr>
  </w:style>
  <w:style w:type="character" w:customStyle="1" w:styleId="Tekstpodstawowywcity3Znak">
    <w:name w:val="Tekst podstawowy wcięty 3 Znak"/>
    <w:basedOn w:val="Domylnaczcionkaakapitu"/>
    <w:link w:val="Tekstpodstawowywcity3"/>
    <w:rsid w:val="00441A24"/>
    <w:rPr>
      <w:rFonts w:ascii="Times New Roman" w:eastAsia="Times New Roman" w:hAnsi="Times New Roman" w:cs="Times New Roman"/>
      <w:sz w:val="28"/>
      <w:szCs w:val="20"/>
      <w:lang w:eastAsia="pl-PL"/>
    </w:rPr>
  </w:style>
  <w:style w:type="character" w:styleId="Numerstrony">
    <w:name w:val="page number"/>
    <w:basedOn w:val="Domylnaczcionkaakapitu"/>
    <w:rsid w:val="00441A24"/>
  </w:style>
  <w:style w:type="paragraph" w:styleId="Tytu">
    <w:name w:val="Title"/>
    <w:basedOn w:val="Normalny"/>
    <w:link w:val="TytuZnak"/>
    <w:qFormat/>
    <w:rsid w:val="00441A24"/>
    <w:pPr>
      <w:spacing w:after="0" w:line="240" w:lineRule="auto"/>
      <w:jc w:val="center"/>
    </w:pPr>
    <w:rPr>
      <w:rFonts w:ascii="Times New Roman" w:eastAsia="Times New Roman" w:hAnsi="Times New Roman" w:cs="Times New Roman"/>
      <w:b/>
      <w:bCs/>
      <w:sz w:val="28"/>
      <w:szCs w:val="24"/>
      <w:lang w:eastAsia="pl-PL"/>
    </w:rPr>
  </w:style>
  <w:style w:type="character" w:customStyle="1" w:styleId="TytuZnak">
    <w:name w:val="Tytuł Znak"/>
    <w:basedOn w:val="Domylnaczcionkaakapitu"/>
    <w:link w:val="Tytu"/>
    <w:rsid w:val="00441A24"/>
    <w:rPr>
      <w:rFonts w:ascii="Times New Roman" w:eastAsia="Times New Roman" w:hAnsi="Times New Roman" w:cs="Times New Roman"/>
      <w:b/>
      <w:bCs/>
      <w:sz w:val="28"/>
      <w:szCs w:val="24"/>
      <w:lang w:eastAsia="pl-PL"/>
    </w:rPr>
  </w:style>
  <w:style w:type="paragraph" w:styleId="Tekstpodstawowywcity">
    <w:name w:val="Body Text Indent"/>
    <w:basedOn w:val="Normalny"/>
    <w:link w:val="TekstpodstawowywcityZnak"/>
    <w:rsid w:val="00441A24"/>
    <w:pPr>
      <w:spacing w:after="120" w:line="240" w:lineRule="auto"/>
      <w:ind w:left="283"/>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rsid w:val="00441A24"/>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441A24"/>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rsid w:val="00441A24"/>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441A24"/>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441A24"/>
    <w:rPr>
      <w:rFonts w:ascii="Tahoma" w:eastAsia="Times New Roman" w:hAnsi="Tahoma" w:cs="Tahoma"/>
      <w:sz w:val="16"/>
      <w:szCs w:val="16"/>
      <w:lang w:eastAsia="pl-PL"/>
    </w:rPr>
  </w:style>
  <w:style w:type="paragraph" w:styleId="Akapitzlist">
    <w:name w:val="List Paragraph"/>
    <w:aliases w:val="Numerowanie,List Paragraph,Wykres,Akapit z listą1,Preambuła,Akapit z listą BS,L1,Akapit z listą5,Bulleted list,Odstavec,Podsis rysunku,T_SZ_List Paragraph,sw tekst,CW_Lista,Akapit z listą3"/>
    <w:basedOn w:val="Normalny"/>
    <w:link w:val="AkapitzlistZnak"/>
    <w:uiPriority w:val="34"/>
    <w:qFormat/>
    <w:rsid w:val="00441A24"/>
    <w:pPr>
      <w:spacing w:after="200" w:line="276" w:lineRule="auto"/>
      <w:ind w:left="720"/>
      <w:contextualSpacing/>
    </w:pPr>
    <w:rPr>
      <w:rFonts w:ascii="Calibri" w:eastAsia="Calibri" w:hAnsi="Calibri" w:cs="Times New Roman"/>
    </w:rPr>
  </w:style>
  <w:style w:type="paragraph" w:styleId="NormalnyWeb">
    <w:name w:val="Normal (Web)"/>
    <w:basedOn w:val="Normalny"/>
    <w:uiPriority w:val="99"/>
    <w:rsid w:val="00441A2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441A24"/>
    <w:rPr>
      <w:b/>
      <w:bCs/>
    </w:rPr>
  </w:style>
  <w:style w:type="paragraph" w:styleId="Tekstprzypisudolnego">
    <w:name w:val="footnote text"/>
    <w:basedOn w:val="Normalny"/>
    <w:link w:val="TekstprzypisudolnegoZnak"/>
    <w:uiPriority w:val="99"/>
    <w:semiHidden/>
    <w:unhideWhenUsed/>
    <w:rsid w:val="00441A2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441A24"/>
    <w:rPr>
      <w:rFonts w:ascii="Times New Roman" w:eastAsia="Times New Roman" w:hAnsi="Times New Roman" w:cs="Times New Roman"/>
      <w:sz w:val="20"/>
      <w:szCs w:val="20"/>
      <w:lang w:eastAsia="pl-PL"/>
    </w:rPr>
  </w:style>
  <w:style w:type="character" w:customStyle="1" w:styleId="Hipercze1">
    <w:name w:val="Hiperłącze1"/>
    <w:basedOn w:val="Domylnaczcionkaakapitu"/>
    <w:uiPriority w:val="99"/>
    <w:unhideWhenUsed/>
    <w:rsid w:val="00441A24"/>
    <w:rPr>
      <w:color w:val="0000FF"/>
      <w:u w:val="single"/>
    </w:rPr>
  </w:style>
  <w:style w:type="paragraph" w:customStyle="1" w:styleId="Default">
    <w:name w:val="Default"/>
    <w:uiPriority w:val="99"/>
    <w:rsid w:val="00441A24"/>
    <w:pPr>
      <w:widowControl w:val="0"/>
      <w:autoSpaceDE w:val="0"/>
      <w:autoSpaceDN w:val="0"/>
      <w:adjustRightInd w:val="0"/>
      <w:spacing w:after="0" w:line="240" w:lineRule="auto"/>
    </w:pPr>
    <w:rPr>
      <w:rFonts w:ascii="Tahoma" w:eastAsia="Times New Roman" w:hAnsi="Tahoma" w:cs="Tahoma"/>
      <w:sz w:val="20"/>
      <w:szCs w:val="20"/>
      <w:lang w:eastAsia="pl-PL"/>
    </w:rPr>
  </w:style>
  <w:style w:type="character" w:styleId="Uwydatnienie">
    <w:name w:val="Emphasis"/>
    <w:basedOn w:val="Domylnaczcionkaakapitu"/>
    <w:qFormat/>
    <w:rsid w:val="00441A24"/>
    <w:rPr>
      <w:i/>
      <w:iCs/>
    </w:rPr>
  </w:style>
  <w:style w:type="table" w:customStyle="1" w:styleId="Tabela-Siatka1">
    <w:name w:val="Tabela - Siatka1"/>
    <w:basedOn w:val="Standardowy"/>
    <w:next w:val="Tabela-Siatka"/>
    <w:uiPriority w:val="59"/>
    <w:rsid w:val="00441A24"/>
    <w:pPr>
      <w:spacing w:beforeAutospacing="1" w:after="0" w:afterAutospacing="1" w:line="240" w:lineRule="auto"/>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cze">
    <w:name w:val="Hyperlink"/>
    <w:basedOn w:val="Domylnaczcionkaakapitu"/>
    <w:uiPriority w:val="99"/>
    <w:unhideWhenUsed/>
    <w:rsid w:val="00441A24"/>
    <w:rPr>
      <w:color w:val="0563C1" w:themeColor="hyperlink"/>
      <w:u w:val="single"/>
    </w:rPr>
  </w:style>
  <w:style w:type="paragraph" w:customStyle="1" w:styleId="nagwek10">
    <w:name w:val="nagłówek 1"/>
    <w:basedOn w:val="Normalny"/>
    <w:next w:val="Normalny"/>
    <w:link w:val="Nagwek1znak0"/>
    <w:uiPriority w:val="1"/>
    <w:qFormat/>
    <w:rsid w:val="00441A24"/>
    <w:pPr>
      <w:pageBreakBefore/>
      <w:spacing w:after="360" w:line="240" w:lineRule="auto"/>
      <w:ind w:left="-360" w:right="-360"/>
      <w:outlineLvl w:val="0"/>
    </w:pPr>
    <w:rPr>
      <w:color w:val="595959" w:themeColor="text1" w:themeTint="A6"/>
      <w:kern w:val="20"/>
      <w:sz w:val="36"/>
      <w:szCs w:val="20"/>
      <w:lang w:eastAsia="pl-PL"/>
    </w:rPr>
  </w:style>
  <w:style w:type="character" w:customStyle="1" w:styleId="Nagwek1znak0">
    <w:name w:val="Nagłówek 1 (znak)"/>
    <w:basedOn w:val="Domylnaczcionkaakapitu"/>
    <w:link w:val="nagwek10"/>
    <w:uiPriority w:val="1"/>
    <w:rsid w:val="00441A24"/>
    <w:rPr>
      <w:color w:val="595959" w:themeColor="text1" w:themeTint="A6"/>
      <w:kern w:val="20"/>
      <w:sz w:val="36"/>
      <w:szCs w:val="20"/>
      <w:lang w:eastAsia="pl-PL"/>
    </w:rPr>
  </w:style>
  <w:style w:type="paragraph" w:customStyle="1" w:styleId="Teksttabeli">
    <w:name w:val="Tekst tabeli"/>
    <w:basedOn w:val="Normalny"/>
    <w:uiPriority w:val="9"/>
    <w:qFormat/>
    <w:rsid w:val="00441A24"/>
    <w:pPr>
      <w:spacing w:before="60" w:after="60" w:line="240" w:lineRule="auto"/>
      <w:ind w:left="144" w:right="144"/>
    </w:pPr>
    <w:rPr>
      <w:color w:val="595959" w:themeColor="text1" w:themeTint="A6"/>
      <w:kern w:val="20"/>
      <w:sz w:val="20"/>
      <w:szCs w:val="20"/>
      <w:lang w:eastAsia="pl-PL"/>
    </w:rPr>
  </w:style>
  <w:style w:type="paragraph" w:styleId="Nagwek">
    <w:name w:val="header"/>
    <w:basedOn w:val="Normalny"/>
    <w:link w:val="NagwekZnak"/>
    <w:uiPriority w:val="99"/>
    <w:unhideWhenUsed/>
    <w:rsid w:val="00441A2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41A24"/>
  </w:style>
  <w:style w:type="character" w:styleId="Odwoanieprzypisudolnego">
    <w:name w:val="footnote reference"/>
    <w:uiPriority w:val="99"/>
    <w:unhideWhenUsed/>
    <w:qFormat/>
    <w:rsid w:val="00441A24"/>
    <w:rPr>
      <w:vertAlign w:val="superscript"/>
    </w:rPr>
  </w:style>
  <w:style w:type="character" w:customStyle="1" w:styleId="FontStyle13">
    <w:name w:val="Font Style13"/>
    <w:uiPriority w:val="99"/>
    <w:rsid w:val="00441A24"/>
    <w:rPr>
      <w:rFonts w:ascii="Times New Roman" w:hAnsi="Times New Roman" w:cs="Times New Roman" w:hint="default"/>
      <w:sz w:val="20"/>
    </w:rPr>
  </w:style>
  <w:style w:type="paragraph" w:styleId="Tekstprzypisukocowego">
    <w:name w:val="endnote text"/>
    <w:basedOn w:val="Normalny"/>
    <w:link w:val="TekstprzypisukocowegoZnak"/>
    <w:uiPriority w:val="99"/>
    <w:semiHidden/>
    <w:unhideWhenUsed/>
    <w:rsid w:val="00441A2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41A24"/>
    <w:rPr>
      <w:sz w:val="20"/>
      <w:szCs w:val="20"/>
    </w:rPr>
  </w:style>
  <w:style w:type="character" w:styleId="Odwoanieprzypisukocowego">
    <w:name w:val="endnote reference"/>
    <w:basedOn w:val="Domylnaczcionkaakapitu"/>
    <w:uiPriority w:val="99"/>
    <w:semiHidden/>
    <w:unhideWhenUsed/>
    <w:rsid w:val="00441A24"/>
    <w:rPr>
      <w:vertAlign w:val="superscript"/>
    </w:rPr>
  </w:style>
  <w:style w:type="character" w:customStyle="1" w:styleId="Nierozpoznanawzmianka1">
    <w:name w:val="Nierozpoznana wzmianka1"/>
    <w:basedOn w:val="Domylnaczcionkaakapitu"/>
    <w:uiPriority w:val="99"/>
    <w:semiHidden/>
    <w:unhideWhenUsed/>
    <w:rsid w:val="00441A24"/>
    <w:rPr>
      <w:color w:val="605E5C"/>
      <w:shd w:val="clear" w:color="auto" w:fill="E1DFDD"/>
    </w:rPr>
  </w:style>
  <w:style w:type="character" w:customStyle="1" w:styleId="Nierozpoznanawzmianka2">
    <w:name w:val="Nierozpoznana wzmianka2"/>
    <w:basedOn w:val="Domylnaczcionkaakapitu"/>
    <w:uiPriority w:val="99"/>
    <w:semiHidden/>
    <w:unhideWhenUsed/>
    <w:rsid w:val="00441A24"/>
    <w:rPr>
      <w:color w:val="605E5C"/>
      <w:shd w:val="clear" w:color="auto" w:fill="E1DFDD"/>
    </w:rPr>
  </w:style>
  <w:style w:type="paragraph" w:customStyle="1" w:styleId="p0">
    <w:name w:val="p0"/>
    <w:basedOn w:val="Normalny"/>
    <w:rsid w:val="00441A2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tekst1">
    <w:name w:val="ntekst1"/>
    <w:basedOn w:val="Normalny"/>
    <w:rsid w:val="00441A2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3">
    <w:name w:val="Nierozpoznana wzmianka3"/>
    <w:basedOn w:val="Domylnaczcionkaakapitu"/>
    <w:uiPriority w:val="99"/>
    <w:semiHidden/>
    <w:unhideWhenUsed/>
    <w:rsid w:val="00441A24"/>
    <w:rPr>
      <w:color w:val="605E5C"/>
      <w:shd w:val="clear" w:color="auto" w:fill="E1DFDD"/>
    </w:rPr>
  </w:style>
  <w:style w:type="numbering" w:customStyle="1" w:styleId="Bezlisty2">
    <w:name w:val="Bez listy2"/>
    <w:next w:val="Bezlisty"/>
    <w:uiPriority w:val="99"/>
    <w:semiHidden/>
    <w:unhideWhenUsed/>
    <w:rsid w:val="00441A24"/>
  </w:style>
  <w:style w:type="character" w:customStyle="1" w:styleId="Nierozpoznanawzmianka4">
    <w:name w:val="Nierozpoznana wzmianka4"/>
    <w:basedOn w:val="Domylnaczcionkaakapitu"/>
    <w:uiPriority w:val="99"/>
    <w:semiHidden/>
    <w:unhideWhenUsed/>
    <w:rsid w:val="00441A24"/>
    <w:rPr>
      <w:color w:val="605E5C"/>
      <w:shd w:val="clear" w:color="auto" w:fill="E1DFDD"/>
    </w:rPr>
  </w:style>
  <w:style w:type="paragraph" w:customStyle="1" w:styleId="Textbody">
    <w:name w:val="Text body"/>
    <w:basedOn w:val="Normalny"/>
    <w:rsid w:val="00043A1D"/>
    <w:pPr>
      <w:widowControl w:val="0"/>
      <w:suppressAutoHyphens/>
      <w:autoSpaceDN w:val="0"/>
      <w:spacing w:after="283" w:line="240" w:lineRule="auto"/>
    </w:pPr>
    <w:rPr>
      <w:rFonts w:ascii="Calibri" w:eastAsia="Calibri" w:hAnsi="Calibri" w:cs="Calibri"/>
      <w:color w:val="000000"/>
      <w:kern w:val="3"/>
      <w:sz w:val="24"/>
      <w:szCs w:val="24"/>
      <w:lang w:val="en-US" w:eastAsia="zh-CN" w:bidi="hi-IN"/>
    </w:rPr>
  </w:style>
  <w:style w:type="paragraph" w:customStyle="1" w:styleId="ListContents">
    <w:name w:val="List Contents"/>
    <w:basedOn w:val="Normalny"/>
    <w:rsid w:val="00043A1D"/>
    <w:pPr>
      <w:widowControl w:val="0"/>
      <w:suppressAutoHyphens/>
      <w:autoSpaceDN w:val="0"/>
      <w:spacing w:after="0" w:line="240" w:lineRule="auto"/>
      <w:ind w:left="567"/>
    </w:pPr>
    <w:rPr>
      <w:rFonts w:ascii="Calibri" w:eastAsia="Calibri" w:hAnsi="Calibri" w:cs="Calibri"/>
      <w:color w:val="000000"/>
      <w:kern w:val="3"/>
      <w:sz w:val="24"/>
      <w:szCs w:val="24"/>
      <w:lang w:val="en-US" w:eastAsia="zh-CN" w:bidi="hi-IN"/>
    </w:rPr>
  </w:style>
  <w:style w:type="character" w:customStyle="1" w:styleId="StrongEmphasis">
    <w:name w:val="Strong Emphasis"/>
    <w:rsid w:val="00043A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539836">
      <w:bodyDiv w:val="1"/>
      <w:marLeft w:val="0"/>
      <w:marRight w:val="0"/>
      <w:marTop w:val="0"/>
      <w:marBottom w:val="0"/>
      <w:divBdr>
        <w:top w:val="none" w:sz="0" w:space="0" w:color="auto"/>
        <w:left w:val="none" w:sz="0" w:space="0" w:color="auto"/>
        <w:bottom w:val="none" w:sz="0" w:space="0" w:color="auto"/>
        <w:right w:val="none" w:sz="0" w:space="0" w:color="auto"/>
      </w:divBdr>
    </w:div>
    <w:div w:id="127921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18" Type="http://schemas.openxmlformats.org/officeDocument/2006/relationships/chart" Target="charts/chart2.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chart" Target="charts/chart5.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hart" Target="charts/chart1.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chart" Target="charts/chart4.xml"/><Relationship Id="rId29"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7.xml"/><Relationship Id="rId28" Type="http://schemas.openxmlformats.org/officeDocument/2006/relationships/image" Target="media/image3.png"/><Relationship Id="rId10" Type="http://schemas.openxmlformats.org/officeDocument/2006/relationships/hyperlink" Target="https://talentdays.pl" TargetMode="External"/><Relationship Id="rId19" Type="http://schemas.openxmlformats.org/officeDocument/2006/relationships/chart" Target="charts/chart3.xml"/><Relationship Id="rId31" Type="http://schemas.openxmlformats.org/officeDocument/2006/relationships/hyperlink" Target="http://www.choszczno.praca.gov.pl" TargetMode="External"/><Relationship Id="rId4" Type="http://schemas.openxmlformats.org/officeDocument/2006/relationships/webSettings" Target="webSettings.xml"/><Relationship Id="rId9" Type="http://schemas.openxmlformats.org/officeDocument/2006/relationships/hyperlink" Target="https://kadry.infor.pl" TargetMode="External"/><Relationship Id="rId14" Type="http://schemas.openxmlformats.org/officeDocument/2006/relationships/footer" Target="footer4.xml"/><Relationship Id="rId22" Type="http://schemas.openxmlformats.org/officeDocument/2006/relationships/chart" Target="charts/chart6.xml"/><Relationship Id="rId27" Type="http://schemas.openxmlformats.org/officeDocument/2006/relationships/chart" Target="charts/chart7.xml"/><Relationship Id="rId30"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www.barometrzawodow.pl"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EURES\Documents\kwartalnik2005.xls"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EURES\Documents\kwartalnik2005.xls"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EURES\Documents\kwartalnik2005.xls" TargetMode="External"/></Relationships>
</file>

<file path=word/charts/_rels/chart5.xml.rels><?xml version="1.0" encoding="UTF-8" standalone="yes"?>
<Relationships xmlns="http://schemas.openxmlformats.org/package/2006/relationships"><Relationship Id="rId2" Type="http://schemas.openxmlformats.org/officeDocument/2006/relationships/oleObject" Target="file:///C:\Users\EURES\Documents\kwartalnik2005.xls"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2.xlsx"/></Relationships>
</file>

<file path=word/charts/_rels/chart7.xml.rels><?xml version="1.0" encoding="UTF-8" standalone="yes"?>
<Relationships xmlns="http://schemas.openxmlformats.org/package/2006/relationships"><Relationship Id="rId2" Type="http://schemas.openxmlformats.org/officeDocument/2006/relationships/oleObject" Target="file:///C:\Users\EURES\Documents\kwartalnik2005.xls" TargetMode="External"/><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baseline="0">
                <a:solidFill>
                  <a:schemeClr val="tx1"/>
                </a:solidFill>
                <a:latin typeface="Arial" panose="020B0604020202020204" pitchFamily="34" charset="0"/>
                <a:ea typeface="+mn-ea"/>
                <a:cs typeface="Arial" panose="020B0604020202020204" pitchFamily="34" charset="0"/>
              </a:defRPr>
            </a:pPr>
            <a:r>
              <a:rPr lang="pl-PL" sz="1200">
                <a:latin typeface="Arial" panose="020B0604020202020204" pitchFamily="34" charset="0"/>
                <a:cs typeface="Arial" panose="020B0604020202020204" pitchFamily="34" charset="0"/>
              </a:rPr>
              <a:t>Liczba osób bezrobotnych w powiecie choszczeńskim od 31.01.2023 r. do 31.12.2023</a:t>
            </a:r>
            <a:r>
              <a:rPr lang="pl-PL" sz="1200" baseline="0">
                <a:latin typeface="Arial" panose="020B0604020202020204" pitchFamily="34" charset="0"/>
                <a:cs typeface="Arial" panose="020B0604020202020204" pitchFamily="34" charset="0"/>
              </a:rPr>
              <a:t> </a:t>
            </a:r>
            <a:r>
              <a:rPr lang="pl-PL" sz="1200">
                <a:latin typeface="Arial" panose="020B0604020202020204" pitchFamily="34" charset="0"/>
                <a:cs typeface="Arial" panose="020B0604020202020204" pitchFamily="34" charset="0"/>
              </a:rPr>
              <a:t>r.</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Arial" panose="020B0604020202020204" pitchFamily="34" charset="0"/>
              <a:ea typeface="+mn-ea"/>
              <a:cs typeface="Arial" panose="020B0604020202020204" pitchFamily="34" charset="0"/>
            </a:defRPr>
          </a:pPr>
          <a:endParaRPr lang="pl-PL"/>
        </a:p>
      </c:txPr>
    </c:title>
    <c:autoTitleDeleted val="0"/>
    <c:plotArea>
      <c:layout/>
      <c:barChart>
        <c:barDir val="col"/>
        <c:grouping val="clustered"/>
        <c:varyColors val="0"/>
        <c:ser>
          <c:idx val="0"/>
          <c:order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1"/>
              <c:layout>
                <c:manualLayout>
                  <c:x val="0"/>
                  <c:y val="-1.346801346801351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64DB-4A93-BF73-6FC6AFA7C038}"/>
                </c:ext>
                <c:ext xmlns:c15="http://schemas.microsoft.com/office/drawing/2012/chart" uri="{CE6537A1-D6FC-4f65-9D91-7224C49458BB}"/>
              </c:extLst>
            </c:dLbl>
            <c:dLbl>
              <c:idx val="2"/>
              <c:layout>
                <c:manualLayout>
                  <c:x val="0"/>
                  <c:y val="-2.6936026936026937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BC94-4C79-9831-0EF17566C95D}"/>
                </c:ext>
                <c:ext xmlns:c15="http://schemas.microsoft.com/office/drawing/2012/chart" uri="{CE6537A1-D6FC-4f65-9D91-7224C49458BB}"/>
              </c:extLst>
            </c:dLbl>
            <c:dLbl>
              <c:idx val="4"/>
              <c:layout>
                <c:manualLayout>
                  <c:x val="0"/>
                  <c:y val="8.0808080808080322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AE77-4A7F-B264-B0468F186871}"/>
                </c:ext>
                <c:ext xmlns:c15="http://schemas.microsoft.com/office/drawing/2012/chart" uri="{CE6537A1-D6FC-4f65-9D91-7224C49458BB}"/>
              </c:extLst>
            </c:dLbl>
            <c:dLbl>
              <c:idx val="5"/>
              <c:layout>
                <c:manualLayout>
                  <c:x val="-1.5203344735842442E-3"/>
                  <c:y val="-1.6161510114266118E-2"/>
                </c:manualLayout>
              </c:layout>
              <c:spPr>
                <a:noFill/>
                <a:ln>
                  <a:noFill/>
                </a:ln>
                <a:effectLst/>
              </c:spPr>
              <c:txPr>
                <a:bodyPr rot="0" spcFirstLastPara="1" vertOverflow="ellipsis" vert="horz" wrap="square" lIns="38100" tIns="19050" rIns="38100" bIns="19050" anchor="ctr" anchorCtr="1">
                  <a:no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BC94-4C79-9831-0EF17566C95D}"/>
                </c:ext>
                <c:ext xmlns:c15="http://schemas.microsoft.com/office/drawing/2012/chart" uri="{CE6537A1-D6FC-4f65-9D91-7224C49458BB}">
                  <c15:layout>
                    <c:manualLayout>
                      <c:w val="4.6096541239072593E-2"/>
                      <c:h val="5.2929292929292923E-2"/>
                    </c:manualLayout>
                  </c15:layout>
                </c:ext>
              </c:extLst>
            </c:dLbl>
            <c:dLbl>
              <c:idx val="6"/>
              <c:layout>
                <c:manualLayout>
                  <c:x val="0"/>
                  <c:y val="8.0808080808080808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BC94-4C79-9831-0EF17566C95D}"/>
                </c:ext>
                <c:ext xmlns:c15="http://schemas.microsoft.com/office/drawing/2012/chart" uri="{CE6537A1-D6FC-4f65-9D91-7224C49458BB}"/>
              </c:extLst>
            </c:dLbl>
            <c:dLbl>
              <c:idx val="7"/>
              <c:layout>
                <c:manualLayout>
                  <c:x val="-1.5203344735841885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BC94-4C79-9831-0EF17566C95D}"/>
                </c:ext>
                <c:ext xmlns:c15="http://schemas.microsoft.com/office/drawing/2012/chart" uri="{CE6537A1-D6FC-4f65-9D91-7224C49458BB}"/>
              </c:extLst>
            </c:dLbl>
            <c:dLbl>
              <c:idx val="8"/>
              <c:layout>
                <c:manualLayout>
                  <c:x val="0"/>
                  <c:y val="-9.876429116524601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BC94-4C79-9831-0EF17566C95D}"/>
                </c:ext>
                <c:ext xmlns:c15="http://schemas.microsoft.com/office/drawing/2012/chart" uri="{CE6537A1-D6FC-4f65-9D91-7224C49458BB}"/>
              </c:extLst>
            </c:dLbl>
            <c:dLbl>
              <c:idx val="9"/>
              <c:layout>
                <c:manualLayout>
                  <c:x val="-3.040668947168377E-3"/>
                  <c:y val="-1.346801346801346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AE77-4A7F-B264-B0468F186871}"/>
                </c:ext>
                <c:ext xmlns:c15="http://schemas.microsoft.com/office/drawing/2012/chart" uri="{CE6537A1-D6FC-4f65-9D91-7224C49458BB}"/>
              </c:extLst>
            </c:dLbl>
            <c:dLbl>
              <c:idx val="11"/>
              <c:layout>
                <c:manualLayout>
                  <c:x val="-1.5203344735841885E-3"/>
                  <c:y val="-5.3872053872054118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FC09-4581-900C-11C2FF066CED}"/>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Arkusz4!$C$4:$N$4</c:f>
              <c:strCache>
                <c:ptCount val="12"/>
                <c:pt idx="0">
                  <c:v>31.01.23r.</c:v>
                </c:pt>
                <c:pt idx="1">
                  <c:v>28.02.23r.</c:v>
                </c:pt>
                <c:pt idx="2">
                  <c:v>31.03.23r.</c:v>
                </c:pt>
                <c:pt idx="3">
                  <c:v>30.04.23r.</c:v>
                </c:pt>
                <c:pt idx="4">
                  <c:v>31.05.23r.</c:v>
                </c:pt>
                <c:pt idx="5">
                  <c:v>30.06.23r.</c:v>
                </c:pt>
                <c:pt idx="6">
                  <c:v>31.07.23r.</c:v>
                </c:pt>
                <c:pt idx="7">
                  <c:v>31.08.23r.</c:v>
                </c:pt>
                <c:pt idx="8">
                  <c:v>30.09.23r.</c:v>
                </c:pt>
                <c:pt idx="9">
                  <c:v>31.10.23r.</c:v>
                </c:pt>
                <c:pt idx="10">
                  <c:v>30.11.23r.</c:v>
                </c:pt>
                <c:pt idx="11">
                  <c:v>31.12.23r.</c:v>
                </c:pt>
              </c:strCache>
            </c:strRef>
          </c:cat>
          <c:val>
            <c:numRef>
              <c:f>Arkusz4!$C$5:$N$5</c:f>
              <c:numCache>
                <c:formatCode>General</c:formatCode>
                <c:ptCount val="12"/>
                <c:pt idx="0">
                  <c:v>2023</c:v>
                </c:pt>
                <c:pt idx="1">
                  <c:v>1938</c:v>
                </c:pt>
                <c:pt idx="2">
                  <c:v>1895</c:v>
                </c:pt>
                <c:pt idx="3">
                  <c:v>1847</c:v>
                </c:pt>
                <c:pt idx="4">
                  <c:v>1833</c:v>
                </c:pt>
                <c:pt idx="5">
                  <c:v>1834</c:v>
                </c:pt>
                <c:pt idx="6">
                  <c:v>1828</c:v>
                </c:pt>
                <c:pt idx="7">
                  <c:v>1829</c:v>
                </c:pt>
                <c:pt idx="8">
                  <c:v>1867</c:v>
                </c:pt>
                <c:pt idx="9">
                  <c:v>1805</c:v>
                </c:pt>
                <c:pt idx="10">
                  <c:v>1855</c:v>
                </c:pt>
                <c:pt idx="11">
                  <c:v>1966</c:v>
                </c:pt>
              </c:numCache>
            </c:numRef>
          </c:val>
          <c:extLst xmlns:c16r2="http://schemas.microsoft.com/office/drawing/2015/06/chart">
            <c:ext xmlns:c16="http://schemas.microsoft.com/office/drawing/2014/chart" uri="{C3380CC4-5D6E-409C-BE32-E72D297353CC}">
              <c16:uniqueId val="{00000001-FC09-4581-900C-11C2FF066CED}"/>
            </c:ext>
          </c:extLst>
        </c:ser>
        <c:dLbls>
          <c:showLegendKey val="0"/>
          <c:showVal val="0"/>
          <c:showCatName val="0"/>
          <c:showSerName val="0"/>
          <c:showPercent val="0"/>
          <c:showBubbleSize val="0"/>
        </c:dLbls>
        <c:gapWidth val="150"/>
        <c:axId val="398595232"/>
        <c:axId val="398595624"/>
      </c:barChart>
      <c:catAx>
        <c:axId val="398595232"/>
        <c:scaling>
          <c:orientation val="minMax"/>
        </c:scaling>
        <c:delete val="0"/>
        <c:axPos val="b"/>
        <c:numFmt formatCode="General" sourceLinked="0"/>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crossAx val="398595624"/>
        <c:crosses val="autoZero"/>
        <c:auto val="1"/>
        <c:lblAlgn val="ctr"/>
        <c:lblOffset val="100"/>
        <c:noMultiLvlLbl val="0"/>
      </c:catAx>
      <c:valAx>
        <c:axId val="398595624"/>
        <c:scaling>
          <c:orientation val="minMax"/>
        </c:scaling>
        <c:delete val="0"/>
        <c:axPos val="l"/>
        <c:majorGridlines>
          <c:spPr>
            <a:ln w="6350" cap="flat" cmpd="sng" algn="ctr">
              <a:solidFill>
                <a:schemeClr val="tx1">
                  <a:tint val="75000"/>
                </a:schemeClr>
              </a:solidFill>
              <a:prstDash val="solid"/>
              <a:round/>
            </a:ln>
            <a:effectLst/>
          </c:spPr>
        </c:majorGridlines>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pl-PL"/>
          </a:p>
        </c:txPr>
        <c:crossAx val="398595232"/>
        <c:crosses val="autoZero"/>
        <c:crossBetween val="between"/>
      </c:valAx>
      <c:spPr>
        <a:solidFill>
          <a:srgbClr val="A5A5A5">
            <a:lumMod val="20000"/>
            <a:lumOff val="80000"/>
          </a:srgbClr>
        </a:solidFill>
        <a:ln>
          <a:noFill/>
        </a:ln>
        <a:effectLst/>
      </c:spPr>
    </c:plotArea>
    <c:plotVisOnly val="1"/>
    <c:dispBlanksAs val="gap"/>
    <c:showDLblsOverMax val="0"/>
  </c:chart>
  <c:spPr>
    <a:solidFill>
      <a:schemeClr val="bg1"/>
    </a:solidFill>
    <a:ln w="6350" cap="flat" cmpd="sng" algn="ctr">
      <a:solidFill>
        <a:schemeClr val="tx1">
          <a:tint val="75000"/>
        </a:schemeClr>
      </a:solidFill>
      <a:prstDash val="solid"/>
      <a:round/>
    </a:ln>
    <a:effectLst/>
  </c:spPr>
  <c:txPr>
    <a:bodyPr/>
    <a:lstStyle/>
    <a:p>
      <a:pPr>
        <a:defRPr/>
      </a:pPr>
      <a:endParaRPr lang="pl-PL"/>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pl-PL" sz="1200" b="1" baseline="0">
                <a:solidFill>
                  <a:sysClr val="windowText" lastClr="000000"/>
                </a:solidFill>
                <a:latin typeface="Arial" panose="020B0604020202020204" pitchFamily="34" charset="0"/>
                <a:cs typeface="Arial" panose="020B0604020202020204" pitchFamily="34" charset="0"/>
              </a:rPr>
              <a:t>Stopa bezrobocia w powiecie choszczeńskim w 2023 roku</a:t>
            </a: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pl-PL"/>
        </a:p>
      </c:txPr>
    </c:title>
    <c:autoTitleDeleted val="0"/>
    <c:plotArea>
      <c:layout/>
      <c:barChart>
        <c:barDir val="col"/>
        <c:grouping val="clustered"/>
        <c:varyColors val="0"/>
        <c:ser>
          <c:idx val="0"/>
          <c:order val="0"/>
          <c:spPr>
            <a:solidFill>
              <a:schemeClr val="accent6"/>
            </a:solidFill>
            <a:ln>
              <a:noFill/>
            </a:ln>
            <a:effectLst/>
          </c:spPr>
          <c:invertIfNegative val="0"/>
          <c:dLbls>
            <c:dLbl>
              <c:idx val="0"/>
              <c:layout>
                <c:manualLayout>
                  <c:x val="-1.3650872336223969E-17"/>
                  <c:y val="2.9908778226409314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DB1C-4AA7-83FD-C79145D11578}"/>
                </c:ext>
                <c:ext xmlns:c15="http://schemas.microsoft.com/office/drawing/2012/chart" uri="{CE6537A1-D6FC-4f65-9D91-7224C49458BB}"/>
              </c:extLst>
            </c:dLbl>
            <c:dLbl>
              <c:idx val="5"/>
              <c:layout>
                <c:manualLayout>
                  <c:x val="0"/>
                  <c:y val="-2.09361447584866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DB1C-4AA7-83FD-C79145D11578}"/>
                </c:ext>
                <c:ext xmlns:c15="http://schemas.microsoft.com/office/drawing/2012/chart" uri="{CE6537A1-D6FC-4f65-9D91-7224C49458BB}"/>
              </c:extLst>
            </c:dLbl>
            <c:dLbl>
              <c:idx val="7"/>
              <c:layout>
                <c:manualLayout>
                  <c:x val="-2.9784065524944155E-3"/>
                  <c:y val="-2.990877822640950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DB1C-4AA7-83FD-C79145D11578}"/>
                </c:ext>
                <c:ext xmlns:c15="http://schemas.microsoft.com/office/drawing/2012/chart" uri="{CE6537A1-D6FC-4f65-9D91-7224C49458BB}"/>
              </c:extLst>
            </c:dLbl>
            <c:dLbl>
              <c:idx val="11"/>
              <c:layout>
                <c:manualLayout>
                  <c:x val="-1.0920697868979175E-16"/>
                  <c:y val="-3.289965604905045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DB1C-4AA7-83FD-C79145D1157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Arkusz8!$B$4:$B$15</c:f>
              <c:strCache>
                <c:ptCount val="12"/>
                <c:pt idx="0">
                  <c:v>31.01.2023r</c:v>
                </c:pt>
                <c:pt idx="1">
                  <c:v>28.02.2023r</c:v>
                </c:pt>
                <c:pt idx="2">
                  <c:v>31.03.2023r</c:v>
                </c:pt>
                <c:pt idx="3">
                  <c:v>30.04.2023r</c:v>
                </c:pt>
                <c:pt idx="4">
                  <c:v>31.05.2023r</c:v>
                </c:pt>
                <c:pt idx="5">
                  <c:v>30.06.2023r</c:v>
                </c:pt>
                <c:pt idx="6">
                  <c:v>31.07.2023r</c:v>
                </c:pt>
                <c:pt idx="7">
                  <c:v>31.08.2023r</c:v>
                </c:pt>
                <c:pt idx="8">
                  <c:v>30.09.2023r</c:v>
                </c:pt>
                <c:pt idx="9">
                  <c:v>31.10.2023r</c:v>
                </c:pt>
                <c:pt idx="10">
                  <c:v>30.11.2023r</c:v>
                </c:pt>
                <c:pt idx="11">
                  <c:v>31.12.2023r</c:v>
                </c:pt>
              </c:strCache>
            </c:strRef>
          </c:cat>
          <c:val>
            <c:numRef>
              <c:f>Arkusz8!$C$4:$C$15</c:f>
              <c:numCache>
                <c:formatCode>0.0%</c:formatCode>
                <c:ptCount val="12"/>
                <c:pt idx="0">
                  <c:v>0.161</c:v>
                </c:pt>
                <c:pt idx="1">
                  <c:v>0.155</c:v>
                </c:pt>
                <c:pt idx="2">
                  <c:v>0.151</c:v>
                </c:pt>
                <c:pt idx="3">
                  <c:v>0.14799999999999999</c:v>
                </c:pt>
                <c:pt idx="4">
                  <c:v>0.14699999999999999</c:v>
                </c:pt>
                <c:pt idx="5">
                  <c:v>0.14799999999999999</c:v>
                </c:pt>
                <c:pt idx="6">
                  <c:v>0.14699999999999999</c:v>
                </c:pt>
                <c:pt idx="7">
                  <c:v>0.14699999999999999</c:v>
                </c:pt>
                <c:pt idx="8">
                  <c:v>0.15</c:v>
                </c:pt>
                <c:pt idx="9">
                  <c:v>0.14499999999999999</c:v>
                </c:pt>
                <c:pt idx="10">
                  <c:v>0.14899999999999999</c:v>
                </c:pt>
                <c:pt idx="11">
                  <c:v>0.156</c:v>
                </c:pt>
              </c:numCache>
            </c:numRef>
          </c:val>
          <c:extLst xmlns:c16r2="http://schemas.microsoft.com/office/drawing/2015/06/chart">
            <c:ext xmlns:c16="http://schemas.microsoft.com/office/drawing/2014/chart" uri="{C3380CC4-5D6E-409C-BE32-E72D297353CC}">
              <c16:uniqueId val="{00000000-DC4E-45C2-BBCC-D206D66073FD}"/>
            </c:ext>
          </c:extLst>
        </c:ser>
        <c:dLbls>
          <c:showLegendKey val="0"/>
          <c:showVal val="0"/>
          <c:showCatName val="0"/>
          <c:showSerName val="0"/>
          <c:showPercent val="0"/>
          <c:showBubbleSize val="0"/>
        </c:dLbls>
        <c:gapWidth val="150"/>
        <c:axId val="438030000"/>
        <c:axId val="438030392"/>
      </c:barChart>
      <c:catAx>
        <c:axId val="438030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crossAx val="438030392"/>
        <c:crosses val="autoZero"/>
        <c:auto val="1"/>
        <c:lblAlgn val="ctr"/>
        <c:lblOffset val="100"/>
        <c:noMultiLvlLbl val="0"/>
      </c:catAx>
      <c:valAx>
        <c:axId val="43803039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38030000"/>
        <c:crosses val="autoZero"/>
        <c:crossBetween val="between"/>
      </c:valAx>
      <c:spPr>
        <a:noFill/>
        <a:ln>
          <a:solidFill>
            <a:srgbClr val="FF0000"/>
          </a:solid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baseline="0">
                <a:solidFill>
                  <a:srgbClr val="000000"/>
                </a:solidFill>
                <a:latin typeface="Times New Roman"/>
                <a:ea typeface="Times New Roman"/>
                <a:cs typeface="Times New Roman"/>
              </a:defRPr>
            </a:pPr>
            <a:r>
              <a:rPr lang="pl-PL" sz="1200"/>
              <a:t>Przedziały wiekowe</a:t>
            </a:r>
          </a:p>
        </c:rich>
      </c:tx>
      <c:layout>
        <c:manualLayout>
          <c:xMode val="edge"/>
          <c:yMode val="edge"/>
          <c:x val="0.38712575888383832"/>
          <c:y val="4.1897040097710558E-2"/>
        </c:manualLayout>
      </c:layout>
      <c:overlay val="0"/>
      <c:spPr>
        <a:noFill/>
        <a:ln w="25400">
          <a:noFill/>
        </a:ln>
        <a:effectLst/>
      </c:spPr>
      <c:txPr>
        <a:bodyPr rot="0" spcFirstLastPara="1" vertOverflow="ellipsis" vert="horz" wrap="square" anchor="ctr" anchorCtr="1"/>
        <a:lstStyle/>
        <a:p>
          <a:pPr>
            <a:defRPr sz="1200" b="0" i="0" u="none" strike="noStrike" kern="1200" baseline="0">
              <a:solidFill>
                <a:srgbClr val="000000"/>
              </a:solidFill>
              <a:latin typeface="Times New Roman"/>
              <a:ea typeface="Times New Roman"/>
              <a:cs typeface="Times New Roman"/>
            </a:defRPr>
          </a:pPr>
          <a:endParaRPr lang="pl-PL"/>
        </a:p>
      </c:txPr>
    </c:title>
    <c:autoTitleDeleted val="0"/>
    <c:plotArea>
      <c:layout>
        <c:manualLayout>
          <c:layoutTarget val="inner"/>
          <c:xMode val="edge"/>
          <c:yMode val="edge"/>
          <c:x val="0.22400043750085449"/>
          <c:y val="0.2259899474198194"/>
          <c:w val="0.72000140625276265"/>
          <c:h val="0.55932511986405298"/>
        </c:manualLayout>
      </c:layout>
      <c:barChart>
        <c:barDir val="col"/>
        <c:grouping val="clustered"/>
        <c:varyColors val="0"/>
        <c:ser>
          <c:idx val="0"/>
          <c:order val="0"/>
          <c:tx>
            <c:v>Liczba bezrobotnych</c:v>
          </c:tx>
          <c:spPr>
            <a:solidFill>
              <a:srgbClr val="99FF33"/>
            </a:solidFill>
            <a:ln>
              <a:noFill/>
            </a:ln>
            <a:effectLst/>
          </c:spPr>
          <c:invertIfNegative val="0"/>
          <c:dPt>
            <c:idx val="0"/>
            <c:invertIfNegative val="0"/>
            <c:bubble3D val="0"/>
            <c:spPr>
              <a:solidFill>
                <a:srgbClr val="99FF33"/>
              </a:solidFill>
              <a:ln>
                <a:noFill/>
              </a:ln>
              <a:effectLst/>
            </c:spPr>
            <c:extLst xmlns:c16r2="http://schemas.microsoft.com/office/drawing/2015/06/chart">
              <c:ext xmlns:c16="http://schemas.microsoft.com/office/drawing/2014/chart" uri="{C3380CC4-5D6E-409C-BE32-E72D297353CC}">
                <c16:uniqueId val="{00000001-95E6-4842-A1E2-E5245B298271}"/>
              </c:ext>
            </c:extLst>
          </c:dPt>
          <c:cat>
            <c:strRef>
              <c:f>Arkusz1!$B$2:$G$2</c:f>
              <c:strCache>
                <c:ptCount val="6"/>
                <c:pt idx="0">
                  <c:v>18-24l.</c:v>
                </c:pt>
                <c:pt idx="1">
                  <c:v>25-34l.</c:v>
                </c:pt>
                <c:pt idx="2">
                  <c:v>35-44l.</c:v>
                </c:pt>
                <c:pt idx="3">
                  <c:v>45-54l.</c:v>
                </c:pt>
                <c:pt idx="4">
                  <c:v>55-59l.</c:v>
                </c:pt>
                <c:pt idx="5">
                  <c:v>60 i więcej</c:v>
                </c:pt>
              </c:strCache>
            </c:strRef>
          </c:cat>
          <c:val>
            <c:numRef>
              <c:f>Arkusz1!$B$3:$G$3</c:f>
              <c:numCache>
                <c:formatCode>General</c:formatCode>
                <c:ptCount val="6"/>
                <c:pt idx="0">
                  <c:v>256</c:v>
                </c:pt>
                <c:pt idx="1">
                  <c:v>519</c:v>
                </c:pt>
                <c:pt idx="2">
                  <c:v>499</c:v>
                </c:pt>
                <c:pt idx="3">
                  <c:v>372</c:v>
                </c:pt>
                <c:pt idx="4">
                  <c:v>189</c:v>
                </c:pt>
                <c:pt idx="5">
                  <c:v>131</c:v>
                </c:pt>
              </c:numCache>
            </c:numRef>
          </c:val>
          <c:extLst xmlns:c16r2="http://schemas.microsoft.com/office/drawing/2015/06/chart">
            <c:ext xmlns:c16="http://schemas.microsoft.com/office/drawing/2014/chart" uri="{C3380CC4-5D6E-409C-BE32-E72D297353CC}">
              <c16:uniqueId val="{00000000-F06E-4F21-AF5F-251930251824}"/>
            </c:ext>
          </c:extLst>
        </c:ser>
        <c:dLbls>
          <c:showLegendKey val="0"/>
          <c:showVal val="0"/>
          <c:showCatName val="0"/>
          <c:showSerName val="0"/>
          <c:showPercent val="0"/>
          <c:showBubbleSize val="0"/>
        </c:dLbls>
        <c:gapWidth val="150"/>
        <c:axId val="438031176"/>
        <c:axId val="438031568"/>
      </c:barChart>
      <c:catAx>
        <c:axId val="438031176"/>
        <c:scaling>
          <c:orientation val="minMax"/>
        </c:scaling>
        <c:delete val="0"/>
        <c:axPos val="b"/>
        <c:numFmt formatCode="General" sourceLinked="1"/>
        <c:majorTickMark val="out"/>
        <c:minorTickMark val="none"/>
        <c:tickLblPos val="nextTo"/>
        <c:spPr>
          <a:noFill/>
          <a:ln w="3175" cap="flat" cmpd="sng" algn="ctr">
            <a:solidFill>
              <a:srgbClr val="000000"/>
            </a:solidFill>
            <a:prstDash val="solid"/>
            <a:round/>
          </a:ln>
          <a:effectLst/>
        </c:spPr>
        <c:txPr>
          <a:bodyPr rot="0" spcFirstLastPara="1" vertOverflow="ellipsis" wrap="square" anchor="ctr" anchorCtr="1"/>
          <a:lstStyle/>
          <a:p>
            <a:pPr>
              <a:defRPr sz="1100" b="0" i="0" u="none" strike="noStrike" kern="1200" baseline="0">
                <a:solidFill>
                  <a:srgbClr val="000000"/>
                </a:solidFill>
                <a:latin typeface="Times New Roman"/>
                <a:ea typeface="Times New Roman"/>
                <a:cs typeface="Times New Roman"/>
              </a:defRPr>
            </a:pPr>
            <a:endParaRPr lang="pl-PL"/>
          </a:p>
        </c:txPr>
        <c:crossAx val="438031568"/>
        <c:crosses val="autoZero"/>
        <c:auto val="1"/>
        <c:lblAlgn val="ctr"/>
        <c:lblOffset val="100"/>
        <c:tickMarkSkip val="1"/>
        <c:noMultiLvlLbl val="0"/>
      </c:catAx>
      <c:valAx>
        <c:axId val="438031568"/>
        <c:scaling>
          <c:orientation val="minMax"/>
        </c:scaling>
        <c:delete val="0"/>
        <c:axPos val="l"/>
        <c:majorGridlines>
          <c:spPr>
            <a:ln w="3175" cap="flat" cmpd="sng" algn="ctr">
              <a:solidFill>
                <a:srgbClr val="000000"/>
              </a:solidFill>
              <a:prstDash val="solid"/>
              <a:round/>
            </a:ln>
            <a:effectLst/>
          </c:spPr>
        </c:majorGridlines>
        <c:numFmt formatCode="General" sourceLinked="1"/>
        <c:majorTickMark val="out"/>
        <c:minorTickMark val="none"/>
        <c:tickLblPos val="nextTo"/>
        <c:spPr>
          <a:noFill/>
          <a:ln w="3175" cap="flat" cmpd="sng" algn="ctr">
            <a:solidFill>
              <a:srgbClr val="000000"/>
            </a:solidFill>
            <a:prstDash val="solid"/>
            <a:round/>
          </a:ln>
          <a:effectLst/>
        </c:spPr>
        <c:txPr>
          <a:bodyPr rot="0" spcFirstLastPara="1" vertOverflow="ellipsis" wrap="square" anchor="ctr" anchorCtr="1"/>
          <a:lstStyle/>
          <a:p>
            <a:pPr>
              <a:defRPr sz="1100" b="0" i="0" u="none" strike="noStrike" kern="1200" baseline="0">
                <a:solidFill>
                  <a:srgbClr val="000000"/>
                </a:solidFill>
                <a:latin typeface="Times New Roman"/>
                <a:ea typeface="Times New Roman"/>
                <a:cs typeface="Times New Roman"/>
              </a:defRPr>
            </a:pPr>
            <a:endParaRPr lang="pl-PL"/>
          </a:p>
        </c:txPr>
        <c:crossAx val="438031176"/>
        <c:crosses val="autoZero"/>
        <c:crossBetween val="between"/>
      </c:valAx>
      <c:dTable>
        <c:showHorzBorder val="1"/>
        <c:showVertBorder val="1"/>
        <c:showOutline val="1"/>
        <c:showKeys val="0"/>
        <c:spPr>
          <a:noFill/>
          <a:ln w="3175" cap="flat" cmpd="sng" algn="ctr">
            <a:solidFill>
              <a:srgbClr val="000000"/>
            </a:solidFill>
            <a:prstDash val="solid"/>
            <a:round/>
          </a:ln>
          <a:effectLst/>
        </c:spPr>
        <c:txPr>
          <a:bodyPr rot="0" spcFirstLastPara="1" vertOverflow="ellipsis" vert="horz" wrap="square" anchor="ctr" anchorCtr="1"/>
          <a:lstStyle/>
          <a:p>
            <a:pPr>
              <a:defRPr sz="1100" b="0" i="0" u="none" strike="noStrike" kern="1200" baseline="0">
                <a:solidFill>
                  <a:srgbClr val="000000"/>
                </a:solidFill>
                <a:latin typeface="Times New Roman"/>
                <a:ea typeface="Times New Roman"/>
                <a:cs typeface="Times New Roman"/>
              </a:defRPr>
            </a:pPr>
            <a:endParaRPr lang="pl-PL"/>
          </a:p>
        </c:txPr>
      </c:dTable>
      <c:spPr>
        <a:solidFill>
          <a:srgbClr val="FFFFCC"/>
        </a:solidFill>
        <a:ln w="12700">
          <a:solidFill>
            <a:srgbClr val="808080"/>
          </a:solidFill>
          <a:prstDash val="solid"/>
        </a:ln>
        <a:effectLst/>
      </c:spPr>
    </c:plotArea>
    <c:plotVisOnly val="1"/>
    <c:dispBlanksAs val="gap"/>
    <c:showDLblsOverMax val="0"/>
  </c:chart>
  <c:spPr>
    <a:solidFill>
      <a:srgbClr val="FFFFFF"/>
    </a:solidFill>
    <a:ln w="3175" cap="flat" cmpd="sng" algn="ctr">
      <a:solidFill>
        <a:srgbClr val="000000"/>
      </a:solidFill>
      <a:prstDash val="solid"/>
      <a:round/>
    </a:ln>
    <a:effectLst/>
  </c:spPr>
  <c:txPr>
    <a:bodyPr/>
    <a:lstStyle/>
    <a:p>
      <a:pPr>
        <a:defRPr sz="1100" b="0" i="0" u="none" strike="noStrike" baseline="0">
          <a:solidFill>
            <a:srgbClr val="000000"/>
          </a:solidFill>
          <a:latin typeface="Times New Roman"/>
          <a:ea typeface="Times New Roman"/>
          <a:cs typeface="Times New Roman"/>
        </a:defRPr>
      </a:pPr>
      <a:endParaRPr lang="pl-PL"/>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r>
              <a:rPr lang="pl-PL" sz="1200" b="0">
                <a:latin typeface="Arial" panose="020B0604020202020204" pitchFamily="34" charset="0"/>
                <a:cs typeface="Arial" panose="020B0604020202020204" pitchFamily="34" charset="0"/>
              </a:rPr>
              <a:t>Wykształcenie</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pl-PL"/>
        </a:p>
      </c:txPr>
    </c:title>
    <c:autoTitleDeleted val="0"/>
    <c:plotArea>
      <c:layout>
        <c:manualLayout>
          <c:layoutTarget val="inner"/>
          <c:xMode val="edge"/>
          <c:yMode val="edge"/>
          <c:x val="2.7261462205700211E-2"/>
          <c:y val="0.10353390639923592"/>
          <c:w val="0.94547707558860061"/>
          <c:h val="0.72574660259161405"/>
        </c:manualLayout>
      </c:layout>
      <c:barChart>
        <c:barDir val="col"/>
        <c:grouping val="clustered"/>
        <c:varyColors val="0"/>
        <c:ser>
          <c:idx val="0"/>
          <c:order val="0"/>
          <c:spPr>
            <a:solidFill>
              <a:srgbClr val="F890E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Arkusz1!$B$14:$F$14</c:f>
              <c:strCache>
                <c:ptCount val="5"/>
                <c:pt idx="0">
                  <c:v>Wyższe</c:v>
                </c:pt>
                <c:pt idx="1">
                  <c:v>Policealne i średnie zawodowe</c:v>
                </c:pt>
                <c:pt idx="2">
                  <c:v>LO</c:v>
                </c:pt>
                <c:pt idx="3">
                  <c:v>Zasadnicze Zawodowe</c:v>
                </c:pt>
                <c:pt idx="4">
                  <c:v>Gimnazj./podst. i poniżej</c:v>
                </c:pt>
              </c:strCache>
            </c:strRef>
          </c:cat>
          <c:val>
            <c:numRef>
              <c:f>Arkusz1!$B$15:$F$15</c:f>
              <c:numCache>
                <c:formatCode>General</c:formatCode>
                <c:ptCount val="5"/>
                <c:pt idx="0">
                  <c:v>118</c:v>
                </c:pt>
                <c:pt idx="1">
                  <c:v>322</c:v>
                </c:pt>
                <c:pt idx="2">
                  <c:v>303</c:v>
                </c:pt>
                <c:pt idx="3">
                  <c:v>523</c:v>
                </c:pt>
                <c:pt idx="4">
                  <c:v>700</c:v>
                </c:pt>
              </c:numCache>
            </c:numRef>
          </c:val>
          <c:extLst xmlns:c16r2="http://schemas.microsoft.com/office/drawing/2015/06/chart">
            <c:ext xmlns:c16="http://schemas.microsoft.com/office/drawing/2014/chart" uri="{C3380CC4-5D6E-409C-BE32-E72D297353CC}">
              <c16:uniqueId val="{00000000-1D53-4440-8C49-90573FF42B9C}"/>
            </c:ext>
          </c:extLst>
        </c:ser>
        <c:dLbls>
          <c:showLegendKey val="0"/>
          <c:showVal val="1"/>
          <c:showCatName val="0"/>
          <c:showSerName val="0"/>
          <c:showPercent val="0"/>
          <c:showBubbleSize val="0"/>
        </c:dLbls>
        <c:gapWidth val="150"/>
        <c:overlap val="-25"/>
        <c:axId val="438032744"/>
        <c:axId val="438033136"/>
      </c:barChart>
      <c:catAx>
        <c:axId val="438032744"/>
        <c:scaling>
          <c:orientation val="minMax"/>
        </c:scaling>
        <c:delete val="0"/>
        <c:axPos val="b"/>
        <c:numFmt formatCode="General" sourceLinked="0"/>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pl-PL"/>
          </a:p>
        </c:txPr>
        <c:crossAx val="438033136"/>
        <c:crosses val="autoZero"/>
        <c:auto val="1"/>
        <c:lblAlgn val="ctr"/>
        <c:lblOffset val="100"/>
        <c:noMultiLvlLbl val="0"/>
      </c:catAx>
      <c:valAx>
        <c:axId val="438033136"/>
        <c:scaling>
          <c:orientation val="minMax"/>
        </c:scaling>
        <c:delete val="1"/>
        <c:axPos val="l"/>
        <c:numFmt formatCode="General" sourceLinked="1"/>
        <c:majorTickMark val="none"/>
        <c:minorTickMark val="none"/>
        <c:tickLblPos val="nextTo"/>
        <c:crossAx val="438032744"/>
        <c:crosses val="autoZero"/>
        <c:crossBetween val="between"/>
      </c:valAx>
      <c:spPr>
        <a:solidFill>
          <a:srgbClr val="A5A5A5">
            <a:lumMod val="20000"/>
            <a:lumOff val="80000"/>
          </a:srgbClr>
        </a:solidFill>
        <a:ln>
          <a:noFill/>
        </a:ln>
        <a:effectLst/>
      </c:spPr>
    </c:plotArea>
    <c:plotVisOnly val="1"/>
    <c:dispBlanksAs val="gap"/>
    <c:showDLblsOverMax val="0"/>
  </c:chart>
  <c:spPr>
    <a:solidFill>
      <a:schemeClr val="bg1"/>
    </a:solidFill>
    <a:ln w="6350" cap="flat" cmpd="sng" algn="ctr">
      <a:solidFill>
        <a:schemeClr val="tx1">
          <a:tint val="75000"/>
        </a:schemeClr>
      </a:solidFill>
      <a:prstDash val="solid"/>
      <a:round/>
    </a:ln>
    <a:effectLst/>
  </c:spPr>
  <c:txPr>
    <a:bodyPr/>
    <a:lstStyle/>
    <a:p>
      <a:pPr>
        <a:defRPr/>
      </a:pPr>
      <a:endParaRPr lang="pl-PL"/>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a:defRPr sz="1200">
                <a:latin typeface="Arial" panose="020B0604020202020204" pitchFamily="34" charset="0"/>
                <a:cs typeface="Arial" panose="020B0604020202020204" pitchFamily="34" charset="0"/>
              </a:defRPr>
            </a:pPr>
            <a:r>
              <a:rPr lang="pl-PL" sz="1200" b="0">
                <a:latin typeface="Arial" panose="020B0604020202020204" pitchFamily="34" charset="0"/>
                <a:cs typeface="Arial" panose="020B0604020202020204" pitchFamily="34" charset="0"/>
              </a:rPr>
              <a:t>Liczba</a:t>
            </a:r>
            <a:r>
              <a:rPr lang="pl-PL" sz="1200" b="0" baseline="0">
                <a:latin typeface="Arial" panose="020B0604020202020204" pitchFamily="34" charset="0"/>
                <a:cs typeface="Arial" panose="020B0604020202020204" pitchFamily="34" charset="0"/>
              </a:rPr>
              <a:t> osób bezrobotnych w gminach powiatu choszczeńskiego wg stanu na 31.12.2023 r. </a:t>
            </a:r>
            <a:endParaRPr lang="pl-PL" sz="1200" b="0">
              <a:latin typeface="Arial" panose="020B0604020202020204" pitchFamily="34" charset="0"/>
              <a:cs typeface="Arial" panose="020B0604020202020204" pitchFamily="34" charset="0"/>
            </a:endParaRPr>
          </a:p>
        </c:rich>
      </c:tx>
      <c:layout>
        <c:manualLayout>
          <c:xMode val="edge"/>
          <c:yMode val="edge"/>
          <c:x val="0.114021164021164"/>
          <c:y val="1.2121240492976431E-2"/>
        </c:manualLayout>
      </c:layout>
      <c:overlay val="0"/>
    </c:title>
    <c:autoTitleDeleted val="0"/>
    <c:plotArea>
      <c:layout>
        <c:manualLayout>
          <c:layoutTarget val="inner"/>
          <c:xMode val="edge"/>
          <c:yMode val="edge"/>
          <c:x val="7.2720076657084534E-2"/>
          <c:y val="0.22346715919769289"/>
          <c:w val="0.90743865350164565"/>
          <c:h val="0.67398140047308897"/>
        </c:manualLayout>
      </c:layout>
      <c:barChart>
        <c:barDir val="col"/>
        <c:grouping val="clustered"/>
        <c:varyColors val="0"/>
        <c:ser>
          <c:idx val="0"/>
          <c:order val="0"/>
          <c:spPr>
            <a:solidFill>
              <a:srgbClr val="609ED6"/>
            </a:solidFill>
            <a:ln>
              <a:solidFill>
                <a:srgbClr val="5B9BD5"/>
              </a:solidFill>
            </a:ln>
          </c:spPr>
          <c:invertIfNegative val="0"/>
          <c:dLbls>
            <c:dLbl>
              <c:idx val="0"/>
              <c:layout>
                <c:manualLayout>
                  <c:x val="-2.020846731431745E-17"/>
                  <c:y val="4.675411411861197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CD01-466C-AA27-4CD1FE898557}"/>
                </c:ext>
                <c:ext xmlns:c15="http://schemas.microsoft.com/office/drawing/2012/chart" uri="{CE6537A1-D6FC-4f65-9D91-7224C49458BB}"/>
              </c:extLst>
            </c:dLbl>
            <c:dLbl>
              <c:idx val="1"/>
              <c:layout>
                <c:manualLayout>
                  <c:x val="0"/>
                  <c:y val="1.616061369261062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20D2-4FDB-BF8A-345F1A35A775}"/>
                </c:ext>
                <c:ext xmlns:c15="http://schemas.microsoft.com/office/drawing/2012/chart" uri="{CE6537A1-D6FC-4f65-9D91-7224C49458BB}"/>
              </c:extLst>
            </c:dLbl>
            <c:dLbl>
              <c:idx val="2"/>
              <c:layout>
                <c:manualLayout>
                  <c:x val="-8.0833869257269799E-17"/>
                  <c:y val="-3.9613508477908755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20D2-4FDB-BF8A-345F1A35A775}"/>
                </c:ext>
                <c:ext xmlns:c15="http://schemas.microsoft.com/office/drawing/2012/chart" uri="{CE6537A1-D6FC-4f65-9D91-7224C49458BB}"/>
              </c:extLst>
            </c:dLbl>
            <c:dLbl>
              <c:idx val="3"/>
              <c:layout>
                <c:manualLayout>
                  <c:x val="2.2045855379187905E-3"/>
                  <c:y val="-1.166012839358219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CD01-466C-AA27-4CD1FE898557}"/>
                </c:ext>
                <c:ext xmlns:c15="http://schemas.microsoft.com/office/drawing/2012/chart" uri="{CE6537A1-D6FC-4f65-9D91-7224C49458BB}">
                  <c15:layout>
                    <c:manualLayout>
                      <c:w val="5.2910052910052907E-2"/>
                      <c:h val="7.3251028806584365E-2"/>
                    </c:manualLayout>
                  </c15:layout>
                </c:ext>
              </c:extLst>
            </c:dLbl>
            <c:dLbl>
              <c:idx val="4"/>
              <c:layout>
                <c:manualLayout>
                  <c:x val="-2.2045855379188711E-3"/>
                  <c:y val="-3.158968981433801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CD01-466C-AA27-4CD1FE898557}"/>
                </c:ext>
                <c:ext xmlns:c15="http://schemas.microsoft.com/office/drawing/2012/chart" uri="{CE6537A1-D6FC-4f65-9D91-7224C49458BB}"/>
              </c:extLst>
            </c:dLbl>
            <c:dLbl>
              <c:idx val="5"/>
              <c:layout>
                <c:manualLayout>
                  <c:x val="-4.4091710758377423E-3"/>
                  <c:y val="-1.761448219685982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CD01-466C-AA27-4CD1FE898557}"/>
                </c:ext>
                <c:ext xmlns:c15="http://schemas.microsoft.com/office/drawing/2012/chart" uri="{CE6537A1-D6FC-4f65-9D91-7224C49458BB}">
                  <c15:layout>
                    <c:manualLayout>
                      <c:w val="5.2910052910052907E-2"/>
                      <c:h val="7.3251028806584365E-2"/>
                    </c:manualLayout>
                  </c15:layout>
                </c:ext>
              </c:extLst>
            </c:dLbl>
            <c:spPr>
              <a:noFill/>
              <a:ln>
                <a:noFill/>
              </a:ln>
              <a:effectLst/>
            </c:spPr>
            <c:txPr>
              <a:bodyPr/>
              <a:lstStyle/>
              <a:p>
                <a:pPr>
                  <a:defRPr sz="1200">
                    <a:latin typeface="Times New Roman" pitchFamily="18" charset="0"/>
                    <a:cs typeface="Times New Roman" pitchFamily="18" charset="0"/>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Arkusz2!$B$3:$G$3</c:f>
              <c:strCache>
                <c:ptCount val="6"/>
                <c:pt idx="0">
                  <c:v>Bierzwnik</c:v>
                </c:pt>
                <c:pt idx="1">
                  <c:v>Choszczno</c:v>
                </c:pt>
                <c:pt idx="2">
                  <c:v>Drawno</c:v>
                </c:pt>
                <c:pt idx="3">
                  <c:v>Krzęcin</c:v>
                </c:pt>
                <c:pt idx="4">
                  <c:v>Pełczyce</c:v>
                </c:pt>
                <c:pt idx="5">
                  <c:v>Recz</c:v>
                </c:pt>
              </c:strCache>
            </c:strRef>
          </c:cat>
          <c:val>
            <c:numRef>
              <c:f>Arkusz2!$B$5:$G$5</c:f>
              <c:numCache>
                <c:formatCode>General</c:formatCode>
                <c:ptCount val="6"/>
                <c:pt idx="0">
                  <c:v>221</c:v>
                </c:pt>
                <c:pt idx="1">
                  <c:v>740</c:v>
                </c:pt>
                <c:pt idx="2">
                  <c:v>223</c:v>
                </c:pt>
                <c:pt idx="3">
                  <c:v>159</c:v>
                </c:pt>
                <c:pt idx="4">
                  <c:v>346</c:v>
                </c:pt>
                <c:pt idx="5">
                  <c:v>277</c:v>
                </c:pt>
              </c:numCache>
            </c:numRef>
          </c:val>
          <c:extLst xmlns:c16r2="http://schemas.microsoft.com/office/drawing/2015/06/chart">
            <c:ext xmlns:c16="http://schemas.microsoft.com/office/drawing/2014/chart" uri="{C3380CC4-5D6E-409C-BE32-E72D297353CC}">
              <c16:uniqueId val="{00000004-CD01-466C-AA27-4CD1FE898557}"/>
            </c:ext>
          </c:extLst>
        </c:ser>
        <c:dLbls>
          <c:showLegendKey val="0"/>
          <c:showVal val="0"/>
          <c:showCatName val="0"/>
          <c:showSerName val="0"/>
          <c:showPercent val="0"/>
          <c:showBubbleSize val="0"/>
        </c:dLbls>
        <c:gapWidth val="150"/>
        <c:axId val="451854544"/>
        <c:axId val="451854936"/>
      </c:barChart>
      <c:catAx>
        <c:axId val="451854544"/>
        <c:scaling>
          <c:orientation val="minMax"/>
        </c:scaling>
        <c:delete val="0"/>
        <c:axPos val="b"/>
        <c:numFmt formatCode="General" sourceLinked="1"/>
        <c:majorTickMark val="none"/>
        <c:minorTickMark val="none"/>
        <c:tickLblPos val="nextTo"/>
        <c:txPr>
          <a:bodyPr/>
          <a:lstStyle/>
          <a:p>
            <a:pPr>
              <a:defRPr sz="1200" b="0">
                <a:latin typeface="Arial" panose="020B0604020202020204" pitchFamily="34" charset="0"/>
                <a:cs typeface="Arial" panose="020B0604020202020204" pitchFamily="34" charset="0"/>
              </a:defRPr>
            </a:pPr>
            <a:endParaRPr lang="pl-PL"/>
          </a:p>
        </c:txPr>
        <c:crossAx val="451854936"/>
        <c:crosses val="autoZero"/>
        <c:auto val="1"/>
        <c:lblAlgn val="ctr"/>
        <c:lblOffset val="100"/>
        <c:noMultiLvlLbl val="0"/>
      </c:catAx>
      <c:valAx>
        <c:axId val="451854936"/>
        <c:scaling>
          <c:orientation val="minMax"/>
        </c:scaling>
        <c:delete val="0"/>
        <c:axPos val="l"/>
        <c:majorGridlines/>
        <c:numFmt formatCode="General" sourceLinked="1"/>
        <c:majorTickMark val="none"/>
        <c:minorTickMark val="none"/>
        <c:tickLblPos val="nextTo"/>
        <c:crossAx val="451854544"/>
        <c:crosses val="autoZero"/>
        <c:crossBetween val="between"/>
      </c:valAx>
      <c:spPr>
        <a:solidFill>
          <a:srgbClr val="E7E6E6"/>
        </a:solidFill>
      </c:spPr>
    </c:plotArea>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solidFill>
                        <a:schemeClr val="tx2"/>
                      </a:solidFill>
                    </a:ln>
                    <a:solidFill>
                      <a:schemeClr val="tx1"/>
                    </a:solidFill>
                    <a:latin typeface="+mn-lt"/>
                    <a:ea typeface="+mn-ea"/>
                    <a:cs typeface="+mn-cs"/>
                  </a:defRPr>
                </a:pPr>
                <a:endParaRPr lang="pl-P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Arkusz5!$K$13:$O$13</c:f>
              <c:strCache>
                <c:ptCount val="4"/>
                <c:pt idx="0">
                  <c:v>Algorytm</c:v>
                </c:pt>
                <c:pt idx="1">
                  <c:v>Środki EFS</c:v>
                </c:pt>
                <c:pt idx="2">
                  <c:v>Rezerwa ministra</c:v>
                </c:pt>
                <c:pt idx="3">
                  <c:v>KFS</c:v>
                </c:pt>
              </c:strCache>
            </c:strRef>
          </c:cat>
          <c:val>
            <c:numRef>
              <c:f>Arkusz5!$K$14:$O$14</c:f>
              <c:numCache>
                <c:formatCode>General</c:formatCode>
                <c:ptCount val="5"/>
                <c:pt idx="0">
                  <c:v>5858.2</c:v>
                </c:pt>
                <c:pt idx="1">
                  <c:v>2556.1999999999998</c:v>
                </c:pt>
                <c:pt idx="2">
                  <c:v>839.7</c:v>
                </c:pt>
                <c:pt idx="3">
                  <c:v>265.60000000000002</c:v>
                </c:pt>
              </c:numCache>
            </c:numRef>
          </c:val>
          <c:extLst xmlns:c16r2="http://schemas.microsoft.com/office/drawing/2015/06/chart">
            <c:ext xmlns:c16="http://schemas.microsoft.com/office/drawing/2014/chart" uri="{C3380CC4-5D6E-409C-BE32-E72D297353CC}">
              <c16:uniqueId val="{00000000-9F1C-434C-B38B-E1743D4C5195}"/>
            </c:ext>
          </c:extLst>
        </c:ser>
        <c:dLbls>
          <c:dLblPos val="outEnd"/>
          <c:showLegendKey val="0"/>
          <c:showVal val="1"/>
          <c:showCatName val="0"/>
          <c:showSerName val="0"/>
          <c:showPercent val="0"/>
          <c:showBubbleSize val="0"/>
        </c:dLbls>
        <c:gapWidth val="219"/>
        <c:overlap val="-27"/>
        <c:axId val="451855720"/>
        <c:axId val="451856112"/>
      </c:barChart>
      <c:catAx>
        <c:axId val="45185572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100" b="0" i="0" u="none" strike="noStrike" kern="1200" baseline="0">
                <a:ln>
                  <a:solidFill>
                    <a:schemeClr val="tx2"/>
                  </a:solidFill>
                </a:ln>
                <a:solidFill>
                  <a:sysClr val="windowText" lastClr="000000"/>
                </a:solidFill>
                <a:latin typeface="Arial" panose="020B0604020202020204" pitchFamily="34" charset="0"/>
                <a:ea typeface="+mn-ea"/>
                <a:cs typeface="Arial" panose="020B0604020202020204" pitchFamily="34" charset="0"/>
              </a:defRPr>
            </a:pPr>
            <a:endParaRPr lang="pl-PL"/>
          </a:p>
        </c:txPr>
        <c:crossAx val="451856112"/>
        <c:crosses val="autoZero"/>
        <c:auto val="1"/>
        <c:lblAlgn val="ctr"/>
        <c:lblOffset val="100"/>
        <c:noMultiLvlLbl val="0"/>
      </c:catAx>
      <c:valAx>
        <c:axId val="45185611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solidFill>
                    <a:schemeClr val="tx2"/>
                  </a:solidFill>
                </a:ln>
                <a:solidFill>
                  <a:schemeClr val="tx1"/>
                </a:solidFill>
                <a:latin typeface="+mn-lt"/>
                <a:ea typeface="+mn-ea"/>
                <a:cs typeface="+mn-cs"/>
              </a:defRPr>
            </a:pPr>
            <a:endParaRPr lang="pl-PL"/>
          </a:p>
        </c:txPr>
        <c:crossAx val="451855720"/>
        <c:crosses val="autoZero"/>
        <c:crossBetween val="between"/>
      </c:valAx>
      <c:spPr>
        <a:noFill/>
        <a:ln w="25400">
          <a:noFill/>
        </a:ln>
        <a:effectLst/>
      </c:spPr>
    </c:plotArea>
    <c:plotVisOnly val="1"/>
    <c:dispBlanksAs val="gap"/>
    <c:showDLblsOverMax val="0"/>
  </c:chart>
  <c:spPr>
    <a:solidFill>
      <a:srgbClr val="70AD47">
        <a:lumMod val="20000"/>
        <a:lumOff val="80000"/>
      </a:srgbClr>
    </a:solidFill>
    <a:ln w="6350" cap="flat" cmpd="sng" algn="ctr">
      <a:solidFill>
        <a:schemeClr val="tx1">
          <a:tint val="75000"/>
        </a:schemeClr>
      </a:solidFill>
      <a:prstDash val="solid"/>
      <a:round/>
    </a:ln>
    <a:effectLst/>
  </c:spPr>
  <c:txPr>
    <a:bodyPr/>
    <a:lstStyle/>
    <a:p>
      <a:pPr>
        <a:defRPr>
          <a:ln>
            <a:solidFill>
              <a:schemeClr val="tx2"/>
            </a:solidFill>
          </a:ln>
        </a:defRPr>
      </a:pPr>
      <a:endParaRPr lang="pl-PL"/>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latin typeface="Arial" panose="020B0604020202020204" pitchFamily="34" charset="0"/>
                <a:cs typeface="Arial" panose="020B0604020202020204" pitchFamily="34" charset="0"/>
              </a:defRPr>
            </a:pPr>
            <a:r>
              <a:rPr lang="pl-PL" b="1">
                <a:latin typeface="Arial" panose="020B0604020202020204" pitchFamily="34" charset="0"/>
                <a:cs typeface="Arial" panose="020B0604020202020204" pitchFamily="34" charset="0"/>
              </a:rPr>
              <a:t>Liczba osób aktywizowanych w poszczególnych gminach</a:t>
            </a:r>
          </a:p>
        </c:rich>
      </c:tx>
      <c:overlay val="0"/>
    </c:title>
    <c:autoTitleDeleted val="0"/>
    <c:plotArea>
      <c:layout>
        <c:manualLayout>
          <c:layoutTarget val="inner"/>
          <c:xMode val="edge"/>
          <c:yMode val="edge"/>
          <c:x val="4.6213015319393799E-2"/>
          <c:y val="7.4828529928904514E-2"/>
          <c:w val="0.93738131726822738"/>
          <c:h val="0.84666860331778915"/>
        </c:manualLayout>
      </c:layout>
      <c:barChart>
        <c:barDir val="col"/>
        <c:grouping val="clustered"/>
        <c:varyColors val="0"/>
        <c:ser>
          <c:idx val="0"/>
          <c:order val="0"/>
          <c:tx>
            <c:v>Liczba osób aktywizowanych w gminie</c:v>
          </c:tx>
          <c:spPr>
            <a:solidFill>
              <a:srgbClr val="03ED94"/>
            </a:solidFill>
          </c:spPr>
          <c:invertIfNegative val="0"/>
          <c:dLbls>
            <c:dLbl>
              <c:idx val="0"/>
              <c:layout>
                <c:manualLayout>
                  <c:x val="2.9828486204325128E-3"/>
                  <c:y val="-2.330097087378650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C402-413C-85E1-D6076F5E727A}"/>
                </c:ext>
                <c:ext xmlns:c15="http://schemas.microsoft.com/office/drawing/2012/chart" uri="{CE6537A1-D6FC-4f65-9D91-7224C49458BB}"/>
              </c:extLst>
            </c:dLbl>
            <c:dLbl>
              <c:idx val="1"/>
              <c:layout>
                <c:manualLayout>
                  <c:x val="0"/>
                  <c:y val="5.1779935275080907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D11A-49E0-B576-F1B0A406AC28}"/>
                </c:ext>
                <c:ext xmlns:c15="http://schemas.microsoft.com/office/drawing/2012/chart" uri="{CE6537A1-D6FC-4f65-9D91-7224C49458BB}"/>
              </c:extLst>
            </c:dLbl>
            <c:dLbl>
              <c:idx val="3"/>
              <c:layout>
                <c:manualLayout>
                  <c:x val="-7.4571215510812828E-3"/>
                  <c:y val="-2.330097087378640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C402-413C-85E1-D6076F5E727A}"/>
                </c:ext>
                <c:ext xmlns:c15="http://schemas.microsoft.com/office/drawing/2012/chart" uri="{CE6537A1-D6FC-4f65-9D91-7224C49458BB}"/>
              </c:extLst>
            </c:dLbl>
            <c:dLbl>
              <c:idx val="4"/>
              <c:layout>
                <c:manualLayout>
                  <c:x val="-2.9828486204325128E-3"/>
                  <c:y val="-2.5889967637540453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C402-413C-85E1-D6076F5E727A}"/>
                </c:ext>
                <c:ext xmlns:c15="http://schemas.microsoft.com/office/drawing/2012/chart" uri="{CE6537A1-D6FC-4f65-9D91-7224C49458BB}"/>
              </c:extLst>
            </c:dLbl>
            <c:dLbl>
              <c:idx val="5"/>
              <c:layout>
                <c:manualLayout>
                  <c:x val="-4.4742729306487695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C402-413C-85E1-D6076F5E727A}"/>
                </c:ext>
                <c:ext xmlns:c15="http://schemas.microsoft.com/office/drawing/2012/chart" uri="{CE6537A1-D6FC-4f65-9D91-7224C49458BB}"/>
              </c:extLst>
            </c:dLbl>
            <c:spPr>
              <a:solidFill>
                <a:srgbClr val="FFC000">
                  <a:lumMod val="60000"/>
                  <a:lumOff val="40000"/>
                </a:srgbClr>
              </a:solidFill>
            </c:spPr>
            <c:txPr>
              <a:bodyPr/>
              <a:lstStyle/>
              <a:p>
                <a:pPr>
                  <a:defRPr sz="1400" b="1">
                    <a:latin typeface="Times New Roman" pitchFamily="18" charset="0"/>
                    <a:cs typeface="Times New Roman" pitchFamily="18" charset="0"/>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Arkusz2!$B$3:$G$3</c:f>
              <c:strCache>
                <c:ptCount val="6"/>
                <c:pt idx="0">
                  <c:v>Bierzwnik</c:v>
                </c:pt>
                <c:pt idx="1">
                  <c:v>Choszczno</c:v>
                </c:pt>
                <c:pt idx="2">
                  <c:v>Drawno</c:v>
                </c:pt>
                <c:pt idx="3">
                  <c:v>Krzęcin</c:v>
                </c:pt>
                <c:pt idx="4">
                  <c:v>Pełczyce</c:v>
                </c:pt>
                <c:pt idx="5">
                  <c:v>Recz</c:v>
                </c:pt>
              </c:strCache>
            </c:strRef>
          </c:cat>
          <c:val>
            <c:numRef>
              <c:f>Arkusz2!$B$4:$G$4</c:f>
              <c:numCache>
                <c:formatCode>General</c:formatCode>
                <c:ptCount val="6"/>
                <c:pt idx="0">
                  <c:v>81</c:v>
                </c:pt>
                <c:pt idx="1">
                  <c:v>414</c:v>
                </c:pt>
                <c:pt idx="2">
                  <c:v>76</c:v>
                </c:pt>
                <c:pt idx="3">
                  <c:v>39</c:v>
                </c:pt>
                <c:pt idx="4">
                  <c:v>113</c:v>
                </c:pt>
                <c:pt idx="5">
                  <c:v>98</c:v>
                </c:pt>
              </c:numCache>
            </c:numRef>
          </c:val>
          <c:extLst xmlns:c16r2="http://schemas.microsoft.com/office/drawing/2015/06/chart">
            <c:ext xmlns:c16="http://schemas.microsoft.com/office/drawing/2014/chart" uri="{C3380CC4-5D6E-409C-BE32-E72D297353CC}">
              <c16:uniqueId val="{00000000-AA4D-4A0C-B38D-D00BBCEF407D}"/>
            </c:ext>
          </c:extLst>
        </c:ser>
        <c:dLbls>
          <c:showLegendKey val="0"/>
          <c:showVal val="0"/>
          <c:showCatName val="0"/>
          <c:showSerName val="0"/>
          <c:showPercent val="0"/>
          <c:showBubbleSize val="0"/>
        </c:dLbls>
        <c:gapWidth val="150"/>
        <c:axId val="451856896"/>
        <c:axId val="451857288"/>
      </c:barChart>
      <c:catAx>
        <c:axId val="451856896"/>
        <c:scaling>
          <c:orientation val="minMax"/>
        </c:scaling>
        <c:delete val="0"/>
        <c:axPos val="b"/>
        <c:numFmt formatCode="General" sourceLinked="0"/>
        <c:majorTickMark val="out"/>
        <c:minorTickMark val="none"/>
        <c:tickLblPos val="nextTo"/>
        <c:txPr>
          <a:bodyPr/>
          <a:lstStyle/>
          <a:p>
            <a:pPr>
              <a:defRPr sz="1400">
                <a:latin typeface="Arial" panose="020B0604020202020204" pitchFamily="34" charset="0"/>
                <a:cs typeface="Arial" panose="020B0604020202020204" pitchFamily="34" charset="0"/>
              </a:defRPr>
            </a:pPr>
            <a:endParaRPr lang="pl-PL"/>
          </a:p>
        </c:txPr>
        <c:crossAx val="451857288"/>
        <c:crosses val="autoZero"/>
        <c:auto val="1"/>
        <c:lblAlgn val="ctr"/>
        <c:lblOffset val="100"/>
        <c:noMultiLvlLbl val="0"/>
      </c:catAx>
      <c:valAx>
        <c:axId val="451857288"/>
        <c:scaling>
          <c:orientation val="minMax"/>
        </c:scaling>
        <c:delete val="0"/>
        <c:axPos val="l"/>
        <c:majorGridlines/>
        <c:numFmt formatCode="General" sourceLinked="1"/>
        <c:majorTickMark val="out"/>
        <c:minorTickMark val="none"/>
        <c:tickLblPos val="nextTo"/>
        <c:crossAx val="451856896"/>
        <c:crosses val="autoZero"/>
        <c:crossBetween val="between"/>
      </c:valAx>
      <c:spPr>
        <a:solidFill>
          <a:srgbClr val="FFC000">
            <a:lumMod val="20000"/>
            <a:lumOff val="80000"/>
          </a:srgbClr>
        </a:solidFill>
      </c:spPr>
    </c:plotArea>
    <c:plotVisOnly val="1"/>
    <c:dispBlanksAs val="gap"/>
    <c:showDLblsOverMax val="0"/>
  </c:chart>
  <c:externalData r:id="rId2">
    <c:autoUpdate val="0"/>
  </c:externalData>
</c:chartSpace>
</file>

<file path=word/charts/colors1.xml><?xml version="1.0" encoding="utf-8"?>
<cs:colorStyle xmlns:cs="http://schemas.microsoft.com/office/drawing/2012/chartStyle" xmlns:a="http://schemas.openxmlformats.org/drawingml/2006/main" meth="withinLinear" id="17">
  <a:schemeClr val="accent4"/>
</cs:colorStyle>
</file>

<file path=word/charts/colors2.xml><?xml version="1.0" encoding="utf-8"?>
<cs:colorStyle xmlns:cs="http://schemas.microsoft.com/office/drawing/2012/chartStyle" xmlns:a="http://schemas.openxmlformats.org/drawingml/2006/main" meth="withinLinear" id="19">
  <a:schemeClr val="accent6"/>
</cs:colorStyle>
</file>

<file path=word/charts/colors3.xml><?xml version="1.0" encoding="utf-8"?>
<cs:colorStyle xmlns:cs="http://schemas.microsoft.com/office/drawing/2012/chartStyle" xmlns:a="http://schemas.openxmlformats.org/drawingml/2006/main" meth="withinLinearReversed" id="24">
  <a:schemeClr val="accent4"/>
</cs:colorStyle>
</file>

<file path=word/charts/colors4.xml><?xml version="1.0" encoding="utf-8"?>
<cs:colorStyle xmlns:cs="http://schemas.microsoft.com/office/drawing/2012/chartStyle" xmlns:a="http://schemas.openxmlformats.org/drawingml/2006/main" meth="withinLinear" id="17">
  <a:schemeClr val="accent4"/>
</cs:colorStyle>
</file>

<file path=word/charts/colors5.xml><?xml version="1.0" encoding="utf-8"?>
<cs:colorStyle xmlns:cs="http://schemas.microsoft.com/office/drawing/2012/chartStyle" xmlns:a="http://schemas.openxmlformats.org/drawingml/2006/main" meth="withinLinearReversed" id="22">
  <a:schemeClr val="accent2"/>
</cs:colorStyle>
</file>

<file path=word/charts/style1.xml><?xml version="1.0" encoding="utf-8"?>
<cs:chartStyle xmlns:cs="http://schemas.microsoft.com/office/drawing/2012/chartStyle" xmlns:a="http://schemas.openxmlformats.org/drawingml/2006/main" id="129">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3">
      <cs:styleClr val="auto"/>
    </cs:fillRef>
    <cs:effectRef idx="3">
      <a:schemeClr val="dk1"/>
    </cs:effectRef>
    <cs:fontRef idx="minor">
      <a:schemeClr val="tx1"/>
    </cs:fontRef>
  </cs:dataPoint>
  <cs:dataPoint3D>
    <cs:lnRef idx="0"/>
    <cs:fillRef idx="1">
      <cs:styleClr val="auto"/>
    </cs:fillRef>
    <cs:effectRef idx="3">
      <a:schemeClr val="dk1"/>
    </cs:effectRef>
    <cs:fontRef idx="minor">
      <a:schemeClr val="tx1"/>
    </cs:fontRef>
  </cs:dataPoint3D>
  <cs:dataPointLine>
    <cs:lnRef idx="1">
      <cs:styleClr val="auto"/>
    </cs:lnRef>
    <cs:lineWidthScale>7</cs:lineWidthScale>
    <cs:fillRef idx="0"/>
    <cs:effectRef idx="0"/>
    <cs:fontRef idx="minor">
      <a:schemeClr val="tx1"/>
    </cs:fontRef>
    <cs:spPr>
      <a:ln cap="rnd">
        <a:round/>
      </a:ln>
    </cs:spPr>
  </cs:dataPointLine>
  <cs:dataPointMarker>
    <cs:lnRef idx="1">
      <cs:styleClr val="auto"/>
    </cs:lnRef>
    <cs:fillRef idx="3">
      <cs:styleClr val="auto"/>
    </cs:fillRef>
    <cs:effectRef idx="3">
      <a:schemeClr val="dk1"/>
    </cs:effectRef>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0"/>
    <cs:fillRef idx="3" mods="ignoreCSTransforms">
      <cs:styleClr val="0">
        <a:shade val="25000"/>
      </cs:styleClr>
    </cs:fillRef>
    <cs:effectRef idx="3">
      <a:schemeClr val="dk1"/>
    </cs:effectRef>
    <cs:fontRef idx="minor">
      <a:schemeClr val="tx1"/>
    </cs:fontRef>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0"/>
    <cs:fillRef idx="3" mods="ignoreCSTransforms">
      <cs:styleClr val="0">
        <a:tint val="25000"/>
      </cs:styleClr>
    </cs:fillRef>
    <cs:effectRef idx="3">
      <a:schemeClr val="dk1"/>
    </cs:effectRef>
    <cs:fontRef idx="minor">
      <a:schemeClr val="tx1"/>
    </cs:fontRef>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901</TotalTime>
  <Pages>1</Pages>
  <Words>8937</Words>
  <Characters>53622</Characters>
  <Application>Microsoft Office Word</Application>
  <DocSecurity>0</DocSecurity>
  <Lines>446</Lines>
  <Paragraphs>124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EURES</dc:creator>
  <cp:keywords/>
  <dc:description/>
  <cp:lastModifiedBy>EURES</cp:lastModifiedBy>
  <cp:revision>32</cp:revision>
  <cp:lastPrinted>2024-09-19T10:32:00Z</cp:lastPrinted>
  <dcterms:created xsi:type="dcterms:W3CDTF">2024-08-02T06:13:00Z</dcterms:created>
  <dcterms:modified xsi:type="dcterms:W3CDTF">2024-09-30T08:58:00Z</dcterms:modified>
</cp:coreProperties>
</file>