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72BF" w14:textId="77777777" w:rsidR="006461D7" w:rsidRDefault="006461D7">
      <w:pPr>
        <w:pStyle w:val="Standard"/>
        <w:rPr>
          <w:rFonts w:ascii="Arial" w:hAnsi="Arial"/>
        </w:rPr>
      </w:pPr>
    </w:p>
    <w:p w14:paraId="637AC04F" w14:textId="77777777" w:rsidR="006461D7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…………………………………..                                                                                           Choszczno, dnia ………………………    </w:t>
      </w:r>
    </w:p>
    <w:p w14:paraId="77307601" w14:textId="77777777" w:rsidR="006461D7" w:rsidRDefault="00000000">
      <w:pPr>
        <w:pStyle w:val="Standard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imię i nazwisko</w:t>
      </w:r>
    </w:p>
    <w:p w14:paraId="192C065E" w14:textId="77777777" w:rsidR="006461D7" w:rsidRDefault="006461D7">
      <w:pPr>
        <w:pStyle w:val="Standard"/>
        <w:jc w:val="both"/>
        <w:rPr>
          <w:rFonts w:ascii="Arial" w:hAnsi="Arial"/>
        </w:rPr>
      </w:pPr>
    </w:p>
    <w:p w14:paraId="48FCFD52" w14:textId="77777777" w:rsidR="006461D7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…………………………………..</w:t>
      </w:r>
    </w:p>
    <w:p w14:paraId="2C8EFCF8" w14:textId="77777777" w:rsidR="006461D7" w:rsidRDefault="00000000">
      <w:pPr>
        <w:pStyle w:val="Standard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PESEL</w:t>
      </w:r>
    </w:p>
    <w:p w14:paraId="048B8931" w14:textId="77777777" w:rsidR="006461D7" w:rsidRDefault="006461D7">
      <w:pPr>
        <w:pStyle w:val="Standard"/>
        <w:jc w:val="both"/>
        <w:rPr>
          <w:rFonts w:ascii="Arial" w:hAnsi="Arial"/>
        </w:rPr>
      </w:pPr>
    </w:p>
    <w:p w14:paraId="781AE122" w14:textId="77777777" w:rsidR="006461D7" w:rsidRDefault="00000000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WNIOSEK</w:t>
      </w:r>
    </w:p>
    <w:p w14:paraId="3A3BC85E" w14:textId="77777777" w:rsidR="006461D7" w:rsidRDefault="00000000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 przyznanie dodatku aktywizacyjnego</w:t>
      </w:r>
    </w:p>
    <w:p w14:paraId="22829119" w14:textId="77777777" w:rsidR="006461D7" w:rsidRDefault="00000000">
      <w:pPr>
        <w:pStyle w:val="Standard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(art. 233 ustawy z dn. 20 marca 2025r. o rynku pracy i służbach zatrudnienia – Dz. U. z 2025r. poz. 620)</w:t>
      </w:r>
    </w:p>
    <w:p w14:paraId="0605227C" w14:textId="77777777" w:rsidR="006461D7" w:rsidRDefault="006461D7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0E089D95" w14:textId="77777777" w:rsidR="006461D7" w:rsidRDefault="006461D7">
      <w:pPr>
        <w:pStyle w:val="Standard"/>
        <w:jc w:val="right"/>
        <w:rPr>
          <w:rFonts w:ascii="Arial" w:hAnsi="Arial"/>
          <w:sz w:val="22"/>
          <w:szCs w:val="22"/>
        </w:rPr>
      </w:pPr>
    </w:p>
    <w:p w14:paraId="7B9208E2" w14:textId="77777777" w:rsidR="006461D7" w:rsidRDefault="00000000">
      <w:pPr>
        <w:pStyle w:val="Standard"/>
        <w:jc w:val="both"/>
      </w:pPr>
      <w:r>
        <w:rPr>
          <w:rFonts w:ascii="Arial" w:hAnsi="Arial"/>
        </w:rPr>
        <w:t xml:space="preserve">W związku z tym, że </w:t>
      </w:r>
      <w:r>
        <w:rPr>
          <w:rFonts w:ascii="Arial" w:hAnsi="Arial"/>
          <w:u w:val="single"/>
        </w:rPr>
        <w:t xml:space="preserve">posiadam prawo do zasiłku dla bezrobotnych </w:t>
      </w:r>
      <w:r>
        <w:rPr>
          <w:rFonts w:ascii="Arial" w:hAnsi="Arial"/>
        </w:rPr>
        <w:t>wnoszę o przyznanie dodatku aktywizacyjnego.</w:t>
      </w:r>
    </w:p>
    <w:p w14:paraId="2C6BC94D" w14:textId="77777777" w:rsidR="006461D7" w:rsidRDefault="006461D7">
      <w:pPr>
        <w:pStyle w:val="Standard"/>
        <w:rPr>
          <w:rFonts w:ascii="Arial" w:hAnsi="Arial"/>
        </w:rPr>
      </w:pPr>
    </w:p>
    <w:p w14:paraId="3E166AE9" w14:textId="77777777" w:rsidR="006461D7" w:rsidRDefault="00000000">
      <w:pPr>
        <w:pStyle w:val="Standard"/>
      </w:pPr>
      <w:r>
        <w:rPr>
          <w:rFonts w:ascii="Arial" w:hAnsi="Arial"/>
        </w:rPr>
        <w:t>Jednocześnie oświadczam, że:</w:t>
      </w:r>
    </w:p>
    <w:p w14:paraId="7D10419C" w14:textId="77777777" w:rsidR="006461D7" w:rsidRDefault="006461D7">
      <w:pPr>
        <w:pStyle w:val="Standard"/>
        <w:spacing w:line="480" w:lineRule="auto"/>
        <w:rPr>
          <w:rFonts w:ascii="Arial" w:hAnsi="Arial"/>
        </w:rPr>
      </w:pPr>
    </w:p>
    <w:p w14:paraId="73B1FD1F" w14:textId="77777777" w:rsidR="006461D7" w:rsidRDefault="00000000">
      <w:pPr>
        <w:pStyle w:val="Standard"/>
        <w:spacing w:line="480" w:lineRule="auto"/>
      </w:pPr>
      <w:r>
        <w:rPr>
          <w:rFonts w:ascii="Arial" w:hAnsi="Arial"/>
          <w:b/>
        </w:rPr>
        <w:t xml:space="preserve">□ podjąłem(łam) zatrudnienie / inną pracę zarobkową* </w:t>
      </w:r>
      <w:r>
        <w:rPr>
          <w:rFonts w:ascii="Arial" w:hAnsi="Arial"/>
          <w:bCs/>
        </w:rPr>
        <w:t>od dnia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>……………………………………………………….</w:t>
      </w:r>
    </w:p>
    <w:p w14:paraId="0E488D6B" w14:textId="77777777" w:rsidR="006461D7" w:rsidRDefault="00000000">
      <w:pPr>
        <w:pStyle w:val="Standard"/>
      </w:pPr>
      <w:r>
        <w:rPr>
          <w:rFonts w:ascii="Arial" w:hAnsi="Arial"/>
          <w:bCs/>
        </w:rPr>
        <w:t xml:space="preserve">w </w:t>
      </w:r>
      <w:r>
        <w:rPr>
          <w:rFonts w:ascii="Arial" w:hAnsi="Arial"/>
        </w:rPr>
        <w:t>firmie…………………………………………………………………………………………………………………………….</w:t>
      </w:r>
    </w:p>
    <w:p w14:paraId="1065FECB" w14:textId="77777777" w:rsidR="006461D7" w:rsidRDefault="00000000"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(nazwa i adres zakładu pracy)</w:t>
      </w:r>
    </w:p>
    <w:p w14:paraId="33EC58B6" w14:textId="77777777" w:rsidR="006461D7" w:rsidRDefault="00000000">
      <w:pPr>
        <w:pStyle w:val="Standard"/>
      </w:pPr>
      <w:r>
        <w:rPr>
          <w:rFonts w:ascii="Arial" w:hAnsi="Arial"/>
        </w:rPr>
        <w:br/>
      </w:r>
    </w:p>
    <w:p w14:paraId="0D1402FB" w14:textId="77777777" w:rsidR="006461D7" w:rsidRDefault="00000000">
      <w:pPr>
        <w:pStyle w:val="Standard"/>
      </w:pPr>
      <w:r>
        <w:rPr>
          <w:rFonts w:ascii="Arial" w:hAnsi="Arial"/>
        </w:rPr>
        <w:t>a pracodawca ten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u w:val="single"/>
        </w:rPr>
        <w:t>nie jest moim ostatnim pracodawcą,</w:t>
      </w:r>
      <w:r>
        <w:rPr>
          <w:rFonts w:ascii="Arial" w:hAnsi="Arial"/>
        </w:rPr>
        <w:t xml:space="preserve"> dla którego pracowałem(łam) lub wykonywałem(łam) inną pracę zarobkową przed zarejestrowaniem jako bezrobotny(a).</w:t>
      </w:r>
    </w:p>
    <w:p w14:paraId="53C307E3" w14:textId="77777777" w:rsidR="006461D7" w:rsidRDefault="006461D7">
      <w:pPr>
        <w:pStyle w:val="Standard"/>
        <w:rPr>
          <w:rFonts w:ascii="Arial" w:hAnsi="Arial"/>
          <w:b/>
          <w:sz w:val="14"/>
          <w:szCs w:val="14"/>
        </w:rPr>
      </w:pPr>
    </w:p>
    <w:p w14:paraId="7C126BD9" w14:textId="77777777" w:rsidR="006461D7" w:rsidRDefault="00000000">
      <w:pPr>
        <w:pStyle w:val="Standard"/>
      </w:pPr>
      <w:r>
        <w:rPr>
          <w:rFonts w:ascii="Arial" w:hAnsi="Arial"/>
          <w:sz w:val="16"/>
          <w:szCs w:val="16"/>
        </w:rPr>
        <w:t xml:space="preserve">* </w:t>
      </w:r>
      <w:r>
        <w:rPr>
          <w:rFonts w:ascii="Arial" w:hAnsi="Arial"/>
          <w:i/>
          <w:iCs/>
          <w:sz w:val="16"/>
          <w:szCs w:val="16"/>
        </w:rPr>
        <w:t>w przypadku podjęcia pracy / innej pracy zarobkowej do wniosku o przyznanie dodatku aktywizacyjnego należy dołączyć dokument potwierdzający podjęcie pracy / innej pracy zarobkowej (umowa o pracę, umowa zlecenie itp.)</w:t>
      </w:r>
    </w:p>
    <w:p w14:paraId="69C0629C" w14:textId="77777777" w:rsidR="006461D7" w:rsidRDefault="006461D7">
      <w:pPr>
        <w:pStyle w:val="Standard"/>
        <w:rPr>
          <w:rFonts w:ascii="Arial" w:hAnsi="Arial"/>
        </w:rPr>
      </w:pPr>
    </w:p>
    <w:p w14:paraId="1493E167" w14:textId="77777777" w:rsidR="006461D7" w:rsidRDefault="006461D7">
      <w:pPr>
        <w:pStyle w:val="Standard"/>
        <w:rPr>
          <w:rFonts w:ascii="Arial" w:hAnsi="Arial"/>
          <w:b/>
        </w:rPr>
      </w:pPr>
    </w:p>
    <w:p w14:paraId="083AE105" w14:textId="77777777" w:rsidR="006461D7" w:rsidRDefault="00000000">
      <w:pPr>
        <w:pStyle w:val="Standard"/>
      </w:pPr>
      <w:r>
        <w:rPr>
          <w:rFonts w:ascii="Arial" w:hAnsi="Arial"/>
          <w:b/>
        </w:rPr>
        <w:t xml:space="preserve">□ rozpocząłem(łam) prowadzenie działalności gospodarczej </w:t>
      </w:r>
      <w:r>
        <w:rPr>
          <w:rFonts w:ascii="Arial" w:hAnsi="Arial"/>
          <w:bCs/>
        </w:rPr>
        <w:t>od dnia …………………………………………………..</w:t>
      </w:r>
      <w:r>
        <w:rPr>
          <w:rFonts w:ascii="Arial" w:hAnsi="Arial"/>
          <w:bCs/>
        </w:rPr>
        <w:br/>
      </w:r>
    </w:p>
    <w:p w14:paraId="55D743EC" w14:textId="77777777" w:rsidR="006461D7" w:rsidRDefault="00000000">
      <w:pPr>
        <w:pStyle w:val="Standard"/>
      </w:pPr>
      <w:r>
        <w:rPr>
          <w:rFonts w:ascii="Arial" w:hAnsi="Arial"/>
        </w:rPr>
        <w:t>pod numerem NIP …………………………………………………*</w:t>
      </w:r>
    </w:p>
    <w:p w14:paraId="3E559D09" w14:textId="77777777" w:rsidR="006461D7" w:rsidRDefault="00000000">
      <w:pPr>
        <w:pStyle w:val="Standard"/>
      </w:pPr>
      <w:r>
        <w:rPr>
          <w:rFonts w:ascii="Arial" w:hAnsi="Arial"/>
          <w:sz w:val="14"/>
          <w:szCs w:val="14"/>
        </w:rPr>
        <w:t xml:space="preserve">  </w:t>
      </w:r>
    </w:p>
    <w:p w14:paraId="7576361D" w14:textId="77777777" w:rsidR="006461D7" w:rsidRDefault="00000000">
      <w:pPr>
        <w:pStyle w:val="Standard"/>
      </w:pPr>
      <w:r>
        <w:rPr>
          <w:rFonts w:ascii="Arial" w:hAnsi="Arial"/>
          <w:sz w:val="16"/>
          <w:szCs w:val="16"/>
        </w:rPr>
        <w:t xml:space="preserve">  * </w:t>
      </w:r>
      <w:r>
        <w:rPr>
          <w:rFonts w:ascii="Arial" w:hAnsi="Arial"/>
          <w:i/>
          <w:iCs/>
          <w:sz w:val="16"/>
          <w:szCs w:val="16"/>
        </w:rPr>
        <w:t xml:space="preserve">w przypadku działalności gospodarczej do wniosku należy dołączyć wypełniony formularz informacji przedstawianych przy ubieganiu się o pomoc de </w:t>
      </w:r>
      <w:proofErr w:type="spellStart"/>
      <w:r>
        <w:rPr>
          <w:rFonts w:ascii="Arial" w:hAnsi="Arial"/>
          <w:i/>
          <w:iCs/>
          <w:sz w:val="16"/>
          <w:szCs w:val="16"/>
        </w:rPr>
        <w:t>minimis</w:t>
      </w:r>
      <w:proofErr w:type="spellEnd"/>
    </w:p>
    <w:p w14:paraId="5306DA30" w14:textId="77777777" w:rsidR="006461D7" w:rsidRDefault="006461D7">
      <w:pPr>
        <w:pStyle w:val="Standard"/>
        <w:rPr>
          <w:rFonts w:ascii="Arial" w:hAnsi="Arial"/>
          <w:sz w:val="14"/>
          <w:szCs w:val="14"/>
        </w:rPr>
      </w:pPr>
    </w:p>
    <w:p w14:paraId="48ED53C1" w14:textId="77777777" w:rsidR="006461D7" w:rsidRDefault="006461D7">
      <w:pPr>
        <w:pStyle w:val="Standard"/>
        <w:rPr>
          <w:rFonts w:ascii="Arial" w:hAnsi="Arial"/>
          <w:b/>
        </w:rPr>
      </w:pPr>
    </w:p>
    <w:p w14:paraId="53B2F7AB" w14:textId="77777777" w:rsidR="006461D7" w:rsidRDefault="00000000">
      <w:pPr>
        <w:pStyle w:val="Standard"/>
      </w:pPr>
      <w:r>
        <w:rPr>
          <w:rFonts w:ascii="Arial" w:hAnsi="Arial"/>
          <w:b/>
          <w:bCs/>
        </w:rPr>
        <w:t>Zostałem(łam) pouczony(a), że</w:t>
      </w:r>
    </w:p>
    <w:p w14:paraId="13D42BD2" w14:textId="77777777" w:rsidR="006461D7" w:rsidRDefault="006461D7">
      <w:pPr>
        <w:pStyle w:val="Standard"/>
        <w:rPr>
          <w:rFonts w:ascii="Arial" w:hAnsi="Arial"/>
        </w:rPr>
      </w:pPr>
    </w:p>
    <w:p w14:paraId="4DA1E2D1" w14:textId="77777777" w:rsidR="006461D7" w:rsidRDefault="00000000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dodatek aktywizacyjny wypłacony za okres, w którym dodatek nie przysługuje, stanowi nienależnie pobrane świadczenie pieniężne i podlega zwrotowi zgodnie z art. 246 ust. 2 ustawy o rynku pracy i służbach zatrudnienia (Dz. U. z 2025r. poz. 620)</w:t>
      </w:r>
    </w:p>
    <w:p w14:paraId="5687495C" w14:textId="77777777" w:rsidR="006461D7" w:rsidRDefault="006461D7">
      <w:pPr>
        <w:pStyle w:val="Standard"/>
        <w:rPr>
          <w:rFonts w:ascii="Arial" w:hAnsi="Arial"/>
        </w:rPr>
      </w:pPr>
    </w:p>
    <w:p w14:paraId="1F163BAB" w14:textId="77777777" w:rsidR="006461D7" w:rsidRDefault="00000000">
      <w:pPr>
        <w:pStyle w:val="Standard"/>
      </w:pPr>
      <w:r>
        <w:rPr>
          <w:rFonts w:ascii="Arial" w:hAnsi="Arial"/>
          <w:b/>
          <w:bCs/>
        </w:rPr>
        <w:t>Dodatek aktywizacyjny nie przysługuje w przypadku</w:t>
      </w:r>
      <w:r>
        <w:rPr>
          <w:rFonts w:ascii="Arial" w:hAnsi="Arial"/>
        </w:rPr>
        <w:t>:</w:t>
      </w:r>
    </w:p>
    <w:p w14:paraId="32FBE284" w14:textId="77777777" w:rsidR="006461D7" w:rsidRDefault="00000000">
      <w:pPr>
        <w:pStyle w:val="Standard"/>
        <w:numPr>
          <w:ilvl w:val="0"/>
          <w:numId w:val="4"/>
        </w:numPr>
      </w:pPr>
      <w:r>
        <w:rPr>
          <w:rFonts w:ascii="Arial" w:hAnsi="Arial"/>
        </w:rPr>
        <w:t>podjęcia przez bezrobotnego z własnej inicjatywy:</w:t>
      </w:r>
    </w:p>
    <w:p w14:paraId="042DC22A" w14:textId="77777777" w:rsidR="006461D7" w:rsidRDefault="00000000">
      <w:pPr>
        <w:pStyle w:val="Standard"/>
      </w:pPr>
      <w:r>
        <w:rPr>
          <w:rFonts w:ascii="Arial" w:hAnsi="Arial"/>
        </w:rPr>
        <w:t>a) zatrudnienia lub innej pracy zarobkowej u pracodawcy, który był jego ostatnim pracodawcą, lub dla którego  ostatnio wykonywał inną pracę zarobkową przed zarejestrowaniem jako bezrobotny,</w:t>
      </w:r>
    </w:p>
    <w:p w14:paraId="6A7E816C" w14:textId="77777777" w:rsidR="006461D7" w:rsidRDefault="00000000">
      <w:pPr>
        <w:pStyle w:val="Standard"/>
      </w:pPr>
      <w:r>
        <w:rPr>
          <w:rFonts w:ascii="Arial" w:hAnsi="Arial"/>
        </w:rPr>
        <w:t>b) pracy za granicą Rzeczypospolitej Polskiej u pracodawcy zagranicznego;</w:t>
      </w:r>
    </w:p>
    <w:p w14:paraId="123806F8" w14:textId="77777777" w:rsidR="006461D7" w:rsidRDefault="00000000">
      <w:pPr>
        <w:pStyle w:val="Standard"/>
        <w:numPr>
          <w:ilvl w:val="0"/>
          <w:numId w:val="4"/>
        </w:numPr>
      </w:pPr>
      <w:r>
        <w:rPr>
          <w:rFonts w:ascii="Arial" w:hAnsi="Arial"/>
          <w:b/>
          <w:bCs/>
        </w:rPr>
        <w:t>przebywania na urlopie bezpłatnym;</w:t>
      </w:r>
    </w:p>
    <w:p w14:paraId="0A701FCE" w14:textId="77777777" w:rsidR="006461D7" w:rsidRDefault="00000000">
      <w:pPr>
        <w:pStyle w:val="Standard"/>
        <w:numPr>
          <w:ilvl w:val="0"/>
          <w:numId w:val="4"/>
        </w:numPr>
      </w:pPr>
      <w:r>
        <w:rPr>
          <w:rFonts w:ascii="Arial" w:hAnsi="Arial"/>
          <w:b/>
          <w:bCs/>
        </w:rPr>
        <w:t>nieobecności nieusprawiedliwionej;</w:t>
      </w:r>
    </w:p>
    <w:p w14:paraId="0A80CECC" w14:textId="77777777" w:rsidR="006461D7" w:rsidRDefault="00000000">
      <w:pPr>
        <w:pStyle w:val="Standard"/>
        <w:numPr>
          <w:ilvl w:val="0"/>
          <w:numId w:val="4"/>
        </w:numPr>
      </w:pPr>
      <w:r>
        <w:rPr>
          <w:rFonts w:ascii="Arial" w:hAnsi="Arial"/>
        </w:rPr>
        <w:t>podjęcia działalności gospodarczej w wyniku otrzymania dofinansowania podjęcia działalności gospodarczej lub innych środków publicznych;</w:t>
      </w:r>
    </w:p>
    <w:p w14:paraId="0A8A1AFD" w14:textId="77777777" w:rsidR="006461D7" w:rsidRDefault="00000000">
      <w:pPr>
        <w:pStyle w:val="Standard"/>
        <w:numPr>
          <w:ilvl w:val="0"/>
          <w:numId w:val="4"/>
        </w:numPr>
      </w:pPr>
      <w:r>
        <w:rPr>
          <w:rFonts w:ascii="Arial" w:hAnsi="Arial"/>
        </w:rPr>
        <w:t>podjęcia pracy w spółdzielni socjalnej w wyniku otrzymania środków na założenie lub przystąpienie do spółdzielni socjalnej, o których mowa w art. 161 ustawy o rynku pracy i służbach zatrudnienia (Dz. U. z 2025r. poz. 620);</w:t>
      </w:r>
    </w:p>
    <w:p w14:paraId="6F3A1C32" w14:textId="77777777" w:rsidR="006461D7" w:rsidRDefault="00000000">
      <w:pPr>
        <w:pStyle w:val="Standard"/>
        <w:numPr>
          <w:ilvl w:val="0"/>
          <w:numId w:val="4"/>
        </w:numPr>
      </w:pPr>
      <w:r>
        <w:rPr>
          <w:rFonts w:ascii="Arial" w:hAnsi="Arial"/>
          <w:b/>
          <w:bCs/>
        </w:rPr>
        <w:t xml:space="preserve">zgłoszonego do </w:t>
      </w:r>
      <w:proofErr w:type="spellStart"/>
      <w:r>
        <w:rPr>
          <w:rFonts w:ascii="Arial" w:hAnsi="Arial"/>
          <w:b/>
          <w:bCs/>
        </w:rPr>
        <w:t>CEiDG</w:t>
      </w:r>
      <w:proofErr w:type="spellEnd"/>
      <w:r>
        <w:rPr>
          <w:rFonts w:ascii="Arial" w:hAnsi="Arial"/>
          <w:b/>
          <w:bCs/>
        </w:rPr>
        <w:t xml:space="preserve"> zawieszenia wykonywania działalności gospodarczej.</w:t>
      </w:r>
    </w:p>
    <w:p w14:paraId="2358A486" w14:textId="77777777" w:rsidR="006461D7" w:rsidRDefault="006461D7">
      <w:pPr>
        <w:pStyle w:val="Standard"/>
        <w:rPr>
          <w:rFonts w:ascii="Arial" w:hAnsi="Arial"/>
        </w:rPr>
      </w:pPr>
    </w:p>
    <w:p w14:paraId="1AAC73FC" w14:textId="77777777" w:rsidR="006461D7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</w:t>
      </w:r>
    </w:p>
    <w:p w14:paraId="64EA5313" w14:textId="77777777" w:rsidR="006461D7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C81F984" w14:textId="77777777" w:rsidR="006461D7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..….…………………………………………………</w:t>
      </w:r>
    </w:p>
    <w:p w14:paraId="714DE8DC" w14:textId="77777777" w:rsidR="006461D7" w:rsidRDefault="00000000">
      <w:pPr>
        <w:pStyle w:val="Standard"/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/>
          <w:sz w:val="14"/>
          <w:szCs w:val="14"/>
        </w:rPr>
        <w:t xml:space="preserve">                      data i podpis wnioskodawcy</w:t>
      </w:r>
    </w:p>
    <w:p w14:paraId="54EB2AB2" w14:textId="77777777" w:rsidR="006461D7" w:rsidRDefault="006461D7">
      <w:pPr>
        <w:pStyle w:val="Standard"/>
        <w:jc w:val="right"/>
        <w:rPr>
          <w:rFonts w:ascii="Arial" w:hAnsi="Arial"/>
          <w:sz w:val="22"/>
          <w:szCs w:val="22"/>
        </w:rPr>
      </w:pPr>
    </w:p>
    <w:p w14:paraId="5CD1C25C" w14:textId="77777777" w:rsidR="006461D7" w:rsidRDefault="006461D7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761A1923" w14:textId="77777777" w:rsidR="006461D7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Wypełniony wniosek można:</w:t>
      </w:r>
    </w:p>
    <w:p w14:paraId="62434C1F" w14:textId="77777777" w:rsidR="006461D7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1. złożyć osobiście wraz z dokumentem potwierdzającym podjęcie pracy / innej pracy zarobkowej w tut. Urzędzie (opatrzony własnoręcznym podpisem)</w:t>
      </w:r>
    </w:p>
    <w:p w14:paraId="4ACC3D91" w14:textId="77777777" w:rsidR="006461D7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2. przesłać pocztą tradycyjną (opatrzony własnoręcznym podpisem)</w:t>
      </w:r>
    </w:p>
    <w:p w14:paraId="1862CAA1" w14:textId="77777777" w:rsidR="006461D7" w:rsidRDefault="00000000">
      <w:pPr>
        <w:pStyle w:val="Standard"/>
      </w:pPr>
      <w:r>
        <w:rPr>
          <w:rFonts w:ascii="Arial" w:hAnsi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>
        <w:rPr>
          <w:rFonts w:ascii="Arial" w:hAnsi="Arial"/>
          <w:color w:val="000000"/>
          <w:sz w:val="16"/>
          <w:szCs w:val="16"/>
        </w:rPr>
        <w:t>ePUAP</w:t>
      </w:r>
      <w:proofErr w:type="spellEnd"/>
    </w:p>
    <w:p w14:paraId="21044BFF" w14:textId="77777777" w:rsidR="006461D7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tut. Urzędu, skrzynkę do e-Doręczeń tut. Urzędu lub na Indywidualne Konto (poprzez praca.gov.pl)</w:t>
      </w:r>
    </w:p>
    <w:p w14:paraId="3CE43062" w14:textId="77777777" w:rsidR="006461D7" w:rsidRDefault="006461D7">
      <w:pPr>
        <w:pStyle w:val="Standard"/>
        <w:jc w:val="both"/>
        <w:rPr>
          <w:rFonts w:ascii="Calibri" w:hAnsi="Calibri"/>
          <w:i/>
          <w:iCs/>
          <w:color w:val="666666"/>
          <w:sz w:val="16"/>
          <w:szCs w:val="16"/>
        </w:rPr>
      </w:pPr>
    </w:p>
    <w:sectPr w:rsidR="006461D7">
      <w:footerReference w:type="default" r:id="rId7"/>
      <w:pgSz w:w="11906" w:h="16838"/>
      <w:pgMar w:top="567" w:right="567" w:bottom="1193" w:left="567" w:header="708" w:footer="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C71D" w14:textId="77777777" w:rsidR="00BB3A16" w:rsidRDefault="00BB3A16">
      <w:pPr>
        <w:rPr>
          <w:rFonts w:hint="eastAsia"/>
        </w:rPr>
      </w:pPr>
      <w:r>
        <w:separator/>
      </w:r>
    </w:p>
  </w:endnote>
  <w:endnote w:type="continuationSeparator" w:id="0">
    <w:p w14:paraId="0EFC2ECF" w14:textId="77777777" w:rsidR="00BB3A16" w:rsidRDefault="00BB3A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6853" w14:textId="77777777" w:rsidR="00000000" w:rsidRDefault="00000000">
    <w:pPr>
      <w:pStyle w:val="Standard"/>
      <w:jc w:val="both"/>
      <w:rPr>
        <w:sz w:val="18"/>
        <w:szCs w:val="18"/>
      </w:rPr>
    </w:pPr>
  </w:p>
  <w:p w14:paraId="4D0E2B51" w14:textId="77777777" w:rsidR="00000000" w:rsidRDefault="00000000">
    <w:pPr>
      <w:tabs>
        <w:tab w:val="left" w:pos="0"/>
      </w:tabs>
      <w:rPr>
        <w:rFonts w:eastAsia="Garamond" w:cs="Garamond"/>
        <w:sz w:val="18"/>
        <w:szCs w:val="18"/>
      </w:rPr>
    </w:pPr>
  </w:p>
  <w:p w14:paraId="33A0A33C" w14:textId="77777777" w:rsidR="00000000" w:rsidRDefault="00000000">
    <w:pPr>
      <w:tabs>
        <w:tab w:val="left" w:pos="0"/>
      </w:tabs>
      <w:rPr>
        <w:rFonts w:eastAsia="Garamond" w:cs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1FE0" w14:textId="77777777" w:rsidR="00BB3A16" w:rsidRDefault="00BB3A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B0E527" w14:textId="77777777" w:rsidR="00BB3A16" w:rsidRDefault="00BB3A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49F"/>
    <w:multiLevelType w:val="multilevel"/>
    <w:tmpl w:val="F44831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831A7A"/>
    <w:multiLevelType w:val="multilevel"/>
    <w:tmpl w:val="E952AB3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abstractNum w:abstractNumId="2" w15:restartNumberingAfterBreak="0">
    <w:nsid w:val="7BAB1F5E"/>
    <w:multiLevelType w:val="multilevel"/>
    <w:tmpl w:val="FCA6FCD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E305B86"/>
    <w:multiLevelType w:val="multilevel"/>
    <w:tmpl w:val="BDA284B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19787816">
    <w:abstractNumId w:val="3"/>
  </w:num>
  <w:num w:numId="2" w16cid:durableId="1325746543">
    <w:abstractNumId w:val="2"/>
  </w:num>
  <w:num w:numId="3" w16cid:durableId="1833793229">
    <w:abstractNumId w:val="0"/>
  </w:num>
  <w:num w:numId="4" w16cid:durableId="211454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61D7"/>
    <w:rsid w:val="006461D7"/>
    <w:rsid w:val="009D7766"/>
    <w:rsid w:val="00B04B06"/>
    <w:rsid w:val="00B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7B9B"/>
  <w15:docId w15:val="{1F6B3149-436A-4EF5-B12B-1D3F8C44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Garamond" w:eastAsia="Garamond" w:hAnsi="Garamond" w:cs="Garamond"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Garamond" w:eastAsia="Garamond" w:hAnsi="Garamond" w:cs="Garamond"/>
      <w:b/>
      <w:sz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aramond" w:eastAsia="Garamond" w:hAnsi="Garamond" w:cs="Garamond"/>
      <w:sz w:val="24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ind w:firstLine="851"/>
      <w:outlineLvl w:val="3"/>
    </w:pPr>
    <w:rPr>
      <w:rFonts w:ascii="Garamond" w:eastAsia="Garamond" w:hAnsi="Garamond" w:cs="Garamond"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color w:val="000000"/>
      <w:sz w:val="28"/>
      <w:u w:val="single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tabs>
        <w:tab w:val="left" w:pos="0"/>
        <w:tab w:val="left" w:pos="1701"/>
      </w:tabs>
      <w:jc w:val="center"/>
      <w:outlineLvl w:val="5"/>
    </w:pPr>
    <w:rPr>
      <w:rFonts w:ascii="Garamond" w:eastAsia="Garamond" w:hAnsi="Garamond" w:cs="Garamond"/>
      <w:b/>
      <w:sz w:val="40"/>
    </w:rPr>
  </w:style>
  <w:style w:type="paragraph" w:styleId="Nagwek7">
    <w:name w:val="heading 7"/>
    <w:basedOn w:val="Standard"/>
    <w:next w:val="Standard"/>
    <w:pPr>
      <w:keepNext/>
      <w:tabs>
        <w:tab w:val="left" w:pos="0"/>
      </w:tabs>
      <w:ind w:firstLine="1701"/>
      <w:outlineLvl w:val="6"/>
    </w:pPr>
    <w:rPr>
      <w:rFonts w:ascii="Garamond" w:eastAsia="Garamond" w:hAnsi="Garamond" w:cs="Garamond"/>
      <w:b/>
    </w:rPr>
  </w:style>
  <w:style w:type="paragraph" w:styleId="Nagwek8">
    <w:name w:val="heading 8"/>
    <w:basedOn w:val="Standard"/>
    <w:next w:val="Standard"/>
    <w:pPr>
      <w:keepNext/>
      <w:jc w:val="both"/>
      <w:outlineLvl w:val="7"/>
    </w:pPr>
    <w:rPr>
      <w:rFonts w:ascii="Garamond" w:eastAsia="Garamond" w:hAnsi="Garamond" w:cs="Garamond"/>
      <w:sz w:val="28"/>
      <w:u w:val="single"/>
    </w:rPr>
  </w:style>
  <w:style w:type="paragraph" w:styleId="Nagwek9">
    <w:name w:val="heading 9"/>
    <w:basedOn w:val="Standard"/>
    <w:next w:val="Standard"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283" w:hanging="283"/>
    </w:p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indent">
    <w:name w:val="Text body indent"/>
    <w:basedOn w:val="Standard"/>
    <w:pPr>
      <w:ind w:firstLine="708"/>
    </w:pPr>
    <w:rPr>
      <w:rFonts w:ascii="Garamond" w:eastAsia="Garamond" w:hAnsi="Garamond" w:cs="Garamond"/>
      <w:sz w:val="28"/>
    </w:rPr>
  </w:style>
  <w:style w:type="paragraph" w:styleId="Tekstpodstawowywcity2">
    <w:name w:val="Body Text Indent 2"/>
    <w:basedOn w:val="Standard"/>
    <w:pPr>
      <w:spacing w:line="360" w:lineRule="auto"/>
      <w:ind w:firstLine="709"/>
      <w:jc w:val="both"/>
    </w:pPr>
    <w:rPr>
      <w:rFonts w:ascii="Garamond" w:eastAsia="Garamond" w:hAnsi="Garamond" w:cs="Garamond"/>
      <w:sz w:val="28"/>
    </w:rPr>
  </w:style>
  <w:style w:type="paragraph" w:styleId="Tekstpodstawowywcity3">
    <w:name w:val="Body Text Indent 3"/>
    <w:basedOn w:val="Standard"/>
    <w:pPr>
      <w:ind w:left="426"/>
      <w:jc w:val="both"/>
    </w:pPr>
    <w:rPr>
      <w:b/>
      <w:sz w:val="28"/>
    </w:rPr>
  </w:style>
  <w:style w:type="paragraph" w:styleId="Tekstpodstawowy2">
    <w:name w:val="Body Text 2"/>
    <w:basedOn w:val="Standard"/>
    <w:pPr>
      <w:jc w:val="both"/>
    </w:pPr>
    <w:rPr>
      <w:rFonts w:ascii="Garamond" w:eastAsia="Garamond" w:hAnsi="Garamond" w:cs="Garamond"/>
      <w:b/>
      <w:sz w:val="32"/>
    </w:rPr>
  </w:style>
  <w:style w:type="paragraph" w:styleId="Lista2">
    <w:name w:val="List 2"/>
    <w:basedOn w:val="Standard"/>
    <w:pPr>
      <w:ind w:left="566" w:hanging="283"/>
    </w:pPr>
  </w:style>
  <w:style w:type="paragraph" w:styleId="Listapunktowana">
    <w:name w:val="List Bullet"/>
    <w:basedOn w:val="Standard"/>
    <w:pPr>
      <w:numPr>
        <w:numId w:val="2"/>
      </w:numPr>
    </w:pPr>
  </w:style>
  <w:style w:type="paragraph" w:styleId="Lista-kontynuacja">
    <w:name w:val="List Continue"/>
    <w:basedOn w:val="Standard"/>
    <w:pPr>
      <w:spacing w:after="120"/>
      <w:ind w:left="283"/>
    </w:pPr>
  </w:style>
  <w:style w:type="paragraph" w:styleId="Podtytu">
    <w:name w:val="Subtitle"/>
    <w:basedOn w:val="Standard"/>
    <w:next w:val="Text"/>
    <w:uiPriority w:val="11"/>
    <w:qFormat/>
    <w:pPr>
      <w:spacing w:after="60"/>
      <w:jc w:val="center"/>
    </w:pPr>
    <w:rPr>
      <w:rFonts w:ascii="Arial" w:eastAsia="Arial" w:hAnsi="Arial" w:cs="Arial"/>
      <w:sz w:val="24"/>
    </w:rPr>
  </w:style>
  <w:style w:type="paragraph" w:styleId="Wcicienormalne">
    <w:name w:val="Normal Indent"/>
    <w:basedOn w:val="Standard"/>
    <w:pPr>
      <w:ind w:left="708"/>
    </w:pPr>
  </w:style>
  <w:style w:type="paragraph" w:customStyle="1" w:styleId="Endnote">
    <w:name w:val="Endnote"/>
    <w:basedOn w:val="Standard"/>
  </w:style>
  <w:style w:type="paragraph" w:styleId="NormalnyWeb">
    <w:name w:val="Normal (Web)"/>
    <w:basedOn w:val="Standard"/>
    <w:pPr>
      <w:spacing w:before="100" w:after="119"/>
    </w:pPr>
    <w:rPr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WW-Tekstpodstawowywcity3">
    <w:name w:val="WW-Tekst podstawowy wcięty 3"/>
    <w:basedOn w:val="Standard"/>
    <w:pPr>
      <w:spacing w:line="360" w:lineRule="auto"/>
      <w:ind w:firstLine="851"/>
    </w:pPr>
    <w:rPr>
      <w:rFonts w:ascii="Garamond" w:eastAsia="Garamond" w:hAnsi="Garamond" w:cs="Garamond"/>
      <w:sz w:val="26"/>
    </w:rPr>
  </w:style>
  <w:style w:type="paragraph" w:customStyle="1" w:styleId="WW-Tekstpodstawowywcity2">
    <w:name w:val="WW-Tekst podstawowy wcięty 2"/>
    <w:basedOn w:val="Standard"/>
    <w:pPr>
      <w:spacing w:line="360" w:lineRule="auto"/>
      <w:ind w:firstLine="709"/>
      <w:jc w:val="both"/>
    </w:pPr>
    <w:rPr>
      <w:rFonts w:ascii="Garamond" w:eastAsia="Garamond" w:hAnsi="Garamond" w:cs="Garamond"/>
      <w:sz w:val="28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Garamond" w:eastAsia="Garamond" w:hAnsi="Garamond" w:cs="Garamond"/>
      <w:b/>
      <w:sz w:val="4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W-Tekstpodstawowy2">
    <w:name w:val="WW-Tekst podstawowy 2"/>
    <w:basedOn w:val="Standard"/>
    <w:pPr>
      <w:spacing w:before="240"/>
      <w:jc w:val="both"/>
    </w:pPr>
    <w:rPr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40" w:hanging="34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WW-Domylnaczcionkaakapitu">
    <w:name w:val="WW-Domyślna czcionka akapitu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  <w:rPr>
      <w:rFonts w:ascii="Arial" w:eastAsia="Arial" w:hAnsi="Arial" w:cs="Arial"/>
      <w:b/>
      <w:bCs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rPr>
      <w:b w:val="0"/>
    </w:rPr>
  </w:style>
  <w:style w:type="character" w:customStyle="1" w:styleId="WW8Num22z0">
    <w:name w:val="WW8Num22z0"/>
    <w:rPr>
      <w:b w:val="0"/>
    </w:rPr>
  </w:style>
  <w:style w:type="character" w:customStyle="1" w:styleId="WW8Num28z0">
    <w:name w:val="WW8Num28z0"/>
    <w:rPr>
      <w:b w:val="0"/>
    </w:rPr>
  </w:style>
  <w:style w:type="character" w:customStyle="1" w:styleId="WW8Num42z0">
    <w:name w:val="WW8Num42z0"/>
    <w:rPr>
      <w:b/>
    </w:rPr>
  </w:style>
  <w:style w:type="character" w:customStyle="1" w:styleId="WW8Num46z0">
    <w:name w:val="WW8Num46z0"/>
    <w:rPr>
      <w:b w:val="0"/>
    </w:rPr>
  </w:style>
  <w:style w:type="character" w:customStyle="1" w:styleId="StrongEmphasis">
    <w:name w:val="Strong Emphasis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firmowy Powiatowego Urzędu Pracy w Gliwicach</dc:title>
  <dc:creator>Aleksander Goleń</dc:creator>
  <cp:lastModifiedBy>PUP Choszczno</cp:lastModifiedBy>
  <cp:revision>2</cp:revision>
  <cp:lastPrinted>2025-05-29T08:46:00Z</cp:lastPrinted>
  <dcterms:created xsi:type="dcterms:W3CDTF">2025-10-16T13:10:00Z</dcterms:created>
  <dcterms:modified xsi:type="dcterms:W3CDTF">2025-10-16T13:10:00Z</dcterms:modified>
</cp:coreProperties>
</file>